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08B5638" w14:textId="77777777" w:rsidR="00B173A6" w:rsidRPr="00234A18" w:rsidRDefault="00470616" w:rsidP="002813D3">
      <w:pPr>
        <w:pStyle w:val="Commentaire1"/>
        <w:jc w:val="center"/>
        <w:rPr>
          <w:rFonts w:ascii="Calibri" w:hAnsi="Calibri" w:cs="Arial"/>
        </w:rPr>
      </w:pPr>
      <w:r>
        <w:rPr>
          <w:rFonts w:ascii="Calibri" w:hAnsi="Calibri"/>
          <w:noProof/>
          <w:lang w:eastAsia="fr-FR" w:bidi="ar-SA"/>
        </w:rPr>
        <w:drawing>
          <wp:anchor distT="0" distB="0" distL="114300" distR="114300" simplePos="0" relativeHeight="251660800" behindDoc="0" locked="0" layoutInCell="1" allowOverlap="1" wp14:anchorId="320D7CF8" wp14:editId="4A7FFC9A">
            <wp:simplePos x="0" y="0"/>
            <wp:positionH relativeFrom="column">
              <wp:posOffset>-196215</wp:posOffset>
            </wp:positionH>
            <wp:positionV relativeFrom="paragraph">
              <wp:posOffset>-613410</wp:posOffset>
            </wp:positionV>
            <wp:extent cx="754380" cy="916940"/>
            <wp:effectExtent l="0" t="0" r="762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noProof/>
          <w:lang w:eastAsia="fr-FR" w:bidi="ar-SA"/>
        </w:rPr>
        <w:drawing>
          <wp:anchor distT="0" distB="0" distL="114300" distR="114300" simplePos="0" relativeHeight="251659776" behindDoc="0" locked="0" layoutInCell="1" allowOverlap="1" wp14:anchorId="2B0A76DD" wp14:editId="4B7ECABC">
            <wp:simplePos x="0" y="0"/>
            <wp:positionH relativeFrom="column">
              <wp:posOffset>-1476375</wp:posOffset>
            </wp:positionH>
            <wp:positionV relativeFrom="paragraph">
              <wp:posOffset>-613410</wp:posOffset>
            </wp:positionV>
            <wp:extent cx="754380" cy="916940"/>
            <wp:effectExtent l="0" t="0" r="7620" b="0"/>
            <wp:wrapNone/>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noProof/>
          <w:lang w:eastAsia="fr-FR" w:bidi="ar-SA"/>
        </w:rPr>
        <w:drawing>
          <wp:anchor distT="0" distB="0" distL="114300" distR="114300" simplePos="0" relativeHeight="251658752" behindDoc="1" locked="0" layoutInCell="1" allowOverlap="1" wp14:anchorId="5A346EF4" wp14:editId="28916C9F">
            <wp:simplePos x="0" y="0"/>
            <wp:positionH relativeFrom="page">
              <wp:posOffset>0</wp:posOffset>
            </wp:positionH>
            <wp:positionV relativeFrom="page">
              <wp:posOffset>-1858010</wp:posOffset>
            </wp:positionV>
            <wp:extent cx="142240" cy="142240"/>
            <wp:effectExtent l="0" t="0" r="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14:sizeRelH relativeFrom="page">
              <wp14:pctWidth>0</wp14:pctWidth>
            </wp14:sizeRelH>
            <wp14:sizeRelV relativeFrom="page">
              <wp14:pctHeight>0</wp14:pctHeight>
            </wp14:sizeRelV>
          </wp:anchor>
        </w:drawing>
      </w:r>
      <w:r w:rsidR="00E465BE">
        <w:rPr>
          <w:rFonts w:ascii="Calibri" w:hAnsi="Calibri" w:cs="Arial"/>
        </w:rPr>
        <w:t xml:space="preserve"> </w:t>
      </w:r>
    </w:p>
    <w:p w14:paraId="6C776687" w14:textId="77777777" w:rsidR="00B173A6" w:rsidRPr="00234A18" w:rsidRDefault="00B173A6" w:rsidP="002813D3">
      <w:pPr>
        <w:pStyle w:val="Commentaire1"/>
        <w:rPr>
          <w:rFonts w:ascii="Calibri" w:hAnsi="Calibri" w:cs="Arial"/>
        </w:rPr>
      </w:pPr>
    </w:p>
    <w:p w14:paraId="3BA52E1F" w14:textId="77777777" w:rsidR="00B853EC" w:rsidRPr="00234A18" w:rsidRDefault="00B853EC" w:rsidP="002813D3">
      <w:pPr>
        <w:pStyle w:val="Commentaire1"/>
        <w:rPr>
          <w:rFonts w:ascii="Calibri" w:hAnsi="Calibri" w:cs="Arial"/>
        </w:rPr>
      </w:pPr>
    </w:p>
    <w:p w14:paraId="4AE73673" w14:textId="77777777" w:rsidR="00B853EC" w:rsidRPr="00234A18" w:rsidRDefault="00B853EC" w:rsidP="002813D3">
      <w:pPr>
        <w:pStyle w:val="Commentaire1"/>
        <w:rPr>
          <w:rFonts w:ascii="Calibri" w:hAnsi="Calibri" w:cs="Arial"/>
        </w:rPr>
      </w:pPr>
    </w:p>
    <w:p w14:paraId="2320B5CB" w14:textId="77777777" w:rsidR="002A25D3" w:rsidRPr="00234A18" w:rsidRDefault="002A25D3" w:rsidP="002813D3">
      <w:pPr>
        <w:pStyle w:val="Commentaire1"/>
        <w:rPr>
          <w:rFonts w:ascii="Calibri" w:hAnsi="Calibri" w:cs="Arial"/>
        </w:rPr>
      </w:pPr>
    </w:p>
    <w:p w14:paraId="38EAE252" w14:textId="77777777" w:rsidR="002A25D3" w:rsidRPr="00234A18" w:rsidRDefault="002A25D3" w:rsidP="002813D3">
      <w:pPr>
        <w:pStyle w:val="Commentaire1"/>
        <w:rPr>
          <w:rFonts w:ascii="Calibri" w:hAnsi="Calibri" w:cs="Arial"/>
        </w:rPr>
      </w:pPr>
    </w:p>
    <w:p w14:paraId="25F938C2" w14:textId="77777777" w:rsidR="00B173A6" w:rsidRPr="00234A18" w:rsidRDefault="00B173A6" w:rsidP="002813D3">
      <w:pPr>
        <w:pBdr>
          <w:top w:val="single" w:sz="8" w:space="1" w:color="808080"/>
          <w:left w:val="single" w:sz="8" w:space="0" w:color="808080"/>
          <w:bottom w:val="single" w:sz="8" w:space="1" w:color="808080"/>
          <w:right w:val="single" w:sz="8" w:space="4" w:color="808080"/>
        </w:pBdr>
        <w:jc w:val="center"/>
        <w:rPr>
          <w:rFonts w:ascii="Calibri" w:hAnsi="Calibri" w:cs="Arial"/>
          <w:b/>
          <w:bCs/>
          <w:sz w:val="20"/>
          <w:szCs w:val="20"/>
        </w:rPr>
      </w:pPr>
    </w:p>
    <w:p w14:paraId="65034390" w14:textId="77777777" w:rsidR="00234A18" w:rsidRDefault="00234A18" w:rsidP="002813D3">
      <w:pPr>
        <w:pBdr>
          <w:top w:val="single" w:sz="8" w:space="1" w:color="808080"/>
          <w:left w:val="single" w:sz="8" w:space="0" w:color="808080"/>
          <w:bottom w:val="single" w:sz="8" w:space="1" w:color="808080"/>
          <w:right w:val="single" w:sz="8" w:space="4" w:color="808080"/>
        </w:pBdr>
        <w:jc w:val="center"/>
        <w:rPr>
          <w:rFonts w:ascii="Calibri" w:hAnsi="Calibri" w:cs="Calibri"/>
          <w:b/>
          <w:sz w:val="20"/>
          <w:szCs w:val="20"/>
        </w:rPr>
      </w:pPr>
      <w:r w:rsidRPr="009D1897">
        <w:rPr>
          <w:rFonts w:ascii="Calibri" w:hAnsi="Calibri" w:cs="Calibri"/>
          <w:b/>
          <w:sz w:val="20"/>
          <w:szCs w:val="20"/>
        </w:rPr>
        <w:t xml:space="preserve">CENTRE HOSPITALIER UNIVERSITAIRE </w:t>
      </w:r>
      <w:r>
        <w:rPr>
          <w:rFonts w:ascii="Calibri" w:hAnsi="Calibri" w:cs="Calibri"/>
          <w:b/>
          <w:sz w:val="20"/>
          <w:szCs w:val="20"/>
        </w:rPr>
        <w:t>DE RENNES</w:t>
      </w:r>
    </w:p>
    <w:p w14:paraId="4943EA64" w14:textId="77777777" w:rsidR="00ED0FD3" w:rsidRDefault="00ED0FD3" w:rsidP="002813D3">
      <w:pPr>
        <w:pBdr>
          <w:top w:val="single" w:sz="8" w:space="1" w:color="808080"/>
          <w:left w:val="single" w:sz="8" w:space="0" w:color="808080"/>
          <w:bottom w:val="single" w:sz="8" w:space="1" w:color="808080"/>
          <w:right w:val="single" w:sz="8" w:space="4" w:color="808080"/>
        </w:pBdr>
        <w:jc w:val="center"/>
        <w:rPr>
          <w:rFonts w:ascii="Calibri" w:hAnsi="Calibri" w:cs="Calibri"/>
          <w:b/>
          <w:sz w:val="20"/>
          <w:szCs w:val="20"/>
        </w:rPr>
      </w:pPr>
      <w:r>
        <w:rPr>
          <w:rFonts w:ascii="Calibri" w:hAnsi="Calibri" w:cs="Calibri"/>
          <w:b/>
          <w:sz w:val="20"/>
          <w:szCs w:val="20"/>
        </w:rPr>
        <w:t>Etablissement support du GHT Haute-Bretagne</w:t>
      </w:r>
    </w:p>
    <w:p w14:paraId="4D83DA90" w14:textId="77777777" w:rsidR="00234A18" w:rsidRDefault="00234A18" w:rsidP="002813D3">
      <w:pPr>
        <w:pBdr>
          <w:top w:val="single" w:sz="8" w:space="1" w:color="808080"/>
          <w:left w:val="single" w:sz="8" w:space="0" w:color="808080"/>
          <w:bottom w:val="single" w:sz="8" w:space="1" w:color="808080"/>
          <w:right w:val="single" w:sz="8" w:space="4" w:color="808080"/>
        </w:pBdr>
        <w:jc w:val="center"/>
        <w:rPr>
          <w:rFonts w:ascii="Calibri" w:hAnsi="Calibri" w:cs="Calibri"/>
          <w:b/>
          <w:sz w:val="20"/>
          <w:szCs w:val="20"/>
        </w:rPr>
      </w:pPr>
      <w:r>
        <w:rPr>
          <w:rFonts w:ascii="Calibri" w:hAnsi="Calibri" w:cs="Calibri"/>
          <w:b/>
          <w:sz w:val="20"/>
          <w:szCs w:val="20"/>
        </w:rPr>
        <w:t xml:space="preserve">2 rue Henri Le Guilloux </w:t>
      </w:r>
    </w:p>
    <w:p w14:paraId="5664B727" w14:textId="77777777" w:rsidR="00234A18" w:rsidRPr="009D1897" w:rsidRDefault="00234A18" w:rsidP="002813D3">
      <w:pPr>
        <w:pBdr>
          <w:top w:val="single" w:sz="8" w:space="1" w:color="808080"/>
          <w:left w:val="single" w:sz="8" w:space="0" w:color="808080"/>
          <w:bottom w:val="single" w:sz="8" w:space="1" w:color="808080"/>
          <w:right w:val="single" w:sz="8" w:space="4" w:color="808080"/>
        </w:pBdr>
        <w:jc w:val="center"/>
        <w:rPr>
          <w:rFonts w:ascii="Calibri" w:hAnsi="Calibri" w:cs="Calibri"/>
          <w:b/>
          <w:sz w:val="20"/>
          <w:szCs w:val="20"/>
        </w:rPr>
      </w:pPr>
      <w:r>
        <w:rPr>
          <w:rFonts w:ascii="Calibri" w:hAnsi="Calibri" w:cs="Calibri"/>
          <w:b/>
          <w:sz w:val="20"/>
          <w:szCs w:val="20"/>
        </w:rPr>
        <w:t>35033 Rennes c</w:t>
      </w:r>
      <w:r w:rsidRPr="000855FA">
        <w:rPr>
          <w:rFonts w:ascii="Calibri" w:hAnsi="Calibri" w:cs="Calibri"/>
          <w:b/>
          <w:sz w:val="20"/>
          <w:szCs w:val="20"/>
        </w:rPr>
        <w:t>edex 9</w:t>
      </w:r>
    </w:p>
    <w:p w14:paraId="70D34222" w14:textId="77777777" w:rsidR="00B173A6" w:rsidRPr="00234A18" w:rsidRDefault="00B173A6" w:rsidP="002813D3">
      <w:pPr>
        <w:pBdr>
          <w:top w:val="single" w:sz="8" w:space="1" w:color="808080"/>
          <w:left w:val="single" w:sz="8" w:space="0" w:color="808080"/>
          <w:bottom w:val="single" w:sz="8" w:space="1" w:color="808080"/>
          <w:right w:val="single" w:sz="8" w:space="4" w:color="808080"/>
        </w:pBdr>
        <w:jc w:val="center"/>
        <w:rPr>
          <w:rFonts w:ascii="Calibri" w:hAnsi="Calibri" w:cs="Arial"/>
          <w:sz w:val="20"/>
          <w:szCs w:val="20"/>
        </w:rPr>
      </w:pPr>
    </w:p>
    <w:p w14:paraId="739D12ED" w14:textId="77777777" w:rsidR="00B173A6" w:rsidRDefault="00B173A6" w:rsidP="002813D3">
      <w:pPr>
        <w:pStyle w:val="En-tte"/>
        <w:tabs>
          <w:tab w:val="clear" w:pos="9072"/>
        </w:tabs>
        <w:rPr>
          <w:rFonts w:ascii="Calibri" w:hAnsi="Calibri" w:cs="Arial"/>
          <w:sz w:val="20"/>
          <w:szCs w:val="20"/>
        </w:rPr>
      </w:pPr>
    </w:p>
    <w:p w14:paraId="6BEC029C" w14:textId="77777777" w:rsidR="00234A18" w:rsidRPr="009D1897" w:rsidRDefault="00234A18" w:rsidP="002813D3">
      <w:pPr>
        <w:jc w:val="center"/>
        <w:rPr>
          <w:rFonts w:ascii="Calibri" w:hAnsi="Calibri" w:cs="Calibri"/>
          <w:b/>
          <w:bCs/>
          <w:caps/>
          <w:sz w:val="20"/>
          <w:szCs w:val="20"/>
        </w:rPr>
      </w:pPr>
      <w:r w:rsidRPr="009D1897">
        <w:rPr>
          <w:rFonts w:ascii="Calibri" w:hAnsi="Calibri" w:cs="Calibri"/>
          <w:b/>
          <w:sz w:val="20"/>
          <w:szCs w:val="20"/>
        </w:rPr>
        <w:t xml:space="preserve">MARCHE PUBLIC DE </w:t>
      </w:r>
      <w:r>
        <w:rPr>
          <w:rFonts w:ascii="Calibri" w:hAnsi="Calibri" w:cs="Calibri"/>
          <w:b/>
          <w:bCs/>
          <w:caps/>
          <w:sz w:val="20"/>
          <w:szCs w:val="20"/>
        </w:rPr>
        <w:t>SERVICES</w:t>
      </w:r>
    </w:p>
    <w:p w14:paraId="582D05E5" w14:textId="097066E0" w:rsidR="00234A18" w:rsidRDefault="00234A18" w:rsidP="0010770C">
      <w:pPr>
        <w:pStyle w:val="En-tte"/>
        <w:tabs>
          <w:tab w:val="clear" w:pos="9072"/>
        </w:tabs>
        <w:jc w:val="center"/>
        <w:rPr>
          <w:rFonts w:ascii="Calibri" w:hAnsi="Calibri" w:cs="Arial"/>
          <w:sz w:val="20"/>
          <w:szCs w:val="20"/>
        </w:rPr>
      </w:pPr>
    </w:p>
    <w:p w14:paraId="7B09F2DC" w14:textId="77777777" w:rsidR="0010770C" w:rsidRPr="00D506B1" w:rsidRDefault="0010770C" w:rsidP="0010770C">
      <w:pPr>
        <w:tabs>
          <w:tab w:val="left" w:pos="397"/>
          <w:tab w:val="left" w:pos="426"/>
        </w:tabs>
        <w:jc w:val="center"/>
        <w:rPr>
          <w:rFonts w:ascii="Calibri" w:hAnsi="Calibri" w:cs="Calibri"/>
          <w:b/>
          <w:sz w:val="18"/>
          <w:szCs w:val="18"/>
        </w:rPr>
      </w:pPr>
      <w:r w:rsidRPr="00D506B1">
        <w:rPr>
          <w:rFonts w:ascii="Calibri" w:hAnsi="Calibri" w:cs="Calibri"/>
          <w:b/>
          <w:sz w:val="18"/>
          <w:szCs w:val="18"/>
        </w:rPr>
        <w:t>La procédure de consultation utilisée est la suivante :</w:t>
      </w:r>
    </w:p>
    <w:p w14:paraId="47B6E93E" w14:textId="77777777" w:rsidR="0010770C" w:rsidRPr="00D506B1" w:rsidRDefault="0010770C" w:rsidP="0010770C">
      <w:pPr>
        <w:tabs>
          <w:tab w:val="left" w:pos="397"/>
          <w:tab w:val="left" w:pos="426"/>
        </w:tabs>
        <w:jc w:val="center"/>
        <w:rPr>
          <w:rFonts w:ascii="Calibri" w:hAnsi="Calibri" w:cs="Calibri"/>
          <w:b/>
          <w:sz w:val="18"/>
          <w:szCs w:val="18"/>
        </w:rPr>
      </w:pPr>
      <w:r>
        <w:rPr>
          <w:rFonts w:ascii="Calibri" w:hAnsi="Calibri" w:cs="Calibri"/>
          <w:b/>
          <w:sz w:val="18"/>
          <w:szCs w:val="18"/>
        </w:rPr>
        <w:t>Procédure Adaptée en application des</w:t>
      </w:r>
      <w:r w:rsidRPr="00D506B1">
        <w:rPr>
          <w:rFonts w:ascii="Calibri" w:hAnsi="Calibri" w:cs="Calibri"/>
          <w:b/>
          <w:sz w:val="18"/>
          <w:szCs w:val="18"/>
        </w:rPr>
        <w:t xml:space="preserve"> </w:t>
      </w:r>
      <w:r>
        <w:rPr>
          <w:rFonts w:ascii="Calibri" w:hAnsi="Calibri" w:cs="Calibri"/>
          <w:b/>
          <w:sz w:val="18"/>
          <w:szCs w:val="18"/>
        </w:rPr>
        <w:t>articles L.2123-1 et</w:t>
      </w:r>
      <w:r w:rsidRPr="00D506B1">
        <w:rPr>
          <w:rFonts w:ascii="Calibri" w:hAnsi="Calibri" w:cs="Calibri"/>
          <w:b/>
          <w:sz w:val="18"/>
          <w:szCs w:val="18"/>
        </w:rPr>
        <w:t xml:space="preserve"> </w:t>
      </w:r>
      <w:r>
        <w:rPr>
          <w:rFonts w:ascii="Calibri" w:hAnsi="Calibri" w:cs="Calibri"/>
          <w:b/>
          <w:sz w:val="18"/>
          <w:szCs w:val="18"/>
        </w:rPr>
        <w:t>R.2123-1-3°</w:t>
      </w:r>
      <w:r w:rsidRPr="00D506B1">
        <w:rPr>
          <w:rFonts w:ascii="Calibri" w:hAnsi="Calibri" w:cs="Calibri"/>
          <w:b/>
          <w:sz w:val="18"/>
          <w:szCs w:val="18"/>
        </w:rPr>
        <w:t xml:space="preserve"> du Code de la Commande Publique</w:t>
      </w:r>
    </w:p>
    <w:p w14:paraId="38274D62" w14:textId="77777777" w:rsidR="0010770C" w:rsidRPr="00234A18" w:rsidRDefault="0010770C" w:rsidP="0010770C">
      <w:pPr>
        <w:pStyle w:val="En-tte"/>
        <w:tabs>
          <w:tab w:val="clear" w:pos="9072"/>
        </w:tabs>
        <w:jc w:val="center"/>
        <w:rPr>
          <w:rFonts w:ascii="Calibri" w:hAnsi="Calibri" w:cs="Arial"/>
          <w:sz w:val="20"/>
          <w:szCs w:val="20"/>
        </w:rPr>
      </w:pPr>
    </w:p>
    <w:p w14:paraId="5247F955" w14:textId="77777777" w:rsidR="002A25D3" w:rsidRPr="00234A18" w:rsidRDefault="002A25D3" w:rsidP="002813D3">
      <w:pPr>
        <w:pStyle w:val="En-tte"/>
        <w:tabs>
          <w:tab w:val="clear" w:pos="9072"/>
        </w:tabs>
        <w:rPr>
          <w:rFonts w:ascii="Calibri" w:hAnsi="Calibri" w:cs="Arial"/>
          <w:sz w:val="20"/>
          <w:szCs w:val="20"/>
        </w:rPr>
      </w:pPr>
    </w:p>
    <w:p w14:paraId="2E35153C" w14:textId="77777777" w:rsidR="00B173A6" w:rsidRPr="00234A18" w:rsidRDefault="00B173A6" w:rsidP="002813D3">
      <w:pPr>
        <w:pBdr>
          <w:top w:val="single" w:sz="4" w:space="1" w:color="808080"/>
          <w:left w:val="single" w:sz="4" w:space="0" w:color="808080"/>
          <w:bottom w:val="single" w:sz="4" w:space="1" w:color="808080"/>
          <w:right w:val="single" w:sz="4" w:space="4" w:color="808080"/>
        </w:pBdr>
        <w:jc w:val="center"/>
        <w:rPr>
          <w:rFonts w:ascii="Calibri" w:hAnsi="Calibri" w:cs="Arial"/>
          <w:b/>
          <w:bCs/>
          <w:sz w:val="20"/>
          <w:szCs w:val="20"/>
        </w:rPr>
      </w:pPr>
    </w:p>
    <w:p w14:paraId="457C7317" w14:textId="77777777" w:rsidR="00003C4E" w:rsidRDefault="00003C4E" w:rsidP="002813D3">
      <w:pPr>
        <w:pBdr>
          <w:top w:val="single" w:sz="4" w:space="1" w:color="808080"/>
          <w:left w:val="single" w:sz="4" w:space="0" w:color="808080"/>
          <w:bottom w:val="single" w:sz="4" w:space="1" w:color="808080"/>
          <w:right w:val="single" w:sz="4" w:space="4" w:color="808080"/>
        </w:pBdr>
        <w:jc w:val="center"/>
        <w:rPr>
          <w:rFonts w:ascii="Calibri" w:hAnsi="Calibri" w:cs="Arial"/>
          <w:b/>
          <w:sz w:val="20"/>
          <w:szCs w:val="20"/>
          <w:u w:val="single"/>
        </w:rPr>
      </w:pPr>
      <w:r w:rsidRPr="00003C4E">
        <w:rPr>
          <w:rFonts w:ascii="Calibri" w:hAnsi="Calibri" w:cs="Arial"/>
          <w:b/>
          <w:sz w:val="20"/>
          <w:szCs w:val="20"/>
          <w:u w:val="single"/>
        </w:rPr>
        <w:t>OBJET DU MARCHE PUBLIC:</w:t>
      </w:r>
    </w:p>
    <w:p w14:paraId="52582075" w14:textId="77777777" w:rsidR="00003C4E" w:rsidRPr="00B075E7" w:rsidRDefault="00003C4E" w:rsidP="002813D3">
      <w:pPr>
        <w:pBdr>
          <w:top w:val="single" w:sz="4" w:space="1" w:color="808080"/>
          <w:left w:val="single" w:sz="4" w:space="0" w:color="808080"/>
          <w:bottom w:val="single" w:sz="4" w:space="1" w:color="808080"/>
          <w:right w:val="single" w:sz="4" w:space="4" w:color="808080"/>
        </w:pBdr>
        <w:jc w:val="center"/>
        <w:rPr>
          <w:rFonts w:ascii="Calibri" w:hAnsi="Calibri" w:cs="Arial"/>
          <w:b/>
          <w:sz w:val="20"/>
          <w:szCs w:val="20"/>
          <w:u w:val="single"/>
        </w:rPr>
      </w:pPr>
      <w:r w:rsidRPr="00B075E7">
        <w:rPr>
          <w:rFonts w:ascii="Calibri" w:hAnsi="Calibri" w:cs="Arial"/>
          <w:b/>
          <w:sz w:val="20"/>
          <w:szCs w:val="20"/>
        </w:rPr>
        <w:t>PRESTATIONS</w:t>
      </w:r>
      <w:r>
        <w:rPr>
          <w:rFonts w:ascii="Calibri" w:hAnsi="Calibri" w:cs="Arial"/>
          <w:b/>
          <w:sz w:val="20"/>
          <w:szCs w:val="20"/>
        </w:rPr>
        <w:t xml:space="preserve"> DE FORMATION POUR LE GHT HAUTE-</w:t>
      </w:r>
      <w:r w:rsidRPr="00B075E7">
        <w:rPr>
          <w:rFonts w:ascii="Calibri" w:hAnsi="Calibri" w:cs="Arial"/>
          <w:b/>
          <w:sz w:val="20"/>
          <w:szCs w:val="20"/>
        </w:rPr>
        <w:t>BRETAGNE</w:t>
      </w:r>
    </w:p>
    <w:p w14:paraId="19E1FFF3" w14:textId="26A1228F" w:rsidR="0062306C" w:rsidRPr="00003C4E" w:rsidRDefault="00003C4E" w:rsidP="002813D3">
      <w:pPr>
        <w:pBdr>
          <w:top w:val="single" w:sz="4" w:space="1" w:color="808080"/>
          <w:left w:val="single" w:sz="4" w:space="0" w:color="808080"/>
          <w:bottom w:val="single" w:sz="4" w:space="1" w:color="808080"/>
          <w:right w:val="single" w:sz="4" w:space="4" w:color="808080"/>
        </w:pBdr>
        <w:jc w:val="center"/>
        <w:rPr>
          <w:rFonts w:ascii="Calibri" w:hAnsi="Calibri" w:cs="Arial"/>
          <w:b/>
          <w:sz w:val="20"/>
          <w:szCs w:val="20"/>
        </w:rPr>
      </w:pPr>
      <w:r w:rsidRPr="007E1652">
        <w:rPr>
          <w:rFonts w:ascii="Calibri" w:hAnsi="Calibri" w:cs="Arial"/>
          <w:b/>
          <w:sz w:val="20"/>
          <w:szCs w:val="20"/>
        </w:rPr>
        <w:t>LOT N°</w:t>
      </w:r>
      <w:r w:rsidR="007E1652" w:rsidRPr="007E1652">
        <w:rPr>
          <w:rFonts w:ascii="Calibri" w:hAnsi="Calibri" w:cs="Arial"/>
          <w:b/>
          <w:sz w:val="20"/>
          <w:szCs w:val="20"/>
        </w:rPr>
        <w:t>2</w:t>
      </w:r>
      <w:r w:rsidRPr="007E1652">
        <w:rPr>
          <w:rFonts w:ascii="Calibri" w:hAnsi="Calibri" w:cs="Arial"/>
          <w:b/>
          <w:sz w:val="20"/>
          <w:szCs w:val="20"/>
        </w:rPr>
        <w:t>: «</w:t>
      </w:r>
      <w:r w:rsidR="0010770C">
        <w:rPr>
          <w:rFonts w:ascii="Calibri" w:hAnsi="Calibri" w:cs="Arial"/>
          <w:b/>
          <w:sz w:val="20"/>
          <w:szCs w:val="20"/>
        </w:rPr>
        <w:t xml:space="preserve"> </w:t>
      </w:r>
      <w:r w:rsidR="003C4338" w:rsidRPr="007E1652">
        <w:rPr>
          <w:rFonts w:ascii="Calibri" w:hAnsi="Calibri" w:cs="Arial"/>
          <w:b/>
          <w:sz w:val="20"/>
          <w:szCs w:val="20"/>
        </w:rPr>
        <w:t>Communication, prévention de l’agressivité et gestion de la violence</w:t>
      </w:r>
      <w:r w:rsidR="0010770C">
        <w:rPr>
          <w:rFonts w:ascii="Calibri" w:hAnsi="Calibri" w:cs="Arial"/>
          <w:b/>
          <w:sz w:val="20"/>
          <w:szCs w:val="20"/>
        </w:rPr>
        <w:t xml:space="preserve"> </w:t>
      </w:r>
      <w:r w:rsidRPr="007E1652">
        <w:rPr>
          <w:rFonts w:ascii="Calibri" w:hAnsi="Calibri" w:cs="Arial"/>
          <w:b/>
          <w:sz w:val="20"/>
          <w:szCs w:val="20"/>
        </w:rPr>
        <w:t>»</w:t>
      </w:r>
    </w:p>
    <w:p w14:paraId="0E24BFC8" w14:textId="77777777" w:rsidR="00B173A6" w:rsidRPr="00234A18" w:rsidRDefault="00B173A6" w:rsidP="002813D3">
      <w:pPr>
        <w:pBdr>
          <w:top w:val="single" w:sz="4" w:space="1" w:color="808080"/>
          <w:left w:val="single" w:sz="4" w:space="0" w:color="808080"/>
          <w:bottom w:val="single" w:sz="4" w:space="1" w:color="808080"/>
          <w:right w:val="single" w:sz="4" w:space="4" w:color="808080"/>
        </w:pBdr>
        <w:rPr>
          <w:rFonts w:ascii="Calibri" w:hAnsi="Calibri" w:cs="Arial"/>
          <w:sz w:val="20"/>
          <w:szCs w:val="20"/>
          <w:u w:val="single"/>
        </w:rPr>
      </w:pPr>
    </w:p>
    <w:p w14:paraId="32DE1F78" w14:textId="6EA41DDB" w:rsidR="00B173A6" w:rsidRPr="00234A18" w:rsidRDefault="0010770C" w:rsidP="0010770C">
      <w:pPr>
        <w:pBdr>
          <w:top w:val="single" w:sz="4" w:space="1" w:color="808080"/>
          <w:left w:val="single" w:sz="4" w:space="0" w:color="808080"/>
          <w:bottom w:val="single" w:sz="4" w:space="1" w:color="808080"/>
          <w:right w:val="single" w:sz="4" w:space="4" w:color="808080"/>
        </w:pBdr>
        <w:jc w:val="center"/>
        <w:rPr>
          <w:rFonts w:ascii="Calibri" w:hAnsi="Calibri" w:cs="Arial"/>
          <w:b/>
          <w:sz w:val="20"/>
          <w:szCs w:val="20"/>
        </w:rPr>
      </w:pPr>
      <w:r>
        <w:rPr>
          <w:rFonts w:ascii="Calibri" w:hAnsi="Calibri" w:cs="Arial"/>
          <w:b/>
          <w:sz w:val="20"/>
          <w:szCs w:val="20"/>
        </w:rPr>
        <w:t>Procédure N°2025</w:t>
      </w:r>
      <w:r w:rsidR="00A75D53">
        <w:rPr>
          <w:rFonts w:ascii="Calibri" w:hAnsi="Calibri" w:cs="Arial"/>
          <w:b/>
          <w:sz w:val="20"/>
          <w:szCs w:val="20"/>
        </w:rPr>
        <w:t>PC01</w:t>
      </w:r>
    </w:p>
    <w:p w14:paraId="0E6A00D5" w14:textId="77777777" w:rsidR="00B173A6" w:rsidRPr="00234A18" w:rsidRDefault="00B173A6" w:rsidP="002813D3">
      <w:pPr>
        <w:rPr>
          <w:rFonts w:ascii="Calibri" w:hAnsi="Calibri" w:cs="Arial"/>
          <w:sz w:val="20"/>
          <w:szCs w:val="20"/>
        </w:rPr>
      </w:pPr>
    </w:p>
    <w:p w14:paraId="13AEB4BD" w14:textId="77777777" w:rsidR="002A25D3" w:rsidRPr="00234A18" w:rsidRDefault="002A25D3" w:rsidP="002813D3">
      <w:pPr>
        <w:rPr>
          <w:rFonts w:ascii="Calibri" w:hAnsi="Calibri" w:cs="Arial"/>
          <w:sz w:val="20"/>
          <w:szCs w:val="20"/>
        </w:rPr>
      </w:pPr>
    </w:p>
    <w:p w14:paraId="30586378" w14:textId="77777777" w:rsidR="00B173A6" w:rsidRPr="00234A18" w:rsidRDefault="00B173A6" w:rsidP="002813D3">
      <w:pPr>
        <w:pBdr>
          <w:top w:val="single" w:sz="4" w:space="1" w:color="808080"/>
          <w:left w:val="single" w:sz="4" w:space="0" w:color="808080"/>
          <w:bottom w:val="single" w:sz="4" w:space="1" w:color="808080"/>
          <w:right w:val="single" w:sz="4" w:space="4" w:color="808080"/>
        </w:pBdr>
        <w:jc w:val="center"/>
        <w:rPr>
          <w:rFonts w:ascii="Calibri" w:hAnsi="Calibri" w:cs="Arial"/>
          <w:sz w:val="20"/>
          <w:szCs w:val="20"/>
        </w:rPr>
      </w:pPr>
    </w:p>
    <w:p w14:paraId="49ECBDE5" w14:textId="77777777" w:rsidR="00B173A6" w:rsidRDefault="00B173A6" w:rsidP="002813D3">
      <w:pPr>
        <w:pBdr>
          <w:top w:val="single" w:sz="4" w:space="1" w:color="808080"/>
          <w:left w:val="single" w:sz="4" w:space="0" w:color="808080"/>
          <w:bottom w:val="single" w:sz="4" w:space="1" w:color="808080"/>
          <w:right w:val="single" w:sz="4" w:space="4" w:color="808080"/>
        </w:pBdr>
        <w:jc w:val="center"/>
        <w:rPr>
          <w:rFonts w:ascii="Calibri" w:hAnsi="Calibri" w:cs="Arial"/>
          <w:b/>
          <w:sz w:val="20"/>
          <w:szCs w:val="20"/>
        </w:rPr>
      </w:pPr>
      <w:r w:rsidRPr="00234A18">
        <w:rPr>
          <w:rFonts w:ascii="Calibri" w:hAnsi="Calibri" w:cs="Arial"/>
          <w:b/>
          <w:sz w:val="20"/>
          <w:szCs w:val="20"/>
        </w:rPr>
        <w:t>ACTE D’ENGAGEMENT</w:t>
      </w:r>
    </w:p>
    <w:p w14:paraId="1A3DE917" w14:textId="77777777" w:rsidR="007E54C6" w:rsidRPr="00234A18" w:rsidRDefault="007E54C6" w:rsidP="002813D3">
      <w:pPr>
        <w:pBdr>
          <w:top w:val="single" w:sz="4" w:space="1" w:color="808080"/>
          <w:left w:val="single" w:sz="4" w:space="0" w:color="808080"/>
          <w:bottom w:val="single" w:sz="4" w:space="1" w:color="808080"/>
          <w:right w:val="single" w:sz="4" w:space="4" w:color="808080"/>
        </w:pBdr>
        <w:jc w:val="center"/>
        <w:rPr>
          <w:rFonts w:ascii="Calibri" w:hAnsi="Calibri" w:cs="Arial"/>
          <w:b/>
          <w:sz w:val="20"/>
          <w:szCs w:val="20"/>
        </w:rPr>
      </w:pPr>
      <w:r w:rsidRPr="009D1897">
        <w:rPr>
          <w:rFonts w:ascii="Calibri" w:hAnsi="Calibri" w:cs="Calibri"/>
          <w:b/>
          <w:sz w:val="20"/>
          <w:szCs w:val="20"/>
        </w:rPr>
        <w:t>(Valant CCAP et CCTP)</w:t>
      </w:r>
    </w:p>
    <w:p w14:paraId="5423C43D" w14:textId="5EE70763" w:rsidR="00B173A6" w:rsidRDefault="00B173A6" w:rsidP="002813D3">
      <w:pPr>
        <w:pBdr>
          <w:top w:val="single" w:sz="4" w:space="1" w:color="808080"/>
          <w:left w:val="single" w:sz="4" w:space="0" w:color="808080"/>
          <w:bottom w:val="single" w:sz="4" w:space="1" w:color="808080"/>
          <w:right w:val="single" w:sz="4" w:space="4" w:color="808080"/>
        </w:pBdr>
        <w:rPr>
          <w:rFonts w:ascii="Calibri" w:hAnsi="Calibri" w:cs="Arial"/>
          <w:sz w:val="20"/>
          <w:szCs w:val="20"/>
          <w:u w:val="single"/>
        </w:rPr>
      </w:pPr>
    </w:p>
    <w:p w14:paraId="60134C1C" w14:textId="77777777" w:rsidR="0010770C" w:rsidRPr="00234A18" w:rsidRDefault="0010770C" w:rsidP="002813D3">
      <w:pPr>
        <w:pBdr>
          <w:top w:val="single" w:sz="4" w:space="1" w:color="808080"/>
          <w:left w:val="single" w:sz="4" w:space="0" w:color="808080"/>
          <w:bottom w:val="single" w:sz="4" w:space="1" w:color="808080"/>
          <w:right w:val="single" w:sz="4" w:space="4" w:color="808080"/>
        </w:pBdr>
        <w:rPr>
          <w:rFonts w:ascii="Calibri" w:hAnsi="Calibri" w:cs="Arial"/>
          <w:sz w:val="20"/>
          <w:szCs w:val="20"/>
          <w:u w:val="single"/>
        </w:rPr>
      </w:pPr>
    </w:p>
    <w:p w14:paraId="7B2C2A6E" w14:textId="77777777" w:rsidR="00B173A6" w:rsidRPr="00234A18" w:rsidRDefault="00B173A6" w:rsidP="002813D3">
      <w:pPr>
        <w:tabs>
          <w:tab w:val="center" w:pos="4536"/>
          <w:tab w:val="right" w:pos="9072"/>
          <w:tab w:val="center" w:pos="9190"/>
        </w:tabs>
        <w:rPr>
          <w:rFonts w:ascii="Calibri" w:hAnsi="Calibri" w:cs="Arial"/>
          <w:sz w:val="20"/>
          <w:szCs w:val="20"/>
        </w:rPr>
      </w:pPr>
    </w:p>
    <w:p w14:paraId="6864A8BB" w14:textId="77777777" w:rsidR="00003C4E" w:rsidRDefault="00003C4E" w:rsidP="002813D3">
      <w:pPr>
        <w:pBdr>
          <w:top w:val="single" w:sz="4" w:space="1" w:color="808080"/>
          <w:left w:val="single" w:sz="4" w:space="0" w:color="808080"/>
          <w:bottom w:val="single" w:sz="4" w:space="1" w:color="808080"/>
          <w:right w:val="single" w:sz="4" w:space="4" w:color="808080"/>
        </w:pBdr>
        <w:jc w:val="both"/>
        <w:rPr>
          <w:rFonts w:ascii="Calibri" w:hAnsi="Calibri" w:cs="Calibri"/>
          <w:b/>
          <w:sz w:val="20"/>
          <w:szCs w:val="20"/>
        </w:rPr>
      </w:pPr>
      <w:r w:rsidRPr="00AA600B">
        <w:rPr>
          <w:rFonts w:ascii="Calibri" w:hAnsi="Calibri" w:cs="Calibri"/>
          <w:b/>
          <w:sz w:val="20"/>
          <w:szCs w:val="20"/>
          <w:u w:val="single"/>
        </w:rPr>
        <w:t>Personne habilitée à donner les renseignements aux bénéficiaires de nantissements ou cessions de créance</w:t>
      </w:r>
      <w:r w:rsidRPr="00AA600B">
        <w:rPr>
          <w:rFonts w:ascii="Calibri" w:hAnsi="Calibri" w:cs="Calibri"/>
          <w:b/>
          <w:sz w:val="20"/>
          <w:szCs w:val="20"/>
        </w:rPr>
        <w:t xml:space="preserve"> : </w:t>
      </w:r>
    </w:p>
    <w:p w14:paraId="78AA07FD" w14:textId="2FBDFA89" w:rsidR="00003C4E" w:rsidRPr="00AA600B" w:rsidRDefault="00003C4E" w:rsidP="002813D3">
      <w:pPr>
        <w:pBdr>
          <w:top w:val="single" w:sz="4" w:space="1" w:color="808080"/>
          <w:left w:val="single" w:sz="4" w:space="0" w:color="808080"/>
          <w:bottom w:val="single" w:sz="4" w:space="1" w:color="808080"/>
          <w:right w:val="single" w:sz="4" w:space="4" w:color="808080"/>
        </w:pBdr>
        <w:jc w:val="both"/>
        <w:rPr>
          <w:rFonts w:ascii="Calibri" w:hAnsi="Calibri" w:cs="Calibri"/>
          <w:b/>
          <w:sz w:val="20"/>
          <w:szCs w:val="20"/>
        </w:rPr>
      </w:pPr>
      <w:r w:rsidRPr="00AA600B">
        <w:rPr>
          <w:rFonts w:ascii="Calibri" w:hAnsi="Calibri" w:cs="Calibri"/>
          <w:b/>
          <w:sz w:val="20"/>
          <w:szCs w:val="20"/>
        </w:rPr>
        <w:t xml:space="preserve">La Directrice Générale </w:t>
      </w:r>
      <w:r w:rsidR="007E1652">
        <w:rPr>
          <w:rFonts w:ascii="Calibri" w:hAnsi="Calibri" w:cs="Calibri"/>
          <w:b/>
          <w:sz w:val="20"/>
          <w:szCs w:val="20"/>
        </w:rPr>
        <w:t xml:space="preserve">par intérim </w:t>
      </w:r>
      <w:r w:rsidRPr="00AA600B">
        <w:rPr>
          <w:rFonts w:ascii="Calibri" w:hAnsi="Calibri" w:cs="Calibri"/>
          <w:b/>
          <w:sz w:val="20"/>
          <w:szCs w:val="20"/>
        </w:rPr>
        <w:t>du CHU de Rennes.</w:t>
      </w:r>
    </w:p>
    <w:p w14:paraId="2E0170FE" w14:textId="77777777" w:rsidR="00003C4E" w:rsidRPr="00AA600B" w:rsidRDefault="00003C4E" w:rsidP="002813D3">
      <w:pPr>
        <w:pBdr>
          <w:top w:val="single" w:sz="4" w:space="1" w:color="808080"/>
          <w:left w:val="single" w:sz="4" w:space="0" w:color="808080"/>
          <w:bottom w:val="single" w:sz="4" w:space="1" w:color="808080"/>
          <w:right w:val="single" w:sz="4" w:space="4" w:color="808080"/>
        </w:pBdr>
        <w:jc w:val="both"/>
        <w:rPr>
          <w:rFonts w:ascii="Calibri" w:hAnsi="Calibri" w:cs="Calibri"/>
          <w:b/>
          <w:sz w:val="20"/>
          <w:szCs w:val="20"/>
          <w:u w:val="single"/>
        </w:rPr>
      </w:pPr>
    </w:p>
    <w:p w14:paraId="08589253" w14:textId="77777777" w:rsidR="00003C4E" w:rsidRPr="00AA600B" w:rsidRDefault="00003C4E" w:rsidP="002813D3">
      <w:pPr>
        <w:pBdr>
          <w:top w:val="single" w:sz="4" w:space="1" w:color="808080"/>
          <w:left w:val="single" w:sz="4" w:space="0" w:color="808080"/>
          <w:bottom w:val="single" w:sz="4" w:space="1" w:color="808080"/>
          <w:right w:val="single" w:sz="4" w:space="4" w:color="808080"/>
        </w:pBdr>
        <w:jc w:val="both"/>
        <w:rPr>
          <w:rFonts w:ascii="Calibri" w:hAnsi="Calibri" w:cs="Calibri"/>
          <w:b/>
          <w:sz w:val="20"/>
          <w:szCs w:val="20"/>
        </w:rPr>
      </w:pPr>
      <w:r w:rsidRPr="00AA600B">
        <w:rPr>
          <w:rFonts w:ascii="Calibri" w:hAnsi="Calibri" w:cs="Calibri"/>
          <w:b/>
          <w:sz w:val="20"/>
          <w:szCs w:val="20"/>
          <w:u w:val="single"/>
        </w:rPr>
        <w:t>Ordonnateur de la dépense</w:t>
      </w:r>
      <w:r w:rsidRPr="00AA600B">
        <w:rPr>
          <w:rFonts w:ascii="Calibri" w:hAnsi="Calibri" w:cs="Calibri"/>
          <w:b/>
          <w:sz w:val="20"/>
          <w:szCs w:val="20"/>
        </w:rPr>
        <w:t xml:space="preserve"> : </w:t>
      </w:r>
    </w:p>
    <w:p w14:paraId="48F229A8" w14:textId="77777777" w:rsidR="00003C4E" w:rsidRPr="00AA600B" w:rsidRDefault="00003C4E" w:rsidP="002813D3">
      <w:pPr>
        <w:pBdr>
          <w:top w:val="single" w:sz="4" w:space="1" w:color="808080"/>
          <w:left w:val="single" w:sz="4" w:space="0" w:color="808080"/>
          <w:bottom w:val="single" w:sz="4" w:space="1" w:color="808080"/>
          <w:right w:val="single" w:sz="4" w:space="4" w:color="808080"/>
        </w:pBdr>
        <w:jc w:val="both"/>
        <w:rPr>
          <w:rFonts w:ascii="Calibri" w:hAnsi="Calibri" w:cs="Calibri"/>
          <w:b/>
          <w:sz w:val="20"/>
          <w:szCs w:val="20"/>
        </w:rPr>
      </w:pPr>
      <w:r>
        <w:rPr>
          <w:rFonts w:ascii="Calibri" w:hAnsi="Calibri" w:cs="Calibri"/>
          <w:b/>
          <w:sz w:val="20"/>
          <w:szCs w:val="20"/>
        </w:rPr>
        <w:t>Le Directeur Général de</w:t>
      </w:r>
      <w:r w:rsidRPr="00AA600B">
        <w:rPr>
          <w:rFonts w:ascii="Calibri" w:hAnsi="Calibri" w:cs="Calibri"/>
          <w:b/>
          <w:sz w:val="20"/>
          <w:szCs w:val="20"/>
        </w:rPr>
        <w:t xml:space="preserve"> </w:t>
      </w:r>
      <w:r>
        <w:rPr>
          <w:rFonts w:ascii="Calibri" w:hAnsi="Calibri" w:cs="Calibri"/>
          <w:b/>
          <w:sz w:val="20"/>
          <w:szCs w:val="20"/>
        </w:rPr>
        <w:t>l’établissement partie concerné</w:t>
      </w:r>
      <w:r w:rsidRPr="00AA600B">
        <w:rPr>
          <w:rFonts w:ascii="Calibri" w:hAnsi="Calibri" w:cs="Calibri"/>
          <w:b/>
          <w:sz w:val="20"/>
          <w:szCs w:val="20"/>
        </w:rPr>
        <w:t>.</w:t>
      </w:r>
    </w:p>
    <w:p w14:paraId="0D34F205" w14:textId="77777777" w:rsidR="00003C4E" w:rsidRPr="00AA600B" w:rsidRDefault="00003C4E" w:rsidP="002813D3">
      <w:pPr>
        <w:pBdr>
          <w:top w:val="single" w:sz="4" w:space="1" w:color="808080"/>
          <w:left w:val="single" w:sz="4" w:space="0" w:color="808080"/>
          <w:bottom w:val="single" w:sz="4" w:space="1" w:color="808080"/>
          <w:right w:val="single" w:sz="4" w:space="4" w:color="808080"/>
        </w:pBdr>
        <w:jc w:val="both"/>
        <w:rPr>
          <w:rFonts w:ascii="Calibri" w:hAnsi="Calibri" w:cs="Calibri"/>
          <w:b/>
          <w:sz w:val="20"/>
          <w:szCs w:val="20"/>
          <w:u w:val="single"/>
        </w:rPr>
      </w:pPr>
    </w:p>
    <w:p w14:paraId="43355114" w14:textId="77777777" w:rsidR="00003C4E" w:rsidRPr="00AA600B" w:rsidRDefault="00003C4E" w:rsidP="002813D3">
      <w:pPr>
        <w:pBdr>
          <w:top w:val="single" w:sz="4" w:space="1" w:color="808080"/>
          <w:left w:val="single" w:sz="4" w:space="0" w:color="808080"/>
          <w:bottom w:val="single" w:sz="4" w:space="1" w:color="808080"/>
          <w:right w:val="single" w:sz="4" w:space="4" w:color="808080"/>
        </w:pBdr>
        <w:jc w:val="both"/>
        <w:rPr>
          <w:rFonts w:ascii="Calibri" w:hAnsi="Calibri" w:cs="Calibri"/>
          <w:b/>
          <w:sz w:val="20"/>
          <w:szCs w:val="20"/>
        </w:rPr>
      </w:pPr>
      <w:r w:rsidRPr="00AA600B">
        <w:rPr>
          <w:rFonts w:ascii="Calibri" w:hAnsi="Calibri" w:cs="Calibri"/>
          <w:b/>
          <w:sz w:val="20"/>
          <w:szCs w:val="20"/>
          <w:u w:val="single"/>
        </w:rPr>
        <w:t>Références du comptable assignataire de la dépense</w:t>
      </w:r>
      <w:r w:rsidRPr="00AA600B">
        <w:rPr>
          <w:rFonts w:ascii="Calibri" w:hAnsi="Calibri" w:cs="Calibri"/>
          <w:b/>
          <w:sz w:val="20"/>
          <w:szCs w:val="20"/>
        </w:rPr>
        <w:t xml:space="preserve"> : </w:t>
      </w:r>
    </w:p>
    <w:p w14:paraId="6F744CFF" w14:textId="77777777" w:rsidR="00003C4E" w:rsidRPr="00AA600B" w:rsidRDefault="00003C4E" w:rsidP="002813D3">
      <w:pPr>
        <w:pBdr>
          <w:top w:val="single" w:sz="4" w:space="1" w:color="808080"/>
          <w:left w:val="single" w:sz="4" w:space="0" w:color="808080"/>
          <w:bottom w:val="single" w:sz="4" w:space="1" w:color="808080"/>
          <w:right w:val="single" w:sz="4" w:space="4" w:color="808080"/>
        </w:pBdr>
        <w:jc w:val="both"/>
        <w:rPr>
          <w:rFonts w:ascii="Calibri" w:hAnsi="Calibri" w:cs="Calibri"/>
          <w:b/>
          <w:sz w:val="20"/>
          <w:szCs w:val="20"/>
        </w:rPr>
      </w:pPr>
      <w:r>
        <w:rPr>
          <w:rFonts w:ascii="Calibri" w:hAnsi="Calibri" w:cs="Calibri"/>
          <w:b/>
          <w:sz w:val="20"/>
          <w:szCs w:val="20"/>
        </w:rPr>
        <w:t>Le Comptable Public de</w:t>
      </w:r>
      <w:r w:rsidRPr="00AA600B">
        <w:rPr>
          <w:rFonts w:ascii="Calibri" w:hAnsi="Calibri" w:cs="Calibri"/>
          <w:b/>
          <w:sz w:val="20"/>
          <w:szCs w:val="20"/>
        </w:rPr>
        <w:t xml:space="preserve"> </w:t>
      </w:r>
      <w:r>
        <w:rPr>
          <w:rFonts w:ascii="Calibri" w:hAnsi="Calibri" w:cs="Calibri"/>
          <w:b/>
          <w:sz w:val="20"/>
          <w:szCs w:val="20"/>
        </w:rPr>
        <w:t>l’établissement partie concerné</w:t>
      </w:r>
      <w:r w:rsidRPr="00AA600B">
        <w:rPr>
          <w:rFonts w:ascii="Calibri" w:hAnsi="Calibri" w:cs="Calibri"/>
          <w:b/>
          <w:sz w:val="20"/>
          <w:szCs w:val="20"/>
        </w:rPr>
        <w:t>.</w:t>
      </w:r>
    </w:p>
    <w:p w14:paraId="5BBABF95" w14:textId="77777777" w:rsidR="00003C4E" w:rsidRPr="00234A18" w:rsidRDefault="00003C4E" w:rsidP="002813D3">
      <w:pPr>
        <w:tabs>
          <w:tab w:val="center" w:pos="4536"/>
          <w:tab w:val="right" w:pos="9072"/>
          <w:tab w:val="center" w:pos="9190"/>
        </w:tabs>
        <w:rPr>
          <w:rFonts w:ascii="Calibri" w:hAnsi="Calibri" w:cs="Arial"/>
          <w:sz w:val="20"/>
          <w:szCs w:val="20"/>
        </w:rPr>
      </w:pPr>
    </w:p>
    <w:p w14:paraId="2654952A" w14:textId="77777777" w:rsidR="00234A18" w:rsidRPr="009D1897" w:rsidRDefault="00234A18" w:rsidP="002813D3">
      <w:pPr>
        <w:rPr>
          <w:rFonts w:ascii="Calibri" w:hAnsi="Calibri" w:cs="Calibri"/>
          <w:b/>
          <w:sz w:val="20"/>
          <w:szCs w:val="20"/>
        </w:rPr>
      </w:pPr>
    </w:p>
    <w:p w14:paraId="15EB4487" w14:textId="77777777" w:rsidR="00003C4E" w:rsidRPr="00AA600B" w:rsidRDefault="00003C4E" w:rsidP="002813D3">
      <w:pPr>
        <w:pBdr>
          <w:top w:val="single" w:sz="4" w:space="1" w:color="808080"/>
          <w:left w:val="single" w:sz="4" w:space="18" w:color="808080"/>
          <w:bottom w:val="single" w:sz="4" w:space="1" w:color="808080"/>
          <w:right w:val="single" w:sz="4" w:space="4" w:color="808080"/>
        </w:pBdr>
        <w:ind w:left="284"/>
        <w:rPr>
          <w:rFonts w:ascii="Calibri" w:hAnsi="Calibri" w:cs="Calibri"/>
          <w:b/>
          <w:sz w:val="20"/>
          <w:szCs w:val="20"/>
        </w:rPr>
      </w:pPr>
      <w:r w:rsidRPr="00AA600B">
        <w:rPr>
          <w:rFonts w:ascii="Calibri" w:hAnsi="Calibri" w:cs="Calibri"/>
          <w:b/>
          <w:sz w:val="20"/>
          <w:szCs w:val="20"/>
        </w:rPr>
        <w:t>Marché public n°………………………………………………………</w:t>
      </w:r>
    </w:p>
    <w:p w14:paraId="7DB0A177" w14:textId="77777777" w:rsidR="00003C4E" w:rsidRPr="00AA600B" w:rsidRDefault="00003C4E" w:rsidP="002813D3">
      <w:pPr>
        <w:pBdr>
          <w:top w:val="single" w:sz="4" w:space="1" w:color="808080"/>
          <w:left w:val="single" w:sz="4" w:space="18" w:color="808080"/>
          <w:bottom w:val="single" w:sz="4" w:space="1" w:color="808080"/>
          <w:right w:val="single" w:sz="4" w:space="4" w:color="808080"/>
        </w:pBdr>
        <w:ind w:left="284"/>
        <w:rPr>
          <w:rFonts w:ascii="Calibri" w:hAnsi="Calibri" w:cs="Calibri"/>
          <w:b/>
          <w:sz w:val="20"/>
          <w:szCs w:val="20"/>
        </w:rPr>
      </w:pPr>
      <w:r w:rsidRPr="00AA600B">
        <w:rPr>
          <w:rFonts w:ascii="Calibri" w:hAnsi="Calibri" w:cs="Calibri"/>
          <w:b/>
          <w:sz w:val="20"/>
          <w:szCs w:val="20"/>
        </w:rPr>
        <w:t>Date de notification du marché public,</w:t>
      </w:r>
    </w:p>
    <w:p w14:paraId="7C2F5BCC" w14:textId="77777777" w:rsidR="00003C4E" w:rsidRPr="00AA600B" w:rsidRDefault="00003C4E" w:rsidP="002813D3">
      <w:pPr>
        <w:pBdr>
          <w:top w:val="single" w:sz="4" w:space="1" w:color="808080"/>
          <w:left w:val="single" w:sz="4" w:space="18" w:color="808080"/>
          <w:bottom w:val="single" w:sz="4" w:space="1" w:color="808080"/>
          <w:right w:val="single" w:sz="4" w:space="4" w:color="808080"/>
        </w:pBdr>
        <w:ind w:left="284"/>
        <w:rPr>
          <w:rFonts w:ascii="Calibri" w:hAnsi="Calibri" w:cs="Calibri"/>
          <w:b/>
          <w:sz w:val="20"/>
          <w:szCs w:val="20"/>
        </w:rPr>
      </w:pPr>
      <w:proofErr w:type="gramStart"/>
      <w:r w:rsidRPr="00AA600B">
        <w:rPr>
          <w:rFonts w:ascii="Calibri" w:hAnsi="Calibri" w:cs="Calibri"/>
          <w:b/>
          <w:sz w:val="20"/>
          <w:szCs w:val="20"/>
        </w:rPr>
        <w:t>indiquée</w:t>
      </w:r>
      <w:proofErr w:type="gramEnd"/>
      <w:r w:rsidRPr="00AA600B">
        <w:rPr>
          <w:rFonts w:ascii="Calibri" w:hAnsi="Calibri" w:cs="Calibri"/>
          <w:b/>
          <w:sz w:val="20"/>
          <w:szCs w:val="20"/>
        </w:rPr>
        <w:t xml:space="preserve"> sur l’avis de réception : ……………………………………………………….</w:t>
      </w:r>
    </w:p>
    <w:p w14:paraId="3FE18DD5" w14:textId="77777777" w:rsidR="00003C4E" w:rsidRPr="00AA600B" w:rsidRDefault="00003C4E" w:rsidP="002813D3">
      <w:pPr>
        <w:pBdr>
          <w:top w:val="single" w:sz="4" w:space="1" w:color="808080"/>
          <w:left w:val="single" w:sz="4" w:space="18" w:color="808080"/>
          <w:bottom w:val="single" w:sz="4" w:space="1" w:color="808080"/>
          <w:right w:val="single" w:sz="4" w:space="4" w:color="808080"/>
        </w:pBdr>
        <w:ind w:left="284"/>
        <w:rPr>
          <w:rFonts w:ascii="Calibri" w:hAnsi="Calibri" w:cs="Calibri"/>
          <w:b/>
          <w:sz w:val="20"/>
          <w:szCs w:val="20"/>
        </w:rPr>
      </w:pPr>
      <w:r w:rsidRPr="00AA600B">
        <w:rPr>
          <w:rFonts w:ascii="Calibri" w:hAnsi="Calibri" w:cs="Calibri"/>
          <w:b/>
          <w:sz w:val="20"/>
          <w:szCs w:val="20"/>
        </w:rPr>
        <w:t>N° d’imputation budgétaire : ……………………………………………………….</w:t>
      </w:r>
    </w:p>
    <w:p w14:paraId="4B0AED6F" w14:textId="77777777" w:rsidR="00396663" w:rsidRPr="00003C4E" w:rsidRDefault="00003C4E" w:rsidP="002813D3">
      <w:pPr>
        <w:pBdr>
          <w:top w:val="single" w:sz="4" w:space="1" w:color="808080"/>
          <w:left w:val="single" w:sz="4" w:space="18" w:color="808080"/>
          <w:bottom w:val="single" w:sz="4" w:space="1" w:color="808080"/>
          <w:right w:val="single" w:sz="4" w:space="4" w:color="808080"/>
        </w:pBdr>
        <w:ind w:left="284"/>
        <w:rPr>
          <w:rFonts w:ascii="Calibri" w:eastAsia="Lucida Sans Unicode" w:hAnsi="Calibri" w:cs="Calibri"/>
          <w:b/>
          <w:color w:val="FF0000"/>
          <w:sz w:val="20"/>
          <w:szCs w:val="20"/>
          <w:u w:val="single"/>
        </w:rPr>
      </w:pPr>
      <w:r w:rsidRPr="00AA600B">
        <w:rPr>
          <w:rFonts w:ascii="Calibri" w:hAnsi="Calibri" w:cs="Calibri"/>
          <w:b/>
          <w:color w:val="0000FF"/>
          <w:sz w:val="20"/>
          <w:szCs w:val="20"/>
        </w:rPr>
        <w:t>(Partie réservée au CHU de Rennes)</w:t>
      </w:r>
    </w:p>
    <w:p w14:paraId="7D4398FB" w14:textId="77777777" w:rsidR="00B173A6" w:rsidRPr="00234A18" w:rsidRDefault="00B173A6" w:rsidP="002813D3">
      <w:pPr>
        <w:rPr>
          <w:rFonts w:ascii="Calibri" w:hAnsi="Calibri"/>
          <w:color w:val="FF0000"/>
          <w:sz w:val="20"/>
          <w:szCs w:val="20"/>
          <w:u w:val="single"/>
        </w:rPr>
      </w:pPr>
    </w:p>
    <w:p w14:paraId="2550D756" w14:textId="77777777" w:rsidR="00601682" w:rsidRPr="00601682" w:rsidRDefault="00601682" w:rsidP="002813D3">
      <w:pPr>
        <w:rPr>
          <w:rFonts w:ascii="Calibri" w:hAnsi="Calibri"/>
          <w:b/>
          <w:sz w:val="20"/>
          <w:szCs w:val="20"/>
        </w:rPr>
      </w:pPr>
      <w:r>
        <w:rPr>
          <w:rFonts w:ascii="Calibri" w:hAnsi="Calibri"/>
          <w:b/>
          <w:sz w:val="20"/>
          <w:szCs w:val="20"/>
        </w:rPr>
        <w:br w:type="page"/>
      </w:r>
      <w:r w:rsidRPr="00601682">
        <w:rPr>
          <w:rFonts w:ascii="Calibri" w:hAnsi="Calibri"/>
          <w:b/>
          <w:sz w:val="20"/>
          <w:szCs w:val="20"/>
        </w:rPr>
        <w:lastRenderedPageBreak/>
        <w:t>Préambule</w:t>
      </w:r>
    </w:p>
    <w:p w14:paraId="2961C55A" w14:textId="77777777" w:rsidR="00601682" w:rsidRPr="00601682" w:rsidRDefault="00601682" w:rsidP="002813D3">
      <w:pPr>
        <w:jc w:val="both"/>
        <w:rPr>
          <w:sz w:val="20"/>
          <w:szCs w:val="20"/>
        </w:rPr>
      </w:pPr>
    </w:p>
    <w:p w14:paraId="26DCCFA2" w14:textId="77777777" w:rsidR="00601682" w:rsidRPr="00601682" w:rsidRDefault="00601682" w:rsidP="002813D3">
      <w:pPr>
        <w:jc w:val="both"/>
        <w:rPr>
          <w:rFonts w:ascii="Calibri" w:hAnsi="Calibri"/>
          <w:sz w:val="20"/>
          <w:szCs w:val="20"/>
        </w:rPr>
      </w:pPr>
      <w:r w:rsidRPr="00601682">
        <w:rPr>
          <w:rFonts w:ascii="Calibri" w:hAnsi="Calibri"/>
          <w:sz w:val="20"/>
          <w:szCs w:val="20"/>
        </w:rPr>
        <w:t>Afin de leur permettre de mettre en place une stratégie de prise en charge publique commune et graduée du patient dans le but d’assurer une égalité d’accès à des soins sécurisés et de qualité, les établissements parties se constituent en un Groupement Hospitalier de Territoire (GHT).</w:t>
      </w:r>
    </w:p>
    <w:p w14:paraId="00164DB3" w14:textId="77777777" w:rsidR="00601682" w:rsidRPr="00601682" w:rsidRDefault="00601682" w:rsidP="002813D3">
      <w:pPr>
        <w:jc w:val="both"/>
        <w:rPr>
          <w:rFonts w:ascii="Calibri" w:hAnsi="Calibri"/>
          <w:sz w:val="20"/>
          <w:szCs w:val="20"/>
        </w:rPr>
      </w:pPr>
    </w:p>
    <w:p w14:paraId="72AF8951" w14:textId="77777777" w:rsidR="00601682" w:rsidRPr="00601682" w:rsidRDefault="00601682" w:rsidP="002813D3">
      <w:pPr>
        <w:jc w:val="both"/>
        <w:rPr>
          <w:rFonts w:ascii="Calibri" w:hAnsi="Calibri"/>
          <w:sz w:val="20"/>
          <w:szCs w:val="20"/>
        </w:rPr>
      </w:pPr>
      <w:r w:rsidRPr="00601682">
        <w:rPr>
          <w:rFonts w:ascii="Calibri" w:hAnsi="Calibri"/>
          <w:sz w:val="20"/>
          <w:szCs w:val="20"/>
        </w:rPr>
        <w:t>En application du décret n° 2016-524 du 27 avril 2016 relatif aux groupements hospitaliers de territoire et du décret n° 2017-701 du 2 mai 2017 relatif aux modalités de mise en œuvre des activités, fonctions et missions mentionnées à l'article L. 6132-3 du code de la santé publique, au sein des groupements hospitaliers de territoire, une convention constitutive a été signé</w:t>
      </w:r>
      <w:r w:rsidR="00ED36F2">
        <w:rPr>
          <w:rFonts w:ascii="Calibri" w:hAnsi="Calibri"/>
          <w:sz w:val="20"/>
          <w:szCs w:val="20"/>
        </w:rPr>
        <w:t>e</w:t>
      </w:r>
      <w:r w:rsidRPr="00601682">
        <w:rPr>
          <w:rFonts w:ascii="Calibri" w:hAnsi="Calibri"/>
          <w:sz w:val="20"/>
          <w:szCs w:val="20"/>
        </w:rPr>
        <w:t xml:space="preserve"> le 30 juin 2016. Elle désigne le Centre Hospitalier universitaire de Rennes comme établissement support du GHT</w:t>
      </w:r>
      <w:proofErr w:type="gramStart"/>
      <w:r w:rsidRPr="00601682">
        <w:rPr>
          <w:rFonts w:ascii="Calibri" w:hAnsi="Calibri"/>
          <w:sz w:val="20"/>
          <w:szCs w:val="20"/>
        </w:rPr>
        <w:t> «Haute</w:t>
      </w:r>
      <w:proofErr w:type="gramEnd"/>
      <w:r w:rsidRPr="00601682">
        <w:rPr>
          <w:rFonts w:ascii="Calibri" w:hAnsi="Calibri"/>
          <w:sz w:val="20"/>
          <w:szCs w:val="20"/>
        </w:rPr>
        <w:t>-Bretagne».</w:t>
      </w:r>
    </w:p>
    <w:p w14:paraId="5333D898" w14:textId="77777777" w:rsidR="00601682" w:rsidRPr="00601682" w:rsidRDefault="00601682" w:rsidP="002813D3">
      <w:pPr>
        <w:jc w:val="both"/>
        <w:rPr>
          <w:rFonts w:ascii="Calibri" w:hAnsi="Calibri"/>
          <w:sz w:val="20"/>
          <w:szCs w:val="20"/>
        </w:rPr>
      </w:pPr>
    </w:p>
    <w:p w14:paraId="0709238D" w14:textId="77777777" w:rsidR="00601682" w:rsidRPr="00601682" w:rsidRDefault="00601682" w:rsidP="002813D3">
      <w:pPr>
        <w:jc w:val="both"/>
        <w:rPr>
          <w:rFonts w:ascii="Calibri" w:hAnsi="Calibri"/>
          <w:sz w:val="20"/>
          <w:szCs w:val="20"/>
        </w:rPr>
      </w:pPr>
      <w:r w:rsidRPr="00601682">
        <w:rPr>
          <w:rFonts w:ascii="Calibri" w:hAnsi="Calibri"/>
          <w:sz w:val="20"/>
          <w:szCs w:val="20"/>
        </w:rPr>
        <w:t xml:space="preserve">Ce GHT est composé des 10 établissements suivants : </w:t>
      </w:r>
    </w:p>
    <w:p w14:paraId="04A59405" w14:textId="77777777" w:rsidR="00601682" w:rsidRPr="00601682" w:rsidRDefault="00601682" w:rsidP="002813D3">
      <w:pPr>
        <w:jc w:val="both"/>
        <w:rPr>
          <w:rFonts w:ascii="Calibri" w:hAnsi="Calibri"/>
          <w:sz w:val="20"/>
          <w:szCs w:val="20"/>
        </w:rPr>
      </w:pPr>
    </w:p>
    <w:p w14:paraId="5F2C3558" w14:textId="77777777" w:rsidR="00601682" w:rsidRPr="00601682" w:rsidRDefault="00601682" w:rsidP="002813D3">
      <w:pPr>
        <w:pStyle w:val="Paragraphedeliste"/>
        <w:numPr>
          <w:ilvl w:val="0"/>
          <w:numId w:val="12"/>
        </w:numPr>
        <w:ind w:left="0" w:firstLine="0"/>
        <w:contextualSpacing/>
        <w:jc w:val="both"/>
        <w:rPr>
          <w:rFonts w:ascii="Calibri" w:hAnsi="Calibri" w:cs="Arial"/>
        </w:rPr>
      </w:pPr>
      <w:proofErr w:type="gramStart"/>
      <w:r w:rsidRPr="00601682">
        <w:rPr>
          <w:rFonts w:ascii="Calibri" w:hAnsi="Calibri" w:cs="Arial"/>
        </w:rPr>
        <w:t xml:space="preserve">le  </w:t>
      </w:r>
      <w:r w:rsidRPr="00601682">
        <w:rPr>
          <w:rFonts w:ascii="Calibri" w:hAnsi="Calibri" w:cs="Arial"/>
          <w:b/>
        </w:rPr>
        <w:t>CENTRE</w:t>
      </w:r>
      <w:proofErr w:type="gramEnd"/>
      <w:r w:rsidRPr="00601682">
        <w:rPr>
          <w:rFonts w:ascii="Calibri" w:hAnsi="Calibri" w:cs="Arial"/>
          <w:b/>
        </w:rPr>
        <w:t xml:space="preserve"> HOSPITALIER UNIVERSITAIRE DE RENNES</w:t>
      </w:r>
      <w:r w:rsidRPr="00601682">
        <w:rPr>
          <w:rFonts w:ascii="Calibri" w:hAnsi="Calibri" w:cs="Arial"/>
        </w:rPr>
        <w:t xml:space="preserve">, </w:t>
      </w:r>
    </w:p>
    <w:p w14:paraId="3E074D48" w14:textId="77777777" w:rsidR="00601682" w:rsidRPr="00601682" w:rsidRDefault="00601682" w:rsidP="002813D3">
      <w:pPr>
        <w:jc w:val="both"/>
        <w:rPr>
          <w:rFonts w:ascii="Calibri" w:hAnsi="Calibri" w:cs="Arial"/>
          <w:sz w:val="20"/>
          <w:szCs w:val="20"/>
        </w:rPr>
      </w:pPr>
    </w:p>
    <w:p w14:paraId="392C949B" w14:textId="77777777" w:rsidR="00601682" w:rsidRPr="00601682" w:rsidRDefault="00601682" w:rsidP="002813D3">
      <w:pPr>
        <w:jc w:val="both"/>
        <w:rPr>
          <w:rFonts w:ascii="Calibri" w:hAnsi="Calibri" w:cs="Arial"/>
          <w:sz w:val="20"/>
          <w:szCs w:val="20"/>
        </w:rPr>
      </w:pPr>
      <w:r w:rsidRPr="00601682">
        <w:rPr>
          <w:rFonts w:ascii="Calibri" w:hAnsi="Calibri" w:cs="Arial"/>
          <w:sz w:val="20"/>
          <w:szCs w:val="20"/>
        </w:rPr>
        <w:t>-</w:t>
      </w:r>
      <w:r w:rsidRPr="00601682">
        <w:rPr>
          <w:rFonts w:ascii="Calibri" w:hAnsi="Calibri" w:cs="Arial"/>
          <w:sz w:val="20"/>
          <w:szCs w:val="20"/>
        </w:rPr>
        <w:tab/>
        <w:t xml:space="preserve">le </w:t>
      </w:r>
      <w:r w:rsidRPr="00601682">
        <w:rPr>
          <w:rFonts w:ascii="Calibri" w:hAnsi="Calibri" w:cs="Arial"/>
          <w:b/>
          <w:sz w:val="20"/>
          <w:szCs w:val="20"/>
        </w:rPr>
        <w:t>CENTRE HOSPITALIER DE MONFORT-SUR-MEU</w:t>
      </w:r>
      <w:r w:rsidRPr="00601682">
        <w:rPr>
          <w:rFonts w:ascii="Calibri" w:hAnsi="Calibri" w:cs="Arial"/>
          <w:sz w:val="20"/>
          <w:szCs w:val="20"/>
        </w:rPr>
        <w:t xml:space="preserve">, </w:t>
      </w:r>
    </w:p>
    <w:p w14:paraId="7E4DC2CA" w14:textId="77777777" w:rsidR="00601682" w:rsidRPr="00601682" w:rsidRDefault="00601682" w:rsidP="002813D3">
      <w:pPr>
        <w:jc w:val="both"/>
        <w:rPr>
          <w:rFonts w:ascii="Calibri" w:hAnsi="Calibri" w:cs="Arial"/>
          <w:sz w:val="20"/>
          <w:szCs w:val="20"/>
        </w:rPr>
      </w:pPr>
    </w:p>
    <w:p w14:paraId="0836C057" w14:textId="77777777" w:rsidR="00601682" w:rsidRPr="00601682" w:rsidRDefault="00601682" w:rsidP="002813D3">
      <w:pPr>
        <w:jc w:val="both"/>
        <w:rPr>
          <w:rFonts w:ascii="Calibri" w:hAnsi="Calibri" w:cs="Arial"/>
          <w:sz w:val="20"/>
          <w:szCs w:val="20"/>
        </w:rPr>
      </w:pPr>
      <w:r w:rsidRPr="00601682">
        <w:rPr>
          <w:rFonts w:ascii="Calibri" w:hAnsi="Calibri" w:cs="Arial"/>
          <w:sz w:val="20"/>
          <w:szCs w:val="20"/>
        </w:rPr>
        <w:t>-</w:t>
      </w:r>
      <w:r w:rsidRPr="00601682">
        <w:rPr>
          <w:rFonts w:ascii="Calibri" w:hAnsi="Calibri" w:cs="Arial"/>
          <w:sz w:val="20"/>
          <w:szCs w:val="20"/>
        </w:rPr>
        <w:tab/>
        <w:t xml:space="preserve">le </w:t>
      </w:r>
      <w:r w:rsidRPr="00601682">
        <w:rPr>
          <w:rFonts w:ascii="Calibri" w:hAnsi="Calibri" w:cs="Arial"/>
          <w:b/>
          <w:sz w:val="20"/>
          <w:szCs w:val="20"/>
        </w:rPr>
        <w:t>CENTRE HOSPITALIER DE SAINT-MEEN-LE-GRAND</w:t>
      </w:r>
      <w:r w:rsidRPr="00601682">
        <w:rPr>
          <w:rFonts w:ascii="Calibri" w:hAnsi="Calibri" w:cs="Arial"/>
          <w:sz w:val="20"/>
          <w:szCs w:val="20"/>
        </w:rPr>
        <w:t xml:space="preserve">, </w:t>
      </w:r>
    </w:p>
    <w:p w14:paraId="377D6DF2" w14:textId="77777777" w:rsidR="00601682" w:rsidRPr="00601682" w:rsidRDefault="00601682" w:rsidP="002813D3">
      <w:pPr>
        <w:jc w:val="both"/>
        <w:rPr>
          <w:rFonts w:ascii="Calibri" w:hAnsi="Calibri" w:cs="Arial"/>
          <w:sz w:val="20"/>
          <w:szCs w:val="20"/>
        </w:rPr>
      </w:pPr>
    </w:p>
    <w:p w14:paraId="61EFBA6C" w14:textId="77777777" w:rsidR="00601682" w:rsidRPr="00601682" w:rsidRDefault="00601682" w:rsidP="002813D3">
      <w:pPr>
        <w:pStyle w:val="Paragraphedeliste"/>
        <w:numPr>
          <w:ilvl w:val="0"/>
          <w:numId w:val="12"/>
        </w:numPr>
        <w:ind w:left="0" w:firstLine="0"/>
        <w:contextualSpacing/>
        <w:jc w:val="both"/>
        <w:rPr>
          <w:rFonts w:ascii="Calibri" w:hAnsi="Calibri" w:cs="Arial"/>
        </w:rPr>
      </w:pPr>
      <w:proofErr w:type="gramStart"/>
      <w:r w:rsidRPr="00601682">
        <w:rPr>
          <w:rFonts w:ascii="Calibri" w:hAnsi="Calibri" w:cs="Arial"/>
        </w:rPr>
        <w:t>le</w:t>
      </w:r>
      <w:proofErr w:type="gramEnd"/>
      <w:r w:rsidRPr="00601682">
        <w:rPr>
          <w:rFonts w:ascii="Calibri" w:hAnsi="Calibri" w:cs="Arial"/>
        </w:rPr>
        <w:t xml:space="preserve"> </w:t>
      </w:r>
      <w:r w:rsidRPr="00601682">
        <w:rPr>
          <w:rFonts w:ascii="Calibri" w:hAnsi="Calibri" w:cs="Arial"/>
          <w:b/>
        </w:rPr>
        <w:t>CENTRE HOSPITALIER DE FOUGERES</w:t>
      </w:r>
      <w:r w:rsidRPr="00601682">
        <w:rPr>
          <w:rFonts w:ascii="Calibri" w:hAnsi="Calibri" w:cs="Arial"/>
        </w:rPr>
        <w:t xml:space="preserve">, </w:t>
      </w:r>
    </w:p>
    <w:p w14:paraId="44CFB573" w14:textId="77777777" w:rsidR="00601682" w:rsidRPr="00601682" w:rsidRDefault="00601682" w:rsidP="002813D3">
      <w:pPr>
        <w:pStyle w:val="Paragraphedeliste"/>
        <w:ind w:left="0"/>
        <w:jc w:val="both"/>
        <w:rPr>
          <w:rFonts w:ascii="Calibri" w:hAnsi="Calibri" w:cs="Arial"/>
        </w:rPr>
      </w:pPr>
    </w:p>
    <w:p w14:paraId="6F70CC0D" w14:textId="77777777" w:rsidR="00601682" w:rsidRPr="00601682" w:rsidRDefault="00601682" w:rsidP="002813D3">
      <w:pPr>
        <w:pStyle w:val="Paragraphedeliste"/>
        <w:numPr>
          <w:ilvl w:val="0"/>
          <w:numId w:val="12"/>
        </w:numPr>
        <w:ind w:left="0" w:firstLine="0"/>
        <w:contextualSpacing/>
        <w:jc w:val="both"/>
        <w:rPr>
          <w:rFonts w:ascii="Calibri" w:hAnsi="Calibri" w:cs="Arial"/>
        </w:rPr>
      </w:pPr>
      <w:proofErr w:type="gramStart"/>
      <w:r w:rsidRPr="00601682">
        <w:rPr>
          <w:rFonts w:ascii="Calibri" w:hAnsi="Calibri" w:cs="Arial"/>
        </w:rPr>
        <w:t xml:space="preserve">le  </w:t>
      </w:r>
      <w:r w:rsidRPr="00601682">
        <w:rPr>
          <w:rFonts w:ascii="Calibri" w:hAnsi="Calibri" w:cs="Arial"/>
          <w:b/>
        </w:rPr>
        <w:t>CENTRE</w:t>
      </w:r>
      <w:proofErr w:type="gramEnd"/>
      <w:r w:rsidRPr="00601682">
        <w:rPr>
          <w:rFonts w:ascii="Calibri" w:hAnsi="Calibri" w:cs="Arial"/>
          <w:b/>
        </w:rPr>
        <w:t xml:space="preserve"> HOSPITALIER INTERCOMMUNAL REDON-CARENTOIR</w:t>
      </w:r>
      <w:r w:rsidRPr="00601682">
        <w:rPr>
          <w:rFonts w:ascii="Calibri" w:hAnsi="Calibri" w:cs="Arial"/>
        </w:rPr>
        <w:t>,</w:t>
      </w:r>
    </w:p>
    <w:p w14:paraId="5550EF4E" w14:textId="77777777" w:rsidR="00601682" w:rsidRPr="00601682" w:rsidRDefault="00601682" w:rsidP="002813D3">
      <w:pPr>
        <w:pStyle w:val="Paragraphedeliste"/>
        <w:ind w:left="0"/>
        <w:jc w:val="both"/>
        <w:rPr>
          <w:rFonts w:ascii="Calibri" w:hAnsi="Calibri" w:cs="Arial"/>
        </w:rPr>
      </w:pPr>
      <w:r w:rsidRPr="00601682">
        <w:rPr>
          <w:rFonts w:ascii="Calibri" w:hAnsi="Calibri" w:cs="Arial"/>
        </w:rPr>
        <w:t xml:space="preserve"> </w:t>
      </w:r>
    </w:p>
    <w:p w14:paraId="1CF9626C" w14:textId="77777777" w:rsidR="00601682" w:rsidRPr="00601682" w:rsidRDefault="00601682" w:rsidP="002813D3">
      <w:pPr>
        <w:jc w:val="both"/>
        <w:rPr>
          <w:rFonts w:ascii="Calibri" w:hAnsi="Calibri" w:cs="Arial"/>
          <w:sz w:val="20"/>
          <w:szCs w:val="20"/>
        </w:rPr>
      </w:pPr>
      <w:r w:rsidRPr="00601682">
        <w:rPr>
          <w:rFonts w:ascii="Calibri" w:hAnsi="Calibri" w:cs="Arial"/>
          <w:sz w:val="20"/>
          <w:szCs w:val="20"/>
        </w:rPr>
        <w:t>-</w:t>
      </w:r>
      <w:r w:rsidRPr="00601682">
        <w:rPr>
          <w:rFonts w:ascii="Calibri" w:hAnsi="Calibri" w:cs="Arial"/>
          <w:sz w:val="20"/>
          <w:szCs w:val="20"/>
        </w:rPr>
        <w:tab/>
        <w:t xml:space="preserve">le </w:t>
      </w:r>
      <w:r w:rsidRPr="00601682">
        <w:rPr>
          <w:rFonts w:ascii="Calibri" w:hAnsi="Calibri" w:cs="Arial"/>
          <w:b/>
          <w:sz w:val="20"/>
          <w:szCs w:val="20"/>
        </w:rPr>
        <w:t>CENTRE HOSPITALIER DE VITRE</w:t>
      </w:r>
      <w:r w:rsidRPr="00601682">
        <w:rPr>
          <w:rFonts w:ascii="Calibri" w:hAnsi="Calibri" w:cs="Arial"/>
          <w:sz w:val="20"/>
          <w:szCs w:val="20"/>
        </w:rPr>
        <w:t xml:space="preserve">, </w:t>
      </w:r>
    </w:p>
    <w:p w14:paraId="26418FF8" w14:textId="77777777" w:rsidR="00601682" w:rsidRPr="00601682" w:rsidRDefault="00601682" w:rsidP="002813D3">
      <w:pPr>
        <w:rPr>
          <w:rFonts w:ascii="Calibri" w:hAnsi="Calibri" w:cs="Arial"/>
          <w:sz w:val="20"/>
          <w:szCs w:val="20"/>
        </w:rPr>
      </w:pPr>
    </w:p>
    <w:p w14:paraId="3C3CE28E" w14:textId="77777777" w:rsidR="00601682" w:rsidRPr="00601682" w:rsidRDefault="00601682" w:rsidP="002813D3">
      <w:pPr>
        <w:jc w:val="both"/>
        <w:rPr>
          <w:rFonts w:ascii="Calibri" w:hAnsi="Calibri" w:cs="Arial"/>
          <w:sz w:val="20"/>
          <w:szCs w:val="20"/>
        </w:rPr>
      </w:pPr>
      <w:r w:rsidRPr="00601682">
        <w:rPr>
          <w:rFonts w:ascii="Calibri" w:hAnsi="Calibri" w:cs="Arial"/>
          <w:sz w:val="20"/>
          <w:szCs w:val="20"/>
        </w:rPr>
        <w:t>-</w:t>
      </w:r>
      <w:r w:rsidRPr="00601682">
        <w:rPr>
          <w:rFonts w:ascii="Calibri" w:hAnsi="Calibri" w:cs="Arial"/>
          <w:sz w:val="20"/>
          <w:szCs w:val="20"/>
        </w:rPr>
        <w:tab/>
        <w:t xml:space="preserve">le </w:t>
      </w:r>
      <w:r w:rsidRPr="00601682">
        <w:rPr>
          <w:rFonts w:ascii="Calibri" w:hAnsi="Calibri" w:cs="Arial"/>
          <w:b/>
          <w:sz w:val="20"/>
          <w:szCs w:val="20"/>
        </w:rPr>
        <w:t>CENTRE HOSPITALIER DE LA GUERCHE DE BRETAGNE</w:t>
      </w:r>
      <w:r w:rsidRPr="00601682">
        <w:rPr>
          <w:rFonts w:ascii="Calibri" w:hAnsi="Calibri" w:cs="Arial"/>
          <w:sz w:val="20"/>
          <w:szCs w:val="20"/>
        </w:rPr>
        <w:t xml:space="preserve">, </w:t>
      </w:r>
    </w:p>
    <w:p w14:paraId="06CC23AD" w14:textId="77777777" w:rsidR="00601682" w:rsidRPr="00601682" w:rsidRDefault="00601682" w:rsidP="002813D3">
      <w:pPr>
        <w:jc w:val="both"/>
        <w:rPr>
          <w:rFonts w:ascii="Calibri" w:hAnsi="Calibri" w:cs="Arial"/>
          <w:sz w:val="20"/>
          <w:szCs w:val="20"/>
        </w:rPr>
      </w:pPr>
    </w:p>
    <w:p w14:paraId="60815F44" w14:textId="77777777" w:rsidR="00601682" w:rsidRPr="00601682" w:rsidRDefault="00601682" w:rsidP="002813D3">
      <w:pPr>
        <w:jc w:val="both"/>
        <w:rPr>
          <w:rFonts w:ascii="Calibri" w:hAnsi="Calibri" w:cs="Arial"/>
          <w:sz w:val="20"/>
          <w:szCs w:val="20"/>
        </w:rPr>
      </w:pPr>
      <w:r w:rsidRPr="00601682">
        <w:rPr>
          <w:rFonts w:ascii="Calibri" w:hAnsi="Calibri" w:cs="Arial"/>
          <w:sz w:val="20"/>
          <w:szCs w:val="20"/>
        </w:rPr>
        <w:t>-</w:t>
      </w:r>
      <w:r w:rsidRPr="00601682">
        <w:rPr>
          <w:rFonts w:ascii="Calibri" w:hAnsi="Calibri" w:cs="Arial"/>
          <w:sz w:val="20"/>
          <w:szCs w:val="20"/>
        </w:rPr>
        <w:tab/>
        <w:t xml:space="preserve">le </w:t>
      </w:r>
      <w:r w:rsidRPr="00601682">
        <w:rPr>
          <w:rFonts w:ascii="Calibri" w:hAnsi="Calibri" w:cs="Arial"/>
          <w:b/>
          <w:sz w:val="20"/>
          <w:szCs w:val="20"/>
        </w:rPr>
        <w:t>CENTRE HOSPITALIER LE GRAND-FOUGERAY</w:t>
      </w:r>
      <w:r w:rsidRPr="00601682">
        <w:rPr>
          <w:rFonts w:ascii="Calibri" w:hAnsi="Calibri" w:cs="Arial"/>
          <w:sz w:val="20"/>
          <w:szCs w:val="20"/>
        </w:rPr>
        <w:t xml:space="preserve">, </w:t>
      </w:r>
    </w:p>
    <w:p w14:paraId="5E308F1D" w14:textId="77777777" w:rsidR="00601682" w:rsidRPr="00601682" w:rsidRDefault="00601682" w:rsidP="002813D3">
      <w:pPr>
        <w:jc w:val="both"/>
        <w:rPr>
          <w:rFonts w:ascii="Calibri" w:hAnsi="Calibri" w:cs="Arial"/>
          <w:sz w:val="20"/>
          <w:szCs w:val="20"/>
        </w:rPr>
      </w:pPr>
    </w:p>
    <w:p w14:paraId="07EF3C75" w14:textId="77777777" w:rsidR="00601682" w:rsidRPr="00601682" w:rsidRDefault="00601682" w:rsidP="002813D3">
      <w:pPr>
        <w:jc w:val="both"/>
        <w:rPr>
          <w:rFonts w:ascii="Calibri" w:hAnsi="Calibri" w:cs="Arial"/>
          <w:sz w:val="20"/>
          <w:szCs w:val="20"/>
        </w:rPr>
      </w:pPr>
      <w:r w:rsidRPr="00601682">
        <w:rPr>
          <w:rFonts w:ascii="Calibri" w:hAnsi="Calibri" w:cs="Arial"/>
          <w:sz w:val="20"/>
          <w:szCs w:val="20"/>
        </w:rPr>
        <w:t>-</w:t>
      </w:r>
      <w:r w:rsidRPr="00601682">
        <w:rPr>
          <w:rFonts w:ascii="Calibri" w:hAnsi="Calibri" w:cs="Arial"/>
          <w:sz w:val="20"/>
          <w:szCs w:val="20"/>
        </w:rPr>
        <w:tab/>
        <w:t xml:space="preserve">le </w:t>
      </w:r>
      <w:r w:rsidRPr="00601682">
        <w:rPr>
          <w:rFonts w:ascii="Calibri" w:hAnsi="Calibri" w:cs="Arial"/>
          <w:b/>
          <w:sz w:val="20"/>
          <w:szCs w:val="20"/>
        </w:rPr>
        <w:t>CENTRE HOSPITALIER DES MARCHES DE BRETAGNE</w:t>
      </w:r>
      <w:r w:rsidRPr="00601682">
        <w:rPr>
          <w:rFonts w:ascii="Calibri" w:hAnsi="Calibri" w:cs="Arial"/>
          <w:sz w:val="20"/>
          <w:szCs w:val="20"/>
        </w:rPr>
        <w:t>,</w:t>
      </w:r>
    </w:p>
    <w:p w14:paraId="7FEEFDB6" w14:textId="77777777" w:rsidR="00601682" w:rsidRPr="00601682" w:rsidRDefault="00601682" w:rsidP="002813D3">
      <w:pPr>
        <w:jc w:val="both"/>
        <w:rPr>
          <w:rFonts w:ascii="Calibri" w:hAnsi="Calibri" w:cs="Arial"/>
          <w:sz w:val="20"/>
          <w:szCs w:val="20"/>
        </w:rPr>
      </w:pPr>
    </w:p>
    <w:p w14:paraId="0E882B94" w14:textId="77777777" w:rsidR="00601682" w:rsidRPr="00601682" w:rsidRDefault="00601682" w:rsidP="002813D3">
      <w:pPr>
        <w:jc w:val="both"/>
        <w:rPr>
          <w:rFonts w:ascii="Calibri" w:hAnsi="Calibri" w:cs="Arial"/>
          <w:sz w:val="20"/>
          <w:szCs w:val="20"/>
        </w:rPr>
      </w:pPr>
      <w:r w:rsidRPr="00601682">
        <w:rPr>
          <w:rFonts w:ascii="Calibri" w:hAnsi="Calibri" w:cs="Arial"/>
          <w:sz w:val="20"/>
          <w:szCs w:val="20"/>
        </w:rPr>
        <w:t>-</w:t>
      </w:r>
      <w:r w:rsidRPr="00601682">
        <w:rPr>
          <w:rFonts w:ascii="Calibri" w:hAnsi="Calibri" w:cs="Arial"/>
          <w:sz w:val="20"/>
          <w:szCs w:val="20"/>
        </w:rPr>
        <w:tab/>
        <w:t xml:space="preserve">le </w:t>
      </w:r>
      <w:r w:rsidRPr="00601682">
        <w:rPr>
          <w:rFonts w:ascii="Calibri" w:hAnsi="Calibri" w:cs="Arial"/>
          <w:b/>
          <w:sz w:val="20"/>
          <w:szCs w:val="20"/>
        </w:rPr>
        <w:t>CENTRE HOSPITALIER DE JANZE.</w:t>
      </w:r>
    </w:p>
    <w:p w14:paraId="18FC7501" w14:textId="77777777" w:rsidR="00601682" w:rsidRPr="00601682" w:rsidRDefault="00601682" w:rsidP="002813D3">
      <w:pPr>
        <w:jc w:val="both"/>
        <w:rPr>
          <w:rFonts w:ascii="Calibri" w:hAnsi="Calibri"/>
          <w:sz w:val="20"/>
          <w:szCs w:val="20"/>
        </w:rPr>
      </w:pPr>
    </w:p>
    <w:p w14:paraId="28216F99" w14:textId="77777777" w:rsidR="00601682" w:rsidRPr="00601682" w:rsidRDefault="00573EF0" w:rsidP="002813D3">
      <w:pPr>
        <w:jc w:val="both"/>
        <w:rPr>
          <w:rFonts w:ascii="Calibri" w:hAnsi="Calibri"/>
          <w:b/>
          <w:sz w:val="20"/>
          <w:szCs w:val="20"/>
          <w:u w:val="single"/>
        </w:rPr>
      </w:pPr>
      <w:r>
        <w:rPr>
          <w:rFonts w:ascii="Calibri" w:hAnsi="Calibri"/>
          <w:b/>
          <w:sz w:val="20"/>
          <w:szCs w:val="20"/>
          <w:u w:val="single"/>
        </w:rPr>
        <w:t>L</w:t>
      </w:r>
      <w:r w:rsidR="00601682" w:rsidRPr="00601682">
        <w:rPr>
          <w:rFonts w:ascii="Calibri" w:hAnsi="Calibri"/>
          <w:b/>
          <w:sz w:val="20"/>
          <w:szCs w:val="20"/>
          <w:u w:val="single"/>
        </w:rPr>
        <w:t>es établissements suivants sont concernés par le présent marché public :</w:t>
      </w:r>
    </w:p>
    <w:p w14:paraId="25C2F7F5" w14:textId="77777777" w:rsidR="00601682" w:rsidRPr="00601682" w:rsidRDefault="00601682" w:rsidP="002813D3">
      <w:pPr>
        <w:jc w:val="both"/>
        <w:rPr>
          <w:rFonts w:ascii="Calibri" w:hAnsi="Calibri"/>
          <w:sz w:val="20"/>
          <w:szCs w:val="20"/>
        </w:rPr>
      </w:pPr>
    </w:p>
    <w:p w14:paraId="43AF2E65" w14:textId="0226C245" w:rsidR="00573EF0" w:rsidRPr="00601682" w:rsidRDefault="007E1652" w:rsidP="002813D3">
      <w:pPr>
        <w:pStyle w:val="Paragraphedeliste"/>
        <w:numPr>
          <w:ilvl w:val="0"/>
          <w:numId w:val="12"/>
        </w:numPr>
        <w:ind w:left="0" w:firstLine="0"/>
        <w:contextualSpacing/>
        <w:jc w:val="both"/>
        <w:rPr>
          <w:rFonts w:ascii="Calibri" w:hAnsi="Calibri" w:cs="Arial"/>
        </w:rPr>
      </w:pPr>
      <w:proofErr w:type="gramStart"/>
      <w:r w:rsidRPr="0010770C">
        <w:rPr>
          <w:rFonts w:ascii="Calibri" w:hAnsi="Calibri" w:cs="Arial"/>
          <w:b/>
        </w:rPr>
        <w:t>le</w:t>
      </w:r>
      <w:proofErr w:type="gramEnd"/>
      <w:r w:rsidRPr="0010770C">
        <w:rPr>
          <w:rFonts w:ascii="Calibri" w:hAnsi="Calibri" w:cs="Arial"/>
          <w:b/>
        </w:rPr>
        <w:t xml:space="preserve"> CENTRE</w:t>
      </w:r>
      <w:r w:rsidR="00573EF0" w:rsidRPr="00601682">
        <w:rPr>
          <w:rFonts w:ascii="Calibri" w:hAnsi="Calibri" w:cs="Arial"/>
          <w:b/>
        </w:rPr>
        <w:t xml:space="preserve"> HOSPITALIER UNIVERSITAIRE DE RENNES</w:t>
      </w:r>
      <w:r w:rsidR="00573EF0" w:rsidRPr="00601682">
        <w:rPr>
          <w:rFonts w:ascii="Calibri" w:hAnsi="Calibri" w:cs="Arial"/>
        </w:rPr>
        <w:t xml:space="preserve">, </w:t>
      </w:r>
    </w:p>
    <w:p w14:paraId="3293C1F8" w14:textId="77777777" w:rsidR="00573EF0" w:rsidRPr="00601682" w:rsidRDefault="00573EF0" w:rsidP="002813D3">
      <w:pPr>
        <w:jc w:val="both"/>
        <w:rPr>
          <w:rFonts w:ascii="Calibri" w:hAnsi="Calibri" w:cs="Arial"/>
          <w:sz w:val="20"/>
          <w:szCs w:val="20"/>
        </w:rPr>
      </w:pPr>
    </w:p>
    <w:p w14:paraId="49EDF3A3" w14:textId="5876B6A9" w:rsidR="00573EF0" w:rsidRPr="007E1652" w:rsidRDefault="00573EF0" w:rsidP="007E1652">
      <w:pPr>
        <w:jc w:val="both"/>
        <w:rPr>
          <w:rFonts w:ascii="Calibri" w:eastAsia="Times New Roman" w:hAnsi="Calibri" w:cs="Arial"/>
          <w:b/>
          <w:kern w:val="0"/>
          <w:sz w:val="20"/>
          <w:szCs w:val="20"/>
          <w:lang w:eastAsia="fr-FR" w:bidi="ar-SA"/>
        </w:rPr>
      </w:pPr>
      <w:r w:rsidRPr="007E1652">
        <w:rPr>
          <w:rFonts w:ascii="Calibri" w:eastAsia="Times New Roman" w:hAnsi="Calibri" w:cs="Arial"/>
          <w:b/>
          <w:kern w:val="0"/>
          <w:sz w:val="20"/>
          <w:szCs w:val="20"/>
          <w:lang w:eastAsia="fr-FR" w:bidi="ar-SA"/>
        </w:rPr>
        <w:t>-</w:t>
      </w:r>
      <w:r w:rsidRPr="007E1652">
        <w:rPr>
          <w:rFonts w:ascii="Calibri" w:eastAsia="Times New Roman" w:hAnsi="Calibri" w:cs="Arial"/>
          <w:b/>
          <w:kern w:val="0"/>
          <w:sz w:val="20"/>
          <w:szCs w:val="20"/>
          <w:lang w:eastAsia="fr-FR" w:bidi="ar-SA"/>
        </w:rPr>
        <w:tab/>
        <w:t xml:space="preserve">le CENTRE HOSPITALIER DE FOUGERES, </w:t>
      </w:r>
    </w:p>
    <w:p w14:paraId="48A89759" w14:textId="77777777" w:rsidR="00573EF0" w:rsidRPr="00601682" w:rsidRDefault="00573EF0" w:rsidP="002813D3">
      <w:pPr>
        <w:pStyle w:val="Paragraphedeliste"/>
        <w:ind w:left="0"/>
        <w:jc w:val="both"/>
        <w:rPr>
          <w:rFonts w:ascii="Calibri" w:hAnsi="Calibri" w:cs="Arial"/>
        </w:rPr>
      </w:pPr>
    </w:p>
    <w:p w14:paraId="0C7984EB" w14:textId="77777777" w:rsidR="00601682" w:rsidRPr="00601682" w:rsidRDefault="00601682" w:rsidP="002813D3">
      <w:pPr>
        <w:jc w:val="both"/>
        <w:rPr>
          <w:rFonts w:ascii="Calibri" w:hAnsi="Calibri"/>
          <w:sz w:val="20"/>
          <w:szCs w:val="20"/>
        </w:rPr>
      </w:pPr>
    </w:p>
    <w:p w14:paraId="2CECED76" w14:textId="77777777" w:rsidR="00601682" w:rsidRPr="00601682" w:rsidRDefault="00601682" w:rsidP="002813D3">
      <w:pPr>
        <w:jc w:val="both"/>
        <w:rPr>
          <w:rFonts w:ascii="Calibri" w:hAnsi="Calibri"/>
          <w:sz w:val="20"/>
          <w:szCs w:val="20"/>
        </w:rPr>
      </w:pPr>
      <w:r w:rsidRPr="00601682">
        <w:rPr>
          <w:rFonts w:ascii="Calibri" w:hAnsi="Calibri"/>
          <w:sz w:val="20"/>
          <w:szCs w:val="20"/>
        </w:rPr>
        <w:t>Ainsi, il est confié au CHU de Rennes la fonction d’assurer, pour le compte des autres membres, la passation du marché public ainsi que certaines missions liées à l’exécution (décision de reconduction, conclusion d’avenant, décision de résiliation).</w:t>
      </w:r>
    </w:p>
    <w:p w14:paraId="185E834A" w14:textId="77777777" w:rsidR="00601682" w:rsidRPr="00601682" w:rsidRDefault="00601682" w:rsidP="002813D3">
      <w:pPr>
        <w:jc w:val="both"/>
        <w:rPr>
          <w:rFonts w:ascii="Calibri" w:hAnsi="Calibri"/>
          <w:sz w:val="20"/>
          <w:szCs w:val="20"/>
        </w:rPr>
      </w:pPr>
      <w:r w:rsidRPr="00601682">
        <w:rPr>
          <w:rFonts w:ascii="Calibri" w:hAnsi="Calibri"/>
          <w:sz w:val="20"/>
          <w:szCs w:val="20"/>
        </w:rPr>
        <w:t>Les spécificités de chaque établissement partie sont précisées dans les pièces du marché public.</w:t>
      </w:r>
    </w:p>
    <w:p w14:paraId="7CDF62EE" w14:textId="77777777" w:rsidR="00601682" w:rsidRPr="00601682" w:rsidRDefault="00601682" w:rsidP="002813D3">
      <w:pPr>
        <w:jc w:val="both"/>
        <w:rPr>
          <w:rFonts w:ascii="Calibri" w:hAnsi="Calibri"/>
          <w:sz w:val="20"/>
          <w:szCs w:val="20"/>
        </w:rPr>
      </w:pPr>
    </w:p>
    <w:p w14:paraId="20E33561" w14:textId="77777777" w:rsidR="00601682" w:rsidRPr="00601682" w:rsidRDefault="00601682" w:rsidP="002813D3">
      <w:pPr>
        <w:jc w:val="both"/>
        <w:rPr>
          <w:rFonts w:ascii="Calibri" w:hAnsi="Calibri"/>
          <w:sz w:val="20"/>
          <w:szCs w:val="20"/>
        </w:rPr>
      </w:pPr>
      <w:r w:rsidRPr="00601682">
        <w:rPr>
          <w:rFonts w:ascii="Calibri" w:hAnsi="Calibri"/>
          <w:sz w:val="20"/>
          <w:szCs w:val="20"/>
        </w:rPr>
        <w:t>Toutes les autres missions de la phase d’exécution des marchés publics relèvent de chaque établissement partie au GHT. L’exécution du marché public couvre son régime financier (le recours, le cas échéant, à la sous-traitance, la gestion et l’émission des commandes passées au titre des marchés publics, la vérification du service fait, le règlement, le versement d’avances et d’acomptes, la liquidation et le mandatement des factures…).</w:t>
      </w:r>
    </w:p>
    <w:p w14:paraId="478399E3" w14:textId="77777777" w:rsidR="00601682" w:rsidRPr="00601682" w:rsidRDefault="00601682" w:rsidP="002813D3">
      <w:pPr>
        <w:jc w:val="both"/>
        <w:rPr>
          <w:rFonts w:ascii="Calibri" w:hAnsi="Calibri"/>
          <w:sz w:val="20"/>
          <w:szCs w:val="20"/>
        </w:rPr>
      </w:pPr>
    </w:p>
    <w:p w14:paraId="1EB37687" w14:textId="77777777" w:rsidR="00601682" w:rsidRPr="00601682" w:rsidRDefault="00601682" w:rsidP="002813D3">
      <w:pPr>
        <w:jc w:val="both"/>
        <w:rPr>
          <w:rFonts w:ascii="Calibri" w:hAnsi="Calibri"/>
          <w:sz w:val="20"/>
          <w:szCs w:val="20"/>
        </w:rPr>
      </w:pPr>
      <w:r w:rsidRPr="00601682">
        <w:rPr>
          <w:rFonts w:ascii="Calibri" w:hAnsi="Calibri"/>
          <w:sz w:val="20"/>
          <w:szCs w:val="20"/>
        </w:rPr>
        <w:t>Le terme « pouvoir adjudicateur » désigne l’établissement support du Groupement Hospitalier de Territoire (GHT)</w:t>
      </w:r>
      <w:proofErr w:type="gramStart"/>
      <w:r w:rsidRPr="00601682">
        <w:rPr>
          <w:rFonts w:ascii="Calibri" w:hAnsi="Calibri"/>
          <w:sz w:val="20"/>
          <w:szCs w:val="20"/>
        </w:rPr>
        <w:t> «Haute</w:t>
      </w:r>
      <w:proofErr w:type="gramEnd"/>
      <w:r w:rsidRPr="00601682">
        <w:rPr>
          <w:rFonts w:ascii="Calibri" w:hAnsi="Calibri"/>
          <w:sz w:val="20"/>
          <w:szCs w:val="20"/>
        </w:rPr>
        <w:t>-Bretagne».</w:t>
      </w:r>
    </w:p>
    <w:p w14:paraId="65D6E372" w14:textId="77777777" w:rsidR="00B173A6" w:rsidRPr="00234A18" w:rsidRDefault="00B173A6" w:rsidP="002813D3">
      <w:pPr>
        <w:pageBreakBefore/>
        <w:rPr>
          <w:rFonts w:ascii="Calibri" w:hAnsi="Calibri" w:cs="Arial"/>
          <w:sz w:val="20"/>
          <w:szCs w:val="20"/>
        </w:rPr>
      </w:pPr>
    </w:p>
    <w:p w14:paraId="7FE07469" w14:textId="77777777" w:rsidR="00B173A6" w:rsidRPr="00234A18" w:rsidRDefault="00B173A6" w:rsidP="002813D3">
      <w:pPr>
        <w:pStyle w:val="Titre1"/>
        <w:numPr>
          <w:ilvl w:val="0"/>
          <w:numId w:val="8"/>
        </w:numPr>
        <w:tabs>
          <w:tab w:val="clear" w:pos="2410"/>
          <w:tab w:val="left" w:pos="1134"/>
        </w:tabs>
        <w:rPr>
          <w:rFonts w:ascii="Calibri" w:hAnsi="Calibri"/>
        </w:rPr>
      </w:pPr>
      <w:r w:rsidRPr="00234A18">
        <w:rPr>
          <w:rFonts w:ascii="Calibri" w:hAnsi="Calibri"/>
        </w:rPr>
        <w:t>PARTIES CONTRACTANTES</w:t>
      </w:r>
    </w:p>
    <w:p w14:paraId="60DEE4D7" w14:textId="77777777" w:rsidR="00B173A6" w:rsidRPr="00234A18" w:rsidRDefault="00B173A6" w:rsidP="002813D3">
      <w:pPr>
        <w:jc w:val="both"/>
        <w:rPr>
          <w:rFonts w:ascii="Calibri" w:hAnsi="Calibri" w:cs="Arial"/>
          <w:sz w:val="20"/>
          <w:szCs w:val="20"/>
        </w:rPr>
      </w:pPr>
    </w:p>
    <w:p w14:paraId="61FE0051" w14:textId="77777777" w:rsidR="00E83ECC" w:rsidRPr="009D1897" w:rsidRDefault="00E83ECC" w:rsidP="002813D3">
      <w:pPr>
        <w:jc w:val="both"/>
        <w:rPr>
          <w:rFonts w:ascii="Calibri" w:hAnsi="Calibri" w:cs="Calibri"/>
          <w:b/>
          <w:sz w:val="20"/>
          <w:szCs w:val="20"/>
        </w:rPr>
      </w:pPr>
      <w:r w:rsidRPr="009D1897">
        <w:rPr>
          <w:rFonts w:ascii="Calibri" w:hAnsi="Calibri" w:cs="Calibri"/>
          <w:b/>
          <w:sz w:val="20"/>
          <w:szCs w:val="20"/>
        </w:rPr>
        <w:t>Le pouvoir adjudicateur contractant,</w:t>
      </w:r>
    </w:p>
    <w:p w14:paraId="685F1910" w14:textId="77777777" w:rsidR="00E83ECC" w:rsidRPr="009D1897" w:rsidRDefault="00E83ECC" w:rsidP="002813D3">
      <w:pPr>
        <w:jc w:val="both"/>
        <w:rPr>
          <w:rFonts w:ascii="Calibri" w:hAnsi="Calibri" w:cs="Calibri"/>
          <w:sz w:val="20"/>
          <w:szCs w:val="20"/>
        </w:rPr>
      </w:pPr>
    </w:p>
    <w:p w14:paraId="23515B66" w14:textId="77777777" w:rsidR="0082537A" w:rsidRPr="005F20DE" w:rsidRDefault="0082537A" w:rsidP="002813D3">
      <w:pPr>
        <w:jc w:val="both"/>
        <w:rPr>
          <w:rFonts w:ascii="Calibri" w:hAnsi="Calibri" w:cs="Calibri"/>
          <w:b/>
          <w:sz w:val="20"/>
          <w:szCs w:val="20"/>
        </w:rPr>
      </w:pPr>
      <w:r w:rsidRPr="005F20DE">
        <w:rPr>
          <w:rFonts w:ascii="Calibri" w:hAnsi="Calibri" w:cs="Calibri"/>
          <w:sz w:val="20"/>
          <w:szCs w:val="20"/>
        </w:rPr>
        <w:t xml:space="preserve">Le </w:t>
      </w:r>
      <w:r w:rsidRPr="005F20DE">
        <w:rPr>
          <w:rFonts w:ascii="Calibri" w:hAnsi="Calibri" w:cs="Calibri"/>
          <w:b/>
          <w:sz w:val="20"/>
          <w:szCs w:val="20"/>
        </w:rPr>
        <w:t>CENTRE HOSPITALIER UNIVERSITAIRE DE RENNES, établissement support du GHT « Haute-Bretagne »,</w:t>
      </w:r>
    </w:p>
    <w:p w14:paraId="032C10B4" w14:textId="77777777" w:rsidR="0082537A" w:rsidRPr="005F20DE" w:rsidRDefault="0082537A" w:rsidP="002813D3">
      <w:pPr>
        <w:jc w:val="both"/>
        <w:rPr>
          <w:rFonts w:ascii="Calibri" w:hAnsi="Calibri" w:cs="Calibri"/>
          <w:sz w:val="20"/>
          <w:szCs w:val="20"/>
        </w:rPr>
      </w:pPr>
      <w:proofErr w:type="gramStart"/>
      <w:r w:rsidRPr="005F20DE">
        <w:rPr>
          <w:rFonts w:ascii="Calibri" w:hAnsi="Calibri" w:cs="Calibri"/>
          <w:sz w:val="20"/>
          <w:szCs w:val="20"/>
        </w:rPr>
        <w:t>dont</w:t>
      </w:r>
      <w:proofErr w:type="gramEnd"/>
      <w:r w:rsidRPr="005F20DE">
        <w:rPr>
          <w:rFonts w:ascii="Calibri" w:hAnsi="Calibri" w:cs="Calibri"/>
          <w:sz w:val="20"/>
          <w:szCs w:val="20"/>
        </w:rPr>
        <w:t xml:space="preserve"> le siège est sis 2 rue Henri Le Guilloux - 35033 Rennes cedex 9,</w:t>
      </w:r>
    </w:p>
    <w:p w14:paraId="4C898927" w14:textId="52C33138" w:rsidR="0082537A" w:rsidRPr="005F20DE" w:rsidRDefault="0082537A" w:rsidP="002813D3">
      <w:pPr>
        <w:jc w:val="both"/>
        <w:rPr>
          <w:rFonts w:ascii="Calibri" w:hAnsi="Calibri" w:cs="Calibri"/>
          <w:sz w:val="20"/>
          <w:szCs w:val="20"/>
        </w:rPr>
      </w:pPr>
      <w:r w:rsidRPr="005F20DE">
        <w:rPr>
          <w:rFonts w:ascii="Calibri" w:hAnsi="Calibri" w:cs="Calibri"/>
          <w:sz w:val="20"/>
          <w:szCs w:val="20"/>
        </w:rPr>
        <w:t>Représenté par sa Directrice Générale</w:t>
      </w:r>
      <w:r w:rsidR="007E1652">
        <w:rPr>
          <w:rFonts w:ascii="Calibri" w:hAnsi="Calibri" w:cs="Calibri"/>
          <w:sz w:val="20"/>
          <w:szCs w:val="20"/>
        </w:rPr>
        <w:t xml:space="preserve"> par intérim</w:t>
      </w:r>
      <w:r w:rsidRPr="005F20DE">
        <w:rPr>
          <w:rFonts w:ascii="Calibri" w:hAnsi="Calibri" w:cs="Calibri"/>
          <w:sz w:val="20"/>
          <w:szCs w:val="20"/>
        </w:rPr>
        <w:t xml:space="preserve">, Madame </w:t>
      </w:r>
      <w:r w:rsidR="007E1652">
        <w:rPr>
          <w:rFonts w:ascii="Calibri" w:hAnsi="Calibri" w:cs="Calibri"/>
          <w:sz w:val="20"/>
          <w:szCs w:val="20"/>
        </w:rPr>
        <w:t>KITTLER</w:t>
      </w:r>
      <w:r w:rsidRPr="005F20DE">
        <w:rPr>
          <w:rFonts w:ascii="Calibri" w:hAnsi="Calibri" w:cs="Calibri"/>
          <w:sz w:val="20"/>
          <w:szCs w:val="20"/>
        </w:rPr>
        <w:t>,</w:t>
      </w:r>
    </w:p>
    <w:p w14:paraId="13B56A41" w14:textId="77777777" w:rsidR="00E83ECC" w:rsidRPr="009D1897" w:rsidRDefault="00E83ECC" w:rsidP="002813D3">
      <w:pPr>
        <w:jc w:val="both"/>
        <w:rPr>
          <w:rFonts w:ascii="Calibri" w:hAnsi="Calibri" w:cs="Calibri"/>
          <w:sz w:val="20"/>
          <w:szCs w:val="20"/>
        </w:rPr>
      </w:pPr>
    </w:p>
    <w:p w14:paraId="31B9F57D" w14:textId="77777777" w:rsidR="00E83ECC" w:rsidRPr="009D1897" w:rsidRDefault="00E83ECC" w:rsidP="002813D3">
      <w:pPr>
        <w:jc w:val="right"/>
        <w:rPr>
          <w:rFonts w:ascii="Calibri" w:hAnsi="Calibri" w:cs="Calibri"/>
          <w:sz w:val="20"/>
          <w:szCs w:val="20"/>
        </w:rPr>
      </w:pPr>
      <w:proofErr w:type="gramStart"/>
      <w:r w:rsidRPr="009D1897">
        <w:rPr>
          <w:rFonts w:ascii="Calibri" w:hAnsi="Calibri" w:cs="Calibri"/>
          <w:sz w:val="20"/>
          <w:szCs w:val="20"/>
        </w:rPr>
        <w:t>ci</w:t>
      </w:r>
      <w:proofErr w:type="gramEnd"/>
      <w:r w:rsidRPr="009D1897">
        <w:rPr>
          <w:rFonts w:ascii="Calibri" w:hAnsi="Calibri" w:cs="Calibri"/>
          <w:sz w:val="20"/>
          <w:szCs w:val="20"/>
        </w:rPr>
        <w:t>-après dénommé "</w:t>
      </w:r>
      <w:r>
        <w:rPr>
          <w:rFonts w:ascii="Calibri" w:hAnsi="Calibri" w:cs="Calibri"/>
          <w:b/>
          <w:sz w:val="20"/>
          <w:szCs w:val="20"/>
        </w:rPr>
        <w:t>le CHU de Rennes</w:t>
      </w:r>
      <w:r w:rsidRPr="009D1897">
        <w:rPr>
          <w:rFonts w:ascii="Calibri" w:hAnsi="Calibri" w:cs="Calibri"/>
          <w:sz w:val="20"/>
          <w:szCs w:val="20"/>
        </w:rPr>
        <w:t xml:space="preserve"> ",</w:t>
      </w:r>
    </w:p>
    <w:p w14:paraId="460B86E4" w14:textId="77777777" w:rsidR="00E83ECC" w:rsidRPr="009D1897" w:rsidRDefault="00E83ECC" w:rsidP="002813D3">
      <w:pPr>
        <w:pStyle w:val="5Articlenormal"/>
        <w:ind w:right="0"/>
        <w:rPr>
          <w:rFonts w:ascii="Calibri" w:hAnsi="Calibri" w:cs="Calibri"/>
        </w:rPr>
      </w:pPr>
    </w:p>
    <w:p w14:paraId="4342A16F" w14:textId="77777777" w:rsidR="0082537A" w:rsidRDefault="0082537A" w:rsidP="002813D3">
      <w:pPr>
        <w:pStyle w:val="5Articlenormal"/>
        <w:ind w:left="0" w:right="0"/>
        <w:rPr>
          <w:rFonts w:ascii="Calibri" w:hAnsi="Calibri" w:cs="Calibri"/>
          <w:b/>
        </w:rPr>
      </w:pPr>
      <w:r w:rsidRPr="005F20DE">
        <w:rPr>
          <w:rFonts w:ascii="Calibri" w:hAnsi="Calibri" w:cs="Calibri"/>
          <w:b/>
        </w:rPr>
        <w:t xml:space="preserve">Agissant en son nom et pour son compte ainsi qu’au nom et pour le compte des </w:t>
      </w:r>
      <w:r>
        <w:rPr>
          <w:rFonts w:ascii="Calibri" w:hAnsi="Calibri" w:cs="Calibri"/>
          <w:b/>
        </w:rPr>
        <w:t>établissements parties du GHT</w:t>
      </w:r>
      <w:proofErr w:type="gramStart"/>
      <w:r>
        <w:rPr>
          <w:rFonts w:ascii="Calibri" w:hAnsi="Calibri" w:cs="Calibri"/>
          <w:b/>
        </w:rPr>
        <w:t xml:space="preserve"> «</w:t>
      </w:r>
      <w:r w:rsidRPr="005F20DE">
        <w:rPr>
          <w:rFonts w:ascii="Calibri" w:hAnsi="Calibri" w:cs="Calibri"/>
          <w:b/>
        </w:rPr>
        <w:t>Haute</w:t>
      </w:r>
      <w:proofErr w:type="gramEnd"/>
      <w:r w:rsidRPr="005F20DE">
        <w:rPr>
          <w:rFonts w:ascii="Calibri" w:hAnsi="Calibri" w:cs="Calibri"/>
          <w:b/>
        </w:rPr>
        <w:t>-Bretagne » suivants :</w:t>
      </w:r>
    </w:p>
    <w:p w14:paraId="6E37F989" w14:textId="77777777" w:rsidR="00BE2E3C" w:rsidRDefault="00BE2E3C" w:rsidP="002813D3">
      <w:pPr>
        <w:pStyle w:val="5Articlenormal"/>
        <w:ind w:left="0" w:right="0"/>
        <w:rPr>
          <w:rFonts w:ascii="Calibri" w:hAnsi="Calibri" w:cs="Calibri"/>
        </w:rPr>
      </w:pPr>
    </w:p>
    <w:p w14:paraId="746CF148" w14:textId="77777777" w:rsidR="00573EF0" w:rsidRPr="00573EF0" w:rsidRDefault="00573EF0" w:rsidP="002813D3">
      <w:pPr>
        <w:pStyle w:val="5Articlenormal"/>
        <w:ind w:left="0" w:right="0"/>
        <w:rPr>
          <w:rFonts w:ascii="Calibri" w:hAnsi="Calibri"/>
        </w:rPr>
      </w:pPr>
      <w:r w:rsidRPr="00573EF0">
        <w:rPr>
          <w:rFonts w:ascii="Calibri" w:hAnsi="Calibri" w:cs="Calibri"/>
        </w:rPr>
        <w:t xml:space="preserve">Le </w:t>
      </w:r>
      <w:r w:rsidRPr="00573EF0">
        <w:rPr>
          <w:rFonts w:ascii="Calibri" w:hAnsi="Calibri"/>
          <w:b/>
        </w:rPr>
        <w:t>CENTRE HOSPITALIER DE FOUGERES</w:t>
      </w:r>
      <w:r w:rsidRPr="00573EF0">
        <w:rPr>
          <w:rFonts w:ascii="Calibri" w:hAnsi="Calibri"/>
        </w:rPr>
        <w:t>,</w:t>
      </w:r>
    </w:p>
    <w:p w14:paraId="12714262" w14:textId="77777777" w:rsidR="00573EF0" w:rsidRPr="00573EF0" w:rsidRDefault="00573EF0" w:rsidP="002813D3">
      <w:pPr>
        <w:autoSpaceDE w:val="0"/>
        <w:autoSpaceDN w:val="0"/>
        <w:adjustRightInd w:val="0"/>
        <w:rPr>
          <w:rFonts w:ascii="Calibri" w:hAnsi="Calibri" w:cs="Calibri"/>
          <w:bCs/>
          <w:color w:val="000000"/>
          <w:sz w:val="20"/>
          <w:szCs w:val="20"/>
        </w:rPr>
      </w:pPr>
      <w:r w:rsidRPr="00573EF0">
        <w:rPr>
          <w:rFonts w:ascii="Calibri" w:hAnsi="Calibri"/>
          <w:sz w:val="20"/>
          <w:szCs w:val="20"/>
        </w:rPr>
        <w:t xml:space="preserve">Dont le siège est sis </w:t>
      </w:r>
      <w:r w:rsidRPr="00573EF0">
        <w:rPr>
          <w:rFonts w:ascii="Calibri" w:hAnsi="Calibri" w:cs="Calibri"/>
          <w:bCs/>
          <w:color w:val="000000"/>
          <w:sz w:val="20"/>
          <w:szCs w:val="20"/>
        </w:rPr>
        <w:t>133 rue de la Forêt - CS20606 – 35306 FOUGERES Cedex,</w:t>
      </w:r>
    </w:p>
    <w:p w14:paraId="1E0C5A62" w14:textId="77777777" w:rsidR="00573EF0" w:rsidRPr="00573EF0" w:rsidRDefault="00573EF0" w:rsidP="002813D3">
      <w:pPr>
        <w:autoSpaceDE w:val="0"/>
        <w:autoSpaceDN w:val="0"/>
        <w:adjustRightInd w:val="0"/>
        <w:rPr>
          <w:rFonts w:ascii="Calibri" w:hAnsi="Calibri" w:cs="Calibri"/>
          <w:bCs/>
          <w:color w:val="000000"/>
          <w:sz w:val="20"/>
          <w:szCs w:val="20"/>
        </w:rPr>
      </w:pPr>
      <w:r w:rsidRPr="00573EF0">
        <w:rPr>
          <w:rFonts w:ascii="Calibri" w:hAnsi="Calibri" w:cs="Calibri"/>
          <w:bCs/>
          <w:color w:val="000000"/>
          <w:sz w:val="20"/>
          <w:szCs w:val="20"/>
        </w:rPr>
        <w:t>Représenté par son Directeur Général, Monsieur David CHAMBON,</w:t>
      </w:r>
    </w:p>
    <w:p w14:paraId="5AF41E98" w14:textId="77777777" w:rsidR="00573EF0" w:rsidRPr="00573EF0" w:rsidRDefault="00573EF0" w:rsidP="002813D3">
      <w:pPr>
        <w:autoSpaceDE w:val="0"/>
        <w:autoSpaceDN w:val="0"/>
        <w:adjustRightInd w:val="0"/>
        <w:rPr>
          <w:rFonts w:ascii="Calibri" w:hAnsi="Calibri" w:cs="Calibri"/>
          <w:bCs/>
          <w:color w:val="000000"/>
          <w:sz w:val="20"/>
          <w:szCs w:val="20"/>
        </w:rPr>
      </w:pPr>
    </w:p>
    <w:p w14:paraId="62468183" w14:textId="77777777" w:rsidR="00573EF0" w:rsidRPr="00573EF0" w:rsidRDefault="00573EF0" w:rsidP="002813D3">
      <w:pPr>
        <w:jc w:val="right"/>
        <w:rPr>
          <w:rFonts w:ascii="Calibri" w:hAnsi="Calibri" w:cs="Calibri"/>
          <w:sz w:val="20"/>
          <w:szCs w:val="20"/>
        </w:rPr>
      </w:pPr>
      <w:proofErr w:type="gramStart"/>
      <w:r w:rsidRPr="00573EF0">
        <w:rPr>
          <w:rFonts w:ascii="Calibri" w:hAnsi="Calibri" w:cs="Calibri"/>
          <w:sz w:val="20"/>
          <w:szCs w:val="20"/>
        </w:rPr>
        <w:t>ci</w:t>
      </w:r>
      <w:proofErr w:type="gramEnd"/>
      <w:r w:rsidRPr="00573EF0">
        <w:rPr>
          <w:rFonts w:ascii="Calibri" w:hAnsi="Calibri" w:cs="Calibri"/>
          <w:sz w:val="20"/>
          <w:szCs w:val="20"/>
        </w:rPr>
        <w:t>-après dénommé "</w:t>
      </w:r>
      <w:r w:rsidRPr="00573EF0">
        <w:rPr>
          <w:rFonts w:ascii="Calibri" w:hAnsi="Calibri" w:cs="Calibri"/>
          <w:b/>
          <w:sz w:val="20"/>
          <w:szCs w:val="20"/>
        </w:rPr>
        <w:t xml:space="preserve">le </w:t>
      </w:r>
      <w:r w:rsidRPr="00573EF0">
        <w:rPr>
          <w:rFonts w:ascii="Calibri" w:hAnsi="Calibri" w:cs="Arial"/>
          <w:b/>
          <w:sz w:val="20"/>
          <w:szCs w:val="20"/>
        </w:rPr>
        <w:t>CH DE FOUGERES</w:t>
      </w:r>
      <w:r w:rsidRPr="00573EF0">
        <w:rPr>
          <w:rFonts w:ascii="Calibri" w:hAnsi="Calibri" w:cs="Calibri"/>
          <w:sz w:val="20"/>
          <w:szCs w:val="20"/>
        </w:rPr>
        <w:t xml:space="preserve"> ",</w:t>
      </w:r>
    </w:p>
    <w:p w14:paraId="45E365B1" w14:textId="77777777" w:rsidR="00573EF0" w:rsidRPr="00573EF0" w:rsidRDefault="00573EF0" w:rsidP="002813D3">
      <w:pPr>
        <w:autoSpaceDE w:val="0"/>
        <w:autoSpaceDN w:val="0"/>
        <w:adjustRightInd w:val="0"/>
        <w:rPr>
          <w:rFonts w:ascii="Calibri" w:hAnsi="Calibri" w:cs="Calibri"/>
          <w:bCs/>
          <w:color w:val="000000"/>
          <w:sz w:val="20"/>
          <w:szCs w:val="20"/>
        </w:rPr>
      </w:pPr>
    </w:p>
    <w:p w14:paraId="5410AAAE" w14:textId="77777777" w:rsidR="00573EF0" w:rsidRDefault="00573EF0" w:rsidP="002813D3">
      <w:pPr>
        <w:pStyle w:val="5Articlenormal"/>
        <w:ind w:left="720" w:right="0"/>
        <w:rPr>
          <w:rFonts w:ascii="Calibri" w:hAnsi="Calibri" w:cs="Calibri"/>
        </w:rPr>
      </w:pPr>
    </w:p>
    <w:p w14:paraId="1E70B652" w14:textId="77777777" w:rsidR="00573EF0" w:rsidRPr="009D1897" w:rsidRDefault="00573EF0" w:rsidP="002813D3">
      <w:pPr>
        <w:pStyle w:val="5Articlenormal"/>
        <w:ind w:left="0" w:right="0"/>
        <w:rPr>
          <w:rFonts w:ascii="Calibri" w:hAnsi="Calibri" w:cs="Calibri"/>
        </w:rPr>
      </w:pPr>
    </w:p>
    <w:p w14:paraId="650F2AD9" w14:textId="77777777" w:rsidR="003C11B4" w:rsidRPr="0051543C" w:rsidRDefault="003C11B4" w:rsidP="002813D3">
      <w:pPr>
        <w:pStyle w:val="5Articlenormal"/>
        <w:ind w:left="0" w:right="0"/>
        <w:rPr>
          <w:rFonts w:ascii="Calibri" w:hAnsi="Calibri" w:cs="Calibri"/>
          <w:b/>
          <w:u w:val="single"/>
        </w:rPr>
      </w:pPr>
      <w:proofErr w:type="gramStart"/>
      <w:r w:rsidRPr="0051543C">
        <w:rPr>
          <w:rFonts w:ascii="Calibri" w:hAnsi="Calibri" w:cs="Calibri"/>
          <w:b/>
          <w:u w:val="single"/>
        </w:rPr>
        <w:t>et</w:t>
      </w:r>
      <w:proofErr w:type="gramEnd"/>
      <w:r w:rsidRPr="0051543C">
        <w:rPr>
          <w:rFonts w:ascii="Calibri" w:hAnsi="Calibri" w:cs="Calibri"/>
          <w:b/>
          <w:u w:val="single"/>
        </w:rPr>
        <w:t>, le(s) (</w:t>
      </w:r>
      <w:proofErr w:type="spellStart"/>
      <w:r w:rsidRPr="0051543C">
        <w:rPr>
          <w:rFonts w:ascii="Calibri" w:hAnsi="Calibri" w:cs="Calibri"/>
          <w:b/>
          <w:u w:val="single"/>
        </w:rPr>
        <w:t>co</w:t>
      </w:r>
      <w:proofErr w:type="spellEnd"/>
      <w:r w:rsidRPr="0051543C">
        <w:rPr>
          <w:rFonts w:ascii="Calibri" w:hAnsi="Calibri" w:cs="Calibri"/>
          <w:b/>
          <w:u w:val="single"/>
        </w:rPr>
        <w:t>)contractant(s) suivant(s) :</w:t>
      </w:r>
    </w:p>
    <w:p w14:paraId="11EBB67A" w14:textId="77777777" w:rsidR="003C11B4" w:rsidRPr="0051543C" w:rsidRDefault="003C11B4" w:rsidP="002813D3">
      <w:pPr>
        <w:pStyle w:val="5Articlenormal"/>
        <w:ind w:right="0"/>
        <w:rPr>
          <w:rFonts w:ascii="Calibri" w:hAnsi="Calibri" w:cs="Calibri"/>
        </w:rPr>
      </w:pPr>
    </w:p>
    <w:p w14:paraId="1AC43286" w14:textId="77777777" w:rsidR="003C11B4" w:rsidRPr="0051543C" w:rsidRDefault="003C11B4" w:rsidP="002813D3">
      <w:pPr>
        <w:pStyle w:val="5Articlenormal"/>
        <w:ind w:left="0" w:right="0"/>
        <w:rPr>
          <w:rFonts w:ascii="Calibri" w:hAnsi="Calibri" w:cs="Calibri"/>
          <w:b/>
          <w:u w:val="single"/>
        </w:rPr>
      </w:pPr>
      <w:proofErr w:type="gramStart"/>
      <w:r w:rsidRPr="0051543C">
        <w:rPr>
          <w:rFonts w:ascii="Calibri" w:hAnsi="Calibri" w:cs="Calibri"/>
          <w:b/>
          <w:u w:val="single"/>
        </w:rPr>
        <w:t>le</w:t>
      </w:r>
      <w:proofErr w:type="gramEnd"/>
      <w:r w:rsidRPr="0051543C">
        <w:rPr>
          <w:rFonts w:ascii="Calibri" w:hAnsi="Calibri" w:cs="Calibri"/>
          <w:b/>
          <w:u w:val="single"/>
        </w:rPr>
        <w:t xml:space="preserve"> cocontractant n°1 :</w:t>
      </w:r>
    </w:p>
    <w:p w14:paraId="73D30E1A" w14:textId="77777777" w:rsidR="003C11B4" w:rsidRPr="0051543C" w:rsidRDefault="003C11B4" w:rsidP="002813D3">
      <w:pPr>
        <w:pStyle w:val="55Consigne"/>
        <w:spacing w:before="0" w:after="0"/>
        <w:ind w:right="0"/>
        <w:rPr>
          <w:b w:val="0"/>
          <w:sz w:val="20"/>
          <w:szCs w:val="20"/>
        </w:rPr>
      </w:pPr>
      <w:r w:rsidRPr="0051543C">
        <w:rPr>
          <w:b w:val="0"/>
          <w:sz w:val="20"/>
          <w:szCs w:val="20"/>
        </w:rPr>
        <w:t>(Rubrique à compléter par l’opérateur économique)</w:t>
      </w:r>
    </w:p>
    <w:tbl>
      <w:tblPr>
        <w:tblW w:w="0" w:type="auto"/>
        <w:tblInd w:w="-34" w:type="dxa"/>
        <w:tblLayout w:type="fixed"/>
        <w:tblCellMar>
          <w:top w:w="113" w:type="dxa"/>
          <w:bottom w:w="113" w:type="dxa"/>
          <w:right w:w="851" w:type="dxa"/>
        </w:tblCellMar>
        <w:tblLook w:val="0000" w:firstRow="0" w:lastRow="0" w:firstColumn="0" w:lastColumn="0" w:noHBand="0" w:noVBand="0"/>
      </w:tblPr>
      <w:tblGrid>
        <w:gridCol w:w="10457"/>
      </w:tblGrid>
      <w:tr w:rsidR="003C11B4" w:rsidRPr="0051543C" w14:paraId="2942FB92" w14:textId="77777777" w:rsidTr="00790820">
        <w:trPr>
          <w:trHeight w:val="1215"/>
        </w:trPr>
        <w:tc>
          <w:tcPr>
            <w:tcW w:w="10457" w:type="dxa"/>
            <w:tcBorders>
              <w:top w:val="single" w:sz="4" w:space="0" w:color="C0C0C0"/>
              <w:left w:val="single" w:sz="4" w:space="0" w:color="C0C0C0"/>
              <w:bottom w:val="single" w:sz="4" w:space="0" w:color="C0C0C0"/>
              <w:right w:val="single" w:sz="4" w:space="0" w:color="C0C0C0"/>
            </w:tcBorders>
            <w:vAlign w:val="center"/>
          </w:tcPr>
          <w:p w14:paraId="02D0E9F8" w14:textId="77777777" w:rsidR="003C11B4" w:rsidRPr="0051543C" w:rsidRDefault="003C11B4" w:rsidP="00340622">
            <w:pPr>
              <w:pStyle w:val="5Articlenormal"/>
              <w:numPr>
                <w:ilvl w:val="0"/>
                <w:numId w:val="26"/>
              </w:numPr>
              <w:snapToGrid w:val="0"/>
              <w:ind w:right="0"/>
              <w:jc w:val="left"/>
              <w:rPr>
                <w:rFonts w:ascii="Calibri" w:eastAsia="Lucida Sans Unicode" w:hAnsi="Calibri" w:cs="Calibri"/>
              </w:rPr>
            </w:pPr>
            <w:r w:rsidRPr="0051543C">
              <w:rPr>
                <w:rFonts w:ascii="Calibri" w:eastAsia="Lucida Sans Unicode" w:hAnsi="Calibri" w:cs="Calibri"/>
              </w:rPr>
              <w:t>Agissant uniquement pour le compte de l’entreprise ou de l’entité citée ci-dessous,</w:t>
            </w:r>
          </w:p>
          <w:p w14:paraId="23AC7F93" w14:textId="77777777" w:rsidR="003C11B4" w:rsidRPr="0051543C" w:rsidRDefault="003C11B4" w:rsidP="002813D3">
            <w:pPr>
              <w:pStyle w:val="55Consigne"/>
              <w:spacing w:before="0" w:after="0"/>
              <w:ind w:right="0"/>
              <w:rPr>
                <w:rFonts w:eastAsia="Lucida Sans Unicode"/>
                <w:sz w:val="20"/>
                <w:szCs w:val="20"/>
              </w:rPr>
            </w:pPr>
            <w:proofErr w:type="gramStart"/>
            <w:r w:rsidRPr="0051543C">
              <w:rPr>
                <w:rFonts w:eastAsia="Lucida Sans Unicode"/>
                <w:sz w:val="20"/>
                <w:szCs w:val="20"/>
              </w:rPr>
              <w:t>OU</w:t>
            </w:r>
            <w:proofErr w:type="gramEnd"/>
          </w:p>
          <w:p w14:paraId="2BA6F1E3" w14:textId="77777777" w:rsidR="003C11B4" w:rsidRPr="0051543C" w:rsidRDefault="003C11B4" w:rsidP="00340622">
            <w:pPr>
              <w:pStyle w:val="5Articlenormal"/>
              <w:numPr>
                <w:ilvl w:val="0"/>
                <w:numId w:val="26"/>
              </w:numPr>
              <w:snapToGrid w:val="0"/>
              <w:ind w:right="0"/>
              <w:jc w:val="left"/>
              <w:rPr>
                <w:rFonts w:ascii="Calibri" w:eastAsia="Lucida Sans Unicode" w:hAnsi="Calibri" w:cs="Calibri"/>
              </w:rPr>
            </w:pPr>
            <w:r w:rsidRPr="0051543C">
              <w:rPr>
                <w:rFonts w:ascii="Calibri" w:eastAsia="Lucida Sans Unicode" w:hAnsi="Calibri" w:cs="Calibri"/>
              </w:rPr>
              <w:t>Agissant en tant que mandataire du groupement, pour l’ensemble des entrepreneurs</w:t>
            </w:r>
          </w:p>
          <w:p w14:paraId="3E9A66E2" w14:textId="77777777" w:rsidR="003C11B4" w:rsidRPr="0051543C" w:rsidRDefault="003C11B4" w:rsidP="002813D3">
            <w:pPr>
              <w:pStyle w:val="5Articlenormal"/>
              <w:tabs>
                <w:tab w:val="left" w:leader="dot" w:pos="8822"/>
              </w:tabs>
              <w:ind w:left="1230" w:right="0"/>
              <w:jc w:val="left"/>
              <w:rPr>
                <w:rFonts w:ascii="Calibri" w:eastAsia="Lucida Sans Unicode" w:hAnsi="Calibri" w:cs="Calibri"/>
                <w:color w:val="0000FF"/>
              </w:rPr>
            </w:pPr>
            <w:proofErr w:type="gramStart"/>
            <w:r w:rsidRPr="0051543C">
              <w:rPr>
                <w:rFonts w:ascii="Calibri" w:eastAsia="Lucida Sans Unicode" w:hAnsi="Calibri" w:cs="Calibri"/>
              </w:rPr>
              <w:t>groupés</w:t>
            </w:r>
            <w:proofErr w:type="gramEnd"/>
            <w:r w:rsidRPr="0051543C">
              <w:rPr>
                <w:rFonts w:ascii="Calibri" w:eastAsia="Lucida Sans Unicode" w:hAnsi="Calibri" w:cs="Calibri"/>
              </w:rPr>
              <w:t xml:space="preserve"> mentionnés dans la lettre de candidature (DC1) datée du </w:t>
            </w:r>
            <w:r w:rsidRPr="0051543C">
              <w:rPr>
                <w:rFonts w:ascii="Calibri" w:eastAsia="Lucida Sans Unicode" w:hAnsi="Calibri" w:cs="Calibri"/>
                <w:color w:val="0000FF"/>
              </w:rPr>
              <w:tab/>
            </w:r>
          </w:p>
          <w:p w14:paraId="4469C8A3" w14:textId="77777777" w:rsidR="003C11B4" w:rsidRPr="0051543C" w:rsidRDefault="003C11B4" w:rsidP="002813D3">
            <w:pPr>
              <w:pStyle w:val="5Articlenormal"/>
              <w:tabs>
                <w:tab w:val="left" w:leader="dot" w:pos="8822"/>
              </w:tabs>
              <w:ind w:left="175" w:right="0"/>
              <w:jc w:val="left"/>
              <w:rPr>
                <w:rFonts w:ascii="Calibri" w:eastAsia="Lucida Sans Unicode" w:hAnsi="Calibri" w:cs="Calibri"/>
                <w:color w:val="0000FF"/>
              </w:rPr>
            </w:pPr>
            <w:r w:rsidRPr="0051543C">
              <w:rPr>
                <w:rFonts w:ascii="Calibri" w:eastAsia="Lucida Sans Unicode" w:hAnsi="Calibri" w:cs="Calibri"/>
              </w:rPr>
              <w:t xml:space="preserve">                   Nombre total de membres dans le groupement, y compris le mandataire : </w:t>
            </w:r>
            <w:r w:rsidRPr="0051543C">
              <w:rPr>
                <w:rFonts w:ascii="Calibri" w:eastAsia="Lucida Sans Unicode" w:hAnsi="Calibri" w:cs="Calibri"/>
                <w:color w:val="0000FF"/>
              </w:rPr>
              <w:tab/>
            </w:r>
          </w:p>
        </w:tc>
      </w:tr>
    </w:tbl>
    <w:p w14:paraId="09B9C82A"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Agissant pour le nom et pour le compte de la société………………………………………………………………….</w:t>
      </w:r>
    </w:p>
    <w:p w14:paraId="3740A89C"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proofErr w:type="gramStart"/>
      <w:r w:rsidRPr="0051543C">
        <w:rPr>
          <w:rFonts w:ascii="Calibri" w:hAnsi="Calibri" w:cs="Calibri"/>
          <w:sz w:val="20"/>
          <w:szCs w:val="20"/>
        </w:rPr>
        <w:t>en</w:t>
      </w:r>
      <w:proofErr w:type="gramEnd"/>
      <w:r w:rsidRPr="0051543C">
        <w:rPr>
          <w:rFonts w:ascii="Calibri" w:hAnsi="Calibri" w:cs="Calibri"/>
          <w:sz w:val="20"/>
          <w:szCs w:val="20"/>
        </w:rPr>
        <w:t xml:space="preserve"> qualité de…………………………………………………………………………………………………………………………………..</w:t>
      </w:r>
    </w:p>
    <w:p w14:paraId="469128BC"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Société</w:t>
      </w:r>
      <w:proofErr w:type="gramStart"/>
      <w:r w:rsidRPr="0051543C">
        <w:rPr>
          <w:rFonts w:ascii="Calibri" w:hAnsi="Calibri" w:cs="Calibri"/>
          <w:sz w:val="20"/>
          <w:szCs w:val="20"/>
        </w:rPr>
        <w:t xml:space="preserve"> :…</w:t>
      </w:r>
      <w:proofErr w:type="gramEnd"/>
      <w:r w:rsidRPr="0051543C">
        <w:rPr>
          <w:rFonts w:ascii="Calibri" w:hAnsi="Calibri" w:cs="Calibri"/>
          <w:sz w:val="20"/>
          <w:szCs w:val="20"/>
        </w:rPr>
        <w:t xml:space="preserve">………………………………………………….. </w:t>
      </w:r>
      <w:proofErr w:type="gramStart"/>
      <w:r w:rsidRPr="0051543C">
        <w:rPr>
          <w:rFonts w:ascii="Calibri" w:hAnsi="Calibri" w:cs="Calibri"/>
          <w:sz w:val="20"/>
          <w:szCs w:val="20"/>
        </w:rPr>
        <w:t>au</w:t>
      </w:r>
      <w:proofErr w:type="gramEnd"/>
      <w:r w:rsidRPr="0051543C">
        <w:rPr>
          <w:rFonts w:ascii="Calibri" w:hAnsi="Calibri" w:cs="Calibri"/>
          <w:sz w:val="20"/>
          <w:szCs w:val="20"/>
        </w:rPr>
        <w:t xml:space="preserve"> capital de ……………………………………………………………</w:t>
      </w:r>
    </w:p>
    <w:p w14:paraId="49D499C0"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Ayant son siège social……………………………………………………………………………………………………………………</w:t>
      </w:r>
    </w:p>
    <w:p w14:paraId="7C1B3256"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Téléphone</w:t>
      </w:r>
      <w:proofErr w:type="gramStart"/>
      <w:r w:rsidRPr="0051543C">
        <w:rPr>
          <w:rFonts w:ascii="Calibri" w:hAnsi="Calibri" w:cs="Calibri"/>
          <w:sz w:val="20"/>
          <w:szCs w:val="20"/>
        </w:rPr>
        <w:t xml:space="preserve"> :…</w:t>
      </w:r>
      <w:proofErr w:type="gramEnd"/>
      <w:r w:rsidRPr="0051543C">
        <w:rPr>
          <w:rFonts w:ascii="Calibri" w:hAnsi="Calibri" w:cs="Calibri"/>
          <w:sz w:val="20"/>
          <w:szCs w:val="20"/>
        </w:rPr>
        <w:t>………………………………Télécopie :………………………….courriel :…………………………………….</w:t>
      </w:r>
    </w:p>
    <w:p w14:paraId="3A671A68"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 xml:space="preserve">Immatriculé le…………………………………. </w:t>
      </w:r>
      <w:proofErr w:type="gramStart"/>
      <w:r w:rsidRPr="0051543C">
        <w:rPr>
          <w:rFonts w:ascii="Calibri" w:hAnsi="Calibri" w:cs="Calibri"/>
          <w:sz w:val="20"/>
          <w:szCs w:val="20"/>
        </w:rPr>
        <w:t>à</w:t>
      </w:r>
      <w:proofErr w:type="gramEnd"/>
      <w:r w:rsidRPr="0051543C">
        <w:rPr>
          <w:rFonts w:ascii="Calibri" w:hAnsi="Calibri" w:cs="Calibri"/>
          <w:sz w:val="20"/>
          <w:szCs w:val="20"/>
        </w:rPr>
        <w:t xml:space="preserve"> l'INSEE…………………………………………………………………………..</w:t>
      </w:r>
    </w:p>
    <w:p w14:paraId="206CE9B7"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N° d'identité d'établissement (SIRET</w:t>
      </w:r>
      <w:proofErr w:type="gramStart"/>
      <w:r w:rsidRPr="0051543C">
        <w:rPr>
          <w:rFonts w:ascii="Calibri" w:hAnsi="Calibri" w:cs="Calibri"/>
          <w:sz w:val="20"/>
          <w:szCs w:val="20"/>
        </w:rPr>
        <w:t>):…</w:t>
      </w:r>
      <w:proofErr w:type="gramEnd"/>
      <w:r w:rsidRPr="0051543C">
        <w:rPr>
          <w:rFonts w:ascii="Calibri" w:hAnsi="Calibri" w:cs="Calibri"/>
          <w:sz w:val="20"/>
          <w:szCs w:val="20"/>
        </w:rPr>
        <w:t>……………………………………………………………………………………..</w:t>
      </w:r>
    </w:p>
    <w:p w14:paraId="0D4ED478"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Code d'activité économique principale (APE)……………………………………………………………………………….</w:t>
      </w:r>
    </w:p>
    <w:p w14:paraId="2439C1E8"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color w:val="0000FF"/>
          <w:sz w:val="20"/>
          <w:szCs w:val="20"/>
        </w:rPr>
      </w:pPr>
      <w:r w:rsidRPr="0051543C">
        <w:rPr>
          <w:rFonts w:ascii="Calibri" w:hAnsi="Calibri" w:cs="Calibri"/>
          <w:sz w:val="20"/>
          <w:szCs w:val="20"/>
        </w:rPr>
        <w:t>N° d'inscription au registre du Commerce et des Sociétés : ………………………………………………………</w:t>
      </w:r>
    </w:p>
    <w:p w14:paraId="56D0B19A" w14:textId="77777777" w:rsidR="003C11B4" w:rsidRPr="0051543C" w:rsidRDefault="003C11B4" w:rsidP="002813D3">
      <w:pPr>
        <w:pStyle w:val="5Articlenormal"/>
        <w:ind w:left="0" w:right="0"/>
        <w:rPr>
          <w:rFonts w:ascii="Calibri" w:hAnsi="Calibri" w:cs="Calibri"/>
        </w:rPr>
      </w:pPr>
    </w:p>
    <w:p w14:paraId="1F3A565C" w14:textId="77777777" w:rsidR="003C11B4" w:rsidRPr="0051543C" w:rsidRDefault="003C11B4" w:rsidP="002813D3">
      <w:pPr>
        <w:pStyle w:val="5Articlenormal"/>
        <w:ind w:left="0" w:right="0"/>
        <w:rPr>
          <w:rFonts w:ascii="Calibri" w:hAnsi="Calibri" w:cs="Calibri"/>
          <w:b/>
          <w:u w:val="single"/>
        </w:rPr>
      </w:pPr>
      <w:proofErr w:type="gramStart"/>
      <w:r w:rsidRPr="0051543C">
        <w:rPr>
          <w:rFonts w:ascii="Calibri" w:hAnsi="Calibri" w:cs="Calibri"/>
          <w:b/>
          <w:u w:val="single"/>
        </w:rPr>
        <w:t>et</w:t>
      </w:r>
      <w:proofErr w:type="gramEnd"/>
      <w:r w:rsidRPr="0051543C">
        <w:rPr>
          <w:rFonts w:ascii="Calibri" w:hAnsi="Calibri" w:cs="Calibri"/>
          <w:b/>
          <w:u w:val="single"/>
        </w:rPr>
        <w:t>, le cocontractant n°2 :</w:t>
      </w:r>
    </w:p>
    <w:p w14:paraId="1C0FD31A" w14:textId="77777777" w:rsidR="003C11B4" w:rsidRPr="0051543C" w:rsidRDefault="003C11B4" w:rsidP="002813D3">
      <w:pPr>
        <w:pStyle w:val="55Consigne"/>
        <w:spacing w:before="0" w:after="0"/>
        <w:ind w:right="0"/>
        <w:rPr>
          <w:b w:val="0"/>
          <w:sz w:val="20"/>
          <w:szCs w:val="20"/>
        </w:rPr>
      </w:pPr>
      <w:r w:rsidRPr="0051543C">
        <w:rPr>
          <w:b w:val="0"/>
          <w:sz w:val="20"/>
          <w:szCs w:val="20"/>
        </w:rPr>
        <w:t>(Rubrique à compléter par le cotraitant membre du groupement, le cas échéant)</w:t>
      </w:r>
    </w:p>
    <w:p w14:paraId="26225175"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Agissant pour le nom et pour le compte de la société………………………………………………………………….</w:t>
      </w:r>
    </w:p>
    <w:p w14:paraId="0D9BB426"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proofErr w:type="gramStart"/>
      <w:r w:rsidRPr="0051543C">
        <w:rPr>
          <w:rFonts w:ascii="Calibri" w:hAnsi="Calibri" w:cs="Calibri"/>
          <w:sz w:val="20"/>
          <w:szCs w:val="20"/>
        </w:rPr>
        <w:t>en</w:t>
      </w:r>
      <w:proofErr w:type="gramEnd"/>
      <w:r w:rsidRPr="0051543C">
        <w:rPr>
          <w:rFonts w:ascii="Calibri" w:hAnsi="Calibri" w:cs="Calibri"/>
          <w:sz w:val="20"/>
          <w:szCs w:val="20"/>
        </w:rPr>
        <w:t xml:space="preserve"> qualité de…………………………………………………………………………………………………………………………………..</w:t>
      </w:r>
    </w:p>
    <w:p w14:paraId="295AC396"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Société</w:t>
      </w:r>
      <w:proofErr w:type="gramStart"/>
      <w:r w:rsidRPr="0051543C">
        <w:rPr>
          <w:rFonts w:ascii="Calibri" w:hAnsi="Calibri" w:cs="Calibri"/>
          <w:sz w:val="20"/>
          <w:szCs w:val="20"/>
        </w:rPr>
        <w:t xml:space="preserve"> :…</w:t>
      </w:r>
      <w:proofErr w:type="gramEnd"/>
      <w:r w:rsidRPr="0051543C">
        <w:rPr>
          <w:rFonts w:ascii="Calibri" w:hAnsi="Calibri" w:cs="Calibri"/>
          <w:sz w:val="20"/>
          <w:szCs w:val="20"/>
        </w:rPr>
        <w:t xml:space="preserve">………………………………………………….. </w:t>
      </w:r>
      <w:proofErr w:type="gramStart"/>
      <w:r w:rsidRPr="0051543C">
        <w:rPr>
          <w:rFonts w:ascii="Calibri" w:hAnsi="Calibri" w:cs="Calibri"/>
          <w:sz w:val="20"/>
          <w:szCs w:val="20"/>
        </w:rPr>
        <w:t>au</w:t>
      </w:r>
      <w:proofErr w:type="gramEnd"/>
      <w:r w:rsidRPr="0051543C">
        <w:rPr>
          <w:rFonts w:ascii="Calibri" w:hAnsi="Calibri" w:cs="Calibri"/>
          <w:sz w:val="20"/>
          <w:szCs w:val="20"/>
        </w:rPr>
        <w:t xml:space="preserve"> capital de ……………………………………………………………</w:t>
      </w:r>
    </w:p>
    <w:p w14:paraId="1A0E2AA9"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Ayant son siège social……………………………………………………………………………………………………………………</w:t>
      </w:r>
    </w:p>
    <w:p w14:paraId="2C874EB7"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Téléphone</w:t>
      </w:r>
      <w:proofErr w:type="gramStart"/>
      <w:r w:rsidRPr="0051543C">
        <w:rPr>
          <w:rFonts w:ascii="Calibri" w:hAnsi="Calibri" w:cs="Calibri"/>
          <w:sz w:val="20"/>
          <w:szCs w:val="20"/>
        </w:rPr>
        <w:t xml:space="preserve"> :…</w:t>
      </w:r>
      <w:proofErr w:type="gramEnd"/>
      <w:r w:rsidRPr="0051543C">
        <w:rPr>
          <w:rFonts w:ascii="Calibri" w:hAnsi="Calibri" w:cs="Calibri"/>
          <w:sz w:val="20"/>
          <w:szCs w:val="20"/>
        </w:rPr>
        <w:t>………………………………Télécopie :………………………….courriel :…………………………………….</w:t>
      </w:r>
    </w:p>
    <w:p w14:paraId="5DE39A98"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 xml:space="preserve">Immatriculé le…………………………………. </w:t>
      </w:r>
      <w:proofErr w:type="gramStart"/>
      <w:r w:rsidRPr="0051543C">
        <w:rPr>
          <w:rFonts w:ascii="Calibri" w:hAnsi="Calibri" w:cs="Calibri"/>
          <w:sz w:val="20"/>
          <w:szCs w:val="20"/>
        </w:rPr>
        <w:t>à</w:t>
      </w:r>
      <w:proofErr w:type="gramEnd"/>
      <w:r w:rsidRPr="0051543C">
        <w:rPr>
          <w:rFonts w:ascii="Calibri" w:hAnsi="Calibri" w:cs="Calibri"/>
          <w:sz w:val="20"/>
          <w:szCs w:val="20"/>
        </w:rPr>
        <w:t xml:space="preserve"> l'INSEE…………………………………………………………………………..</w:t>
      </w:r>
    </w:p>
    <w:p w14:paraId="7FAEAA6F"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N° d'identité d'établissement (SIRET</w:t>
      </w:r>
      <w:proofErr w:type="gramStart"/>
      <w:r w:rsidRPr="0051543C">
        <w:rPr>
          <w:rFonts w:ascii="Calibri" w:hAnsi="Calibri" w:cs="Calibri"/>
          <w:sz w:val="20"/>
          <w:szCs w:val="20"/>
        </w:rPr>
        <w:t>):…</w:t>
      </w:r>
      <w:proofErr w:type="gramEnd"/>
      <w:r w:rsidRPr="0051543C">
        <w:rPr>
          <w:rFonts w:ascii="Calibri" w:hAnsi="Calibri" w:cs="Calibri"/>
          <w:sz w:val="20"/>
          <w:szCs w:val="20"/>
        </w:rPr>
        <w:t>……………………………………………………………………………………..</w:t>
      </w:r>
    </w:p>
    <w:p w14:paraId="6ACD4FC5"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Code d'activité économique principale (APE)……………………………………………………………………………….</w:t>
      </w:r>
    </w:p>
    <w:p w14:paraId="617A24B0"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color w:val="0000FF"/>
          <w:sz w:val="20"/>
          <w:szCs w:val="20"/>
        </w:rPr>
      </w:pPr>
      <w:r w:rsidRPr="0051543C">
        <w:rPr>
          <w:rFonts w:ascii="Calibri" w:hAnsi="Calibri" w:cs="Calibri"/>
          <w:sz w:val="20"/>
          <w:szCs w:val="20"/>
        </w:rPr>
        <w:t>N° d'inscription au registre du Commerce et des Sociétés : ………………………………………………………</w:t>
      </w:r>
    </w:p>
    <w:p w14:paraId="25DE51F9" w14:textId="77777777" w:rsidR="003C11B4" w:rsidRPr="0051543C" w:rsidRDefault="003C11B4" w:rsidP="002813D3">
      <w:pPr>
        <w:ind w:left="284"/>
        <w:jc w:val="both"/>
        <w:rPr>
          <w:rFonts w:ascii="Calibri" w:hAnsi="Calibri" w:cs="Calibri"/>
          <w:color w:val="0000FF"/>
          <w:sz w:val="20"/>
          <w:szCs w:val="20"/>
        </w:rPr>
      </w:pPr>
      <w:r w:rsidRPr="0051543C">
        <w:rPr>
          <w:rFonts w:ascii="Calibri" w:hAnsi="Calibri" w:cs="Calibri"/>
          <w:color w:val="0000FF"/>
          <w:sz w:val="20"/>
          <w:szCs w:val="20"/>
        </w:rPr>
        <w:tab/>
      </w:r>
      <w:r w:rsidRPr="0051543C">
        <w:rPr>
          <w:rFonts w:ascii="Calibri" w:hAnsi="Calibri" w:cs="Calibri"/>
          <w:sz w:val="20"/>
          <w:szCs w:val="20"/>
        </w:rPr>
        <w:tab/>
      </w:r>
      <w:r w:rsidRPr="0051543C">
        <w:rPr>
          <w:rFonts w:ascii="Calibri" w:hAnsi="Calibri" w:cs="Calibri"/>
          <w:color w:val="0000FF"/>
          <w:sz w:val="20"/>
          <w:szCs w:val="20"/>
        </w:rPr>
        <w:tab/>
      </w:r>
    </w:p>
    <w:p w14:paraId="5CFB95B9" w14:textId="77777777" w:rsidR="003C11B4" w:rsidRPr="0051543C" w:rsidRDefault="003C11B4" w:rsidP="002813D3">
      <w:pPr>
        <w:pStyle w:val="55Consigne"/>
        <w:pBdr>
          <w:top w:val="single" w:sz="4" w:space="1" w:color="000000"/>
          <w:left w:val="single" w:sz="4" w:space="4" w:color="000000"/>
          <w:bottom w:val="single" w:sz="4" w:space="1" w:color="000000"/>
          <w:right w:val="single" w:sz="4" w:space="4" w:color="000000"/>
        </w:pBdr>
        <w:spacing w:before="0" w:after="0"/>
        <w:ind w:right="0"/>
        <w:jc w:val="left"/>
        <w:rPr>
          <w:rFonts w:eastAsia="Lucida Sans Unicode"/>
          <w:sz w:val="20"/>
          <w:szCs w:val="20"/>
        </w:rPr>
      </w:pPr>
      <w:r w:rsidRPr="0051543C">
        <w:rPr>
          <w:rFonts w:eastAsia="Lucida Sans Unicode"/>
          <w:sz w:val="20"/>
          <w:szCs w:val="20"/>
        </w:rPr>
        <w:t>(</w:t>
      </w:r>
      <w:r w:rsidRPr="0051543C">
        <w:rPr>
          <w:b w:val="0"/>
          <w:sz w:val="20"/>
          <w:szCs w:val="20"/>
        </w:rPr>
        <w:t>Case à cocher)</w:t>
      </w:r>
    </w:p>
    <w:p w14:paraId="3AABB2FF" w14:textId="77777777" w:rsidR="003C11B4" w:rsidRPr="0051543C" w:rsidRDefault="003C11B4" w:rsidP="002813D3">
      <w:pPr>
        <w:pStyle w:val="55Consigne"/>
        <w:pBdr>
          <w:top w:val="single" w:sz="4" w:space="1" w:color="000000"/>
          <w:left w:val="single" w:sz="4" w:space="4" w:color="000000"/>
          <w:bottom w:val="single" w:sz="4" w:space="1" w:color="000000"/>
          <w:right w:val="single" w:sz="4" w:space="4" w:color="000000"/>
        </w:pBdr>
        <w:spacing w:before="0" w:after="0"/>
        <w:ind w:right="0"/>
        <w:jc w:val="left"/>
        <w:rPr>
          <w:rFonts w:eastAsia="Lucida Sans Unicode"/>
          <w:sz w:val="20"/>
          <w:szCs w:val="20"/>
        </w:rPr>
      </w:pPr>
      <w:r w:rsidRPr="0051543C">
        <w:rPr>
          <w:rFonts w:eastAsia="Lucida Sans Unicode"/>
          <w:sz w:val="20"/>
          <w:szCs w:val="20"/>
        </w:rPr>
        <w:t xml:space="preserve">Une feuille est insérée pour inclure un (ou plusieurs) cotraitant(s) supplémentaire(s)     </w:t>
      </w:r>
      <w:r w:rsidRPr="004814C0">
        <w:fldChar w:fldCharType="begin">
          <w:ffData>
            <w:name w:val="CaseACocher58"/>
            <w:enabled/>
            <w:calcOnExit w:val="0"/>
            <w:checkBox>
              <w:sizeAuto/>
              <w:default w:val="0"/>
            </w:checkBox>
          </w:ffData>
        </w:fldChar>
      </w:r>
      <w:r w:rsidRPr="004814C0">
        <w:instrText xml:space="preserve"> FORMCHECKBOX </w:instrText>
      </w:r>
      <w:r w:rsidR="001207A6">
        <w:fldChar w:fldCharType="separate"/>
      </w:r>
      <w:r w:rsidRPr="004814C0">
        <w:fldChar w:fldCharType="end"/>
      </w:r>
      <w:r w:rsidRPr="0051543C">
        <w:rPr>
          <w:rFonts w:eastAsia="Lucida Sans Unicode"/>
          <w:sz w:val="20"/>
          <w:szCs w:val="20"/>
        </w:rPr>
        <w:t xml:space="preserve"> oui       </w:t>
      </w:r>
      <w:r w:rsidRPr="004814C0">
        <w:fldChar w:fldCharType="begin">
          <w:ffData>
            <w:name w:val="CaseACocher58"/>
            <w:enabled/>
            <w:calcOnExit w:val="0"/>
            <w:checkBox>
              <w:sizeAuto/>
              <w:default w:val="0"/>
            </w:checkBox>
          </w:ffData>
        </w:fldChar>
      </w:r>
      <w:r w:rsidRPr="004814C0">
        <w:instrText xml:space="preserve"> FORMCHECKBOX </w:instrText>
      </w:r>
      <w:r w:rsidR="001207A6">
        <w:fldChar w:fldCharType="separate"/>
      </w:r>
      <w:r w:rsidRPr="004814C0">
        <w:fldChar w:fldCharType="end"/>
      </w:r>
      <w:r w:rsidRPr="0051543C">
        <w:rPr>
          <w:rFonts w:eastAsia="Lucida Sans Unicode"/>
          <w:sz w:val="20"/>
          <w:szCs w:val="20"/>
        </w:rPr>
        <w:t xml:space="preserve">  non</w:t>
      </w:r>
    </w:p>
    <w:p w14:paraId="67FEC3D7" w14:textId="77777777" w:rsidR="003C11B4" w:rsidRPr="0051543C" w:rsidRDefault="003C11B4" w:rsidP="002813D3">
      <w:pPr>
        <w:jc w:val="both"/>
        <w:rPr>
          <w:rFonts w:ascii="Calibri" w:hAnsi="Calibri" w:cs="Calibri"/>
          <w:sz w:val="20"/>
          <w:szCs w:val="20"/>
        </w:rPr>
      </w:pPr>
    </w:p>
    <w:p w14:paraId="33ABFBD4" w14:textId="77777777" w:rsidR="003C11B4" w:rsidRPr="0051543C" w:rsidRDefault="003C11B4" w:rsidP="002813D3">
      <w:pPr>
        <w:jc w:val="right"/>
        <w:rPr>
          <w:rFonts w:ascii="Calibri" w:hAnsi="Calibri" w:cs="Calibri"/>
          <w:sz w:val="20"/>
          <w:szCs w:val="20"/>
        </w:rPr>
      </w:pPr>
      <w:proofErr w:type="gramStart"/>
      <w:r w:rsidRPr="0051543C">
        <w:rPr>
          <w:rFonts w:ascii="Calibri" w:hAnsi="Calibri" w:cs="Calibri"/>
          <w:sz w:val="20"/>
          <w:szCs w:val="20"/>
        </w:rPr>
        <w:t>ci</w:t>
      </w:r>
      <w:proofErr w:type="gramEnd"/>
      <w:r w:rsidRPr="0051543C">
        <w:rPr>
          <w:rFonts w:ascii="Calibri" w:hAnsi="Calibri" w:cs="Calibri"/>
          <w:sz w:val="20"/>
          <w:szCs w:val="20"/>
        </w:rPr>
        <w:t>-après dénommé "</w:t>
      </w:r>
      <w:r w:rsidRPr="0051543C">
        <w:rPr>
          <w:rFonts w:ascii="Calibri" w:hAnsi="Calibri" w:cs="Calibri"/>
          <w:b/>
          <w:sz w:val="20"/>
          <w:szCs w:val="20"/>
        </w:rPr>
        <w:t>le Titulaire</w:t>
      </w:r>
      <w:r w:rsidRPr="0051543C">
        <w:rPr>
          <w:rFonts w:ascii="Calibri" w:hAnsi="Calibri" w:cs="Calibri"/>
          <w:sz w:val="20"/>
          <w:szCs w:val="20"/>
        </w:rPr>
        <w:t>".</w:t>
      </w:r>
    </w:p>
    <w:p w14:paraId="4FEB5467" w14:textId="77777777" w:rsidR="00097A1D" w:rsidRPr="009D1897" w:rsidRDefault="00097A1D" w:rsidP="002813D3">
      <w:pPr>
        <w:pStyle w:val="55Consigne"/>
        <w:spacing w:before="0" w:after="0"/>
        <w:ind w:left="0" w:right="0" w:firstLine="0"/>
        <w:rPr>
          <w:b w:val="0"/>
          <w:color w:val="auto"/>
          <w:sz w:val="20"/>
          <w:szCs w:val="20"/>
        </w:rPr>
      </w:pPr>
      <w:r w:rsidRPr="009D1897">
        <w:rPr>
          <w:b w:val="0"/>
          <w:color w:val="auto"/>
          <w:sz w:val="20"/>
          <w:szCs w:val="20"/>
        </w:rPr>
        <w:lastRenderedPageBreak/>
        <w:t xml:space="preserve">Après avoir pris connaissance des pièces constitutives du marché public énumérées </w:t>
      </w:r>
      <w:r>
        <w:rPr>
          <w:b w:val="0"/>
          <w:color w:val="auto"/>
          <w:sz w:val="20"/>
          <w:szCs w:val="20"/>
        </w:rPr>
        <w:t>à l’article 2.5 du</w:t>
      </w:r>
      <w:r w:rsidRPr="009D1897">
        <w:rPr>
          <w:b w:val="0"/>
          <w:color w:val="auto"/>
          <w:sz w:val="20"/>
          <w:szCs w:val="20"/>
        </w:rPr>
        <w:t xml:space="preserve"> présent acte d'engagement, le Titulaire :</w:t>
      </w:r>
    </w:p>
    <w:p w14:paraId="1211E3BD" w14:textId="77777777" w:rsidR="00097A1D" w:rsidRPr="009D1897" w:rsidRDefault="00097A1D" w:rsidP="002813D3">
      <w:pPr>
        <w:jc w:val="both"/>
        <w:rPr>
          <w:rFonts w:ascii="Calibri" w:hAnsi="Calibri" w:cs="Calibri"/>
          <w:sz w:val="20"/>
          <w:szCs w:val="20"/>
        </w:rPr>
      </w:pPr>
    </w:p>
    <w:p w14:paraId="535A87DA" w14:textId="77777777" w:rsidR="00097A1D" w:rsidRPr="00042DEE" w:rsidRDefault="00097A1D" w:rsidP="002813D3">
      <w:pPr>
        <w:tabs>
          <w:tab w:val="left" w:pos="567"/>
        </w:tabs>
        <w:jc w:val="both"/>
        <w:rPr>
          <w:rFonts w:ascii="Calibri" w:hAnsi="Calibri" w:cs="Calibri"/>
          <w:sz w:val="20"/>
          <w:szCs w:val="20"/>
        </w:rPr>
      </w:pPr>
      <w:r w:rsidRPr="00042DEE">
        <w:rPr>
          <w:rFonts w:ascii="Calibri" w:hAnsi="Calibri" w:cs="Calibri"/>
          <w:sz w:val="20"/>
          <w:szCs w:val="20"/>
        </w:rPr>
        <w:t xml:space="preserve">- </w:t>
      </w:r>
      <w:r w:rsidRPr="00042DEE">
        <w:rPr>
          <w:rFonts w:ascii="Calibri" w:hAnsi="Calibri" w:cs="Calibri"/>
          <w:b/>
          <w:sz w:val="20"/>
          <w:szCs w:val="20"/>
        </w:rPr>
        <w:t>affirme</w:t>
      </w:r>
      <w:r w:rsidRPr="00042DEE">
        <w:rPr>
          <w:rFonts w:ascii="Calibri" w:hAnsi="Calibri" w:cs="Calibri"/>
          <w:sz w:val="20"/>
          <w:szCs w:val="20"/>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du code de la commande publique ;</w:t>
      </w:r>
    </w:p>
    <w:p w14:paraId="531A86E4" w14:textId="77777777" w:rsidR="00097A1D" w:rsidRPr="00042DEE" w:rsidRDefault="00097A1D" w:rsidP="002813D3">
      <w:pPr>
        <w:tabs>
          <w:tab w:val="left" w:pos="567"/>
        </w:tabs>
        <w:jc w:val="both"/>
        <w:rPr>
          <w:rFonts w:ascii="Calibri" w:hAnsi="Calibri" w:cs="Calibri"/>
          <w:sz w:val="20"/>
          <w:szCs w:val="20"/>
        </w:rPr>
      </w:pPr>
      <w:r w:rsidRPr="00042DEE">
        <w:rPr>
          <w:rFonts w:ascii="Calibri" w:hAnsi="Calibri" w:cs="Calibri"/>
          <w:sz w:val="20"/>
          <w:szCs w:val="20"/>
        </w:rPr>
        <w:t xml:space="preserve">- </w:t>
      </w:r>
      <w:r w:rsidRPr="00042DEE">
        <w:rPr>
          <w:rFonts w:ascii="Calibri" w:hAnsi="Calibri" w:cs="Calibri"/>
          <w:b/>
          <w:sz w:val="20"/>
          <w:szCs w:val="20"/>
        </w:rPr>
        <w:t>déclare</w:t>
      </w:r>
      <w:r w:rsidRPr="00042DEE">
        <w:rPr>
          <w:rFonts w:ascii="Calibri" w:hAnsi="Calibri" w:cs="Calibri"/>
          <w:sz w:val="20"/>
          <w:szCs w:val="20"/>
        </w:rPr>
        <w:t xml:space="preserve"> être en règle, au cours de l'année précédant celle au cours de laquelle a lieu le lancement de la consultation, au regard des articles L. 5212-1 à L. 5212-11 du code du travail concernant l’emploi des travailleurs handicapés ;</w:t>
      </w:r>
    </w:p>
    <w:p w14:paraId="3BB5CAB8" w14:textId="77777777" w:rsidR="00097A1D" w:rsidRPr="00042DEE" w:rsidRDefault="00097A1D" w:rsidP="002813D3">
      <w:pPr>
        <w:pStyle w:val="NormalWeb"/>
        <w:spacing w:before="0" w:after="0"/>
        <w:jc w:val="both"/>
        <w:rPr>
          <w:rFonts w:ascii="Calibri" w:hAnsi="Calibri" w:cs="Calibri"/>
          <w:sz w:val="20"/>
          <w:szCs w:val="20"/>
        </w:rPr>
      </w:pPr>
      <w:r w:rsidRPr="00042DEE">
        <w:rPr>
          <w:rFonts w:ascii="Calibri" w:hAnsi="Calibri" w:cs="Calibri"/>
          <w:sz w:val="20"/>
          <w:szCs w:val="20"/>
        </w:rPr>
        <w:t xml:space="preserve">- </w:t>
      </w:r>
      <w:r w:rsidRPr="00042DEE">
        <w:rPr>
          <w:rFonts w:ascii="Calibri" w:hAnsi="Calibri" w:cs="Calibri"/>
          <w:b/>
          <w:sz w:val="20"/>
          <w:szCs w:val="20"/>
        </w:rPr>
        <w:t>atteste</w:t>
      </w:r>
      <w:r w:rsidRPr="00042DEE">
        <w:rPr>
          <w:rFonts w:ascii="Calibri" w:hAnsi="Calibri" w:cs="Calibri"/>
          <w:sz w:val="20"/>
          <w:szCs w:val="20"/>
        </w:rPr>
        <w:t xml:space="preserve"> </w:t>
      </w:r>
      <w:r w:rsidRPr="00042DEE">
        <w:rPr>
          <w:rFonts w:ascii="Calibri" w:eastAsia="Times New Roman" w:hAnsi="Calibri" w:cs="Calibri"/>
          <w:sz w:val="20"/>
          <w:szCs w:val="20"/>
        </w:rPr>
        <w:t>ne pas avoir fait l’objet, depuis moins de cinq ans, d’une condamnation inscrite au bulletin n°2 du casier judiciaire pour les infractions mentionnées aux articles L. 8221-1, L. 8221-3, L. 8221-5, L. 8231-1, L. 8241-1, L. 8251-1 et L. 8251-2 du code du travail ou des infractions de même nature dans un autre Etat de l’Union Européenne</w:t>
      </w:r>
      <w:r w:rsidRPr="00042DEE">
        <w:rPr>
          <w:rFonts w:ascii="Calibri" w:hAnsi="Calibri" w:cs="Calibri"/>
          <w:sz w:val="20"/>
          <w:szCs w:val="20"/>
        </w:rPr>
        <w:t> ;</w:t>
      </w:r>
    </w:p>
    <w:p w14:paraId="482ED247" w14:textId="77777777" w:rsidR="00097A1D" w:rsidRPr="00042DEE" w:rsidRDefault="00097A1D" w:rsidP="002813D3">
      <w:pPr>
        <w:pStyle w:val="NormalWeb"/>
        <w:spacing w:before="0" w:after="0"/>
        <w:jc w:val="both"/>
        <w:rPr>
          <w:rFonts w:ascii="Calibri" w:hAnsi="Calibri" w:cs="Calibri"/>
          <w:sz w:val="20"/>
          <w:szCs w:val="20"/>
        </w:rPr>
      </w:pPr>
      <w:r w:rsidRPr="00042DEE">
        <w:rPr>
          <w:rFonts w:ascii="Calibri" w:hAnsi="Calibri" w:cs="Calibri"/>
          <w:sz w:val="20"/>
          <w:szCs w:val="20"/>
        </w:rPr>
        <w:t xml:space="preserve">- </w:t>
      </w:r>
      <w:r w:rsidRPr="00042DEE">
        <w:rPr>
          <w:rFonts w:ascii="Calibri" w:hAnsi="Calibri" w:cs="Calibri"/>
          <w:b/>
          <w:sz w:val="20"/>
          <w:szCs w:val="20"/>
        </w:rPr>
        <w:t>atteste</w:t>
      </w:r>
      <w:r w:rsidRPr="00042DEE">
        <w:rPr>
          <w:rFonts w:ascii="Calibri" w:hAnsi="Calibri" w:cs="Calibri"/>
          <w:sz w:val="20"/>
          <w:szCs w:val="20"/>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4745DB0A" w14:textId="306480BD" w:rsidR="00097A1D" w:rsidRDefault="00097A1D" w:rsidP="002813D3">
      <w:pPr>
        <w:jc w:val="both"/>
        <w:rPr>
          <w:rFonts w:ascii="Calibri" w:hAnsi="Calibri" w:cs="Calibri"/>
          <w:sz w:val="20"/>
          <w:szCs w:val="20"/>
        </w:rPr>
      </w:pPr>
      <w:r w:rsidRPr="00042DEE">
        <w:rPr>
          <w:rFonts w:ascii="Calibri" w:hAnsi="Calibri" w:cs="Calibri"/>
          <w:sz w:val="20"/>
          <w:szCs w:val="20"/>
        </w:rPr>
        <w:t xml:space="preserve">- </w:t>
      </w:r>
      <w:r w:rsidRPr="00042DEE">
        <w:rPr>
          <w:rFonts w:ascii="Calibri" w:hAnsi="Calibri" w:cs="Calibri"/>
          <w:b/>
          <w:sz w:val="20"/>
          <w:szCs w:val="20"/>
        </w:rPr>
        <w:t>s'engage sans réserve</w:t>
      </w:r>
      <w:r w:rsidRPr="00042DEE">
        <w:rPr>
          <w:rFonts w:ascii="Calibri" w:hAnsi="Calibri" w:cs="Calibri"/>
          <w:sz w:val="20"/>
          <w:szCs w:val="20"/>
        </w:rPr>
        <w:t xml:space="preserve"> à exécuter les prestations faisant l’objet du marché public conformément aux stipulations des pièces contractuelles énumérées ci-après. </w:t>
      </w:r>
    </w:p>
    <w:p w14:paraId="1AABA35C" w14:textId="5F3CC4EB" w:rsidR="002E5F5E" w:rsidRDefault="002E5F5E" w:rsidP="002813D3">
      <w:pPr>
        <w:jc w:val="both"/>
        <w:rPr>
          <w:rFonts w:ascii="Calibri" w:hAnsi="Calibri" w:cs="Calibri"/>
          <w:sz w:val="20"/>
          <w:szCs w:val="20"/>
        </w:rPr>
      </w:pPr>
    </w:p>
    <w:p w14:paraId="7D1C06BF" w14:textId="77777777" w:rsidR="00097A1D" w:rsidRPr="00042DEE" w:rsidRDefault="00097A1D" w:rsidP="002813D3">
      <w:pPr>
        <w:jc w:val="both"/>
        <w:rPr>
          <w:rFonts w:ascii="Calibri" w:hAnsi="Calibri" w:cs="Calibri"/>
          <w:sz w:val="20"/>
          <w:szCs w:val="20"/>
        </w:rPr>
      </w:pPr>
      <w:r w:rsidRPr="00042DEE">
        <w:rPr>
          <w:rFonts w:ascii="Calibri" w:hAnsi="Calibri" w:cs="Calibri"/>
          <w:sz w:val="20"/>
          <w:szCs w:val="20"/>
        </w:rPr>
        <w:t xml:space="preserve">L’offre ainsi présentée ne lie le soumissionnaire toutefois que si son acceptation lui est notifiée dans un délai de </w:t>
      </w:r>
      <w:r w:rsidRPr="00042DEE">
        <w:rPr>
          <w:rFonts w:ascii="Calibri" w:hAnsi="Calibri" w:cs="Calibri"/>
          <w:b/>
          <w:sz w:val="20"/>
          <w:szCs w:val="20"/>
        </w:rPr>
        <w:t xml:space="preserve">cent vingt (120) jours </w:t>
      </w:r>
      <w:r w:rsidRPr="00042DEE">
        <w:rPr>
          <w:rFonts w:ascii="Calibri" w:hAnsi="Calibri" w:cs="Calibri"/>
          <w:sz w:val="20"/>
          <w:szCs w:val="20"/>
        </w:rPr>
        <w:t>à compter de la date limite de remise des offres définitives.</w:t>
      </w:r>
    </w:p>
    <w:p w14:paraId="0D985C9B" w14:textId="6A5E4D73" w:rsidR="00B173A6" w:rsidRPr="00234A18" w:rsidRDefault="00B173A6" w:rsidP="002813D3">
      <w:pPr>
        <w:jc w:val="both"/>
        <w:rPr>
          <w:rFonts w:ascii="Calibri" w:hAnsi="Calibri" w:cs="Arial"/>
          <w:sz w:val="20"/>
          <w:szCs w:val="20"/>
        </w:rPr>
      </w:pPr>
    </w:p>
    <w:p w14:paraId="29254E9F" w14:textId="77777777" w:rsidR="005B533F" w:rsidRPr="00234A18" w:rsidRDefault="00B173A6" w:rsidP="002813D3">
      <w:pPr>
        <w:pStyle w:val="Titre1"/>
        <w:numPr>
          <w:ilvl w:val="0"/>
          <w:numId w:val="8"/>
        </w:numPr>
        <w:tabs>
          <w:tab w:val="clear" w:pos="2410"/>
          <w:tab w:val="left" w:pos="1134"/>
        </w:tabs>
        <w:rPr>
          <w:rFonts w:ascii="Calibri" w:hAnsi="Calibri"/>
        </w:rPr>
      </w:pPr>
      <w:r w:rsidRPr="00234A18">
        <w:rPr>
          <w:rFonts w:ascii="Calibri" w:hAnsi="Calibri"/>
        </w:rPr>
        <w:t>OBJET DU CONTRAT - DISPOSITIONS GENERALES</w:t>
      </w:r>
    </w:p>
    <w:p w14:paraId="1745F8F7" w14:textId="77777777" w:rsidR="005B533F" w:rsidRPr="00234A18" w:rsidRDefault="005B533F" w:rsidP="002813D3">
      <w:pPr>
        <w:pStyle w:val="Corpsdetexte"/>
        <w:rPr>
          <w:rFonts w:ascii="Calibri" w:hAnsi="Calibri"/>
        </w:rPr>
      </w:pPr>
    </w:p>
    <w:p w14:paraId="726CCEFB" w14:textId="77777777" w:rsidR="00B173A6" w:rsidRPr="00234A18" w:rsidRDefault="00B173A6" w:rsidP="002813D3">
      <w:pPr>
        <w:pStyle w:val="Titre1"/>
        <w:numPr>
          <w:ilvl w:val="1"/>
          <w:numId w:val="8"/>
        </w:numPr>
        <w:tabs>
          <w:tab w:val="clear" w:pos="2410"/>
          <w:tab w:val="left" w:pos="1134"/>
        </w:tabs>
        <w:rPr>
          <w:rFonts w:ascii="Calibri" w:hAnsi="Calibri"/>
        </w:rPr>
      </w:pPr>
      <w:r w:rsidRPr="00234A18">
        <w:rPr>
          <w:rFonts w:ascii="Calibri" w:hAnsi="Calibri"/>
        </w:rPr>
        <w:t>Description de la présente consultation</w:t>
      </w:r>
    </w:p>
    <w:p w14:paraId="534D5650" w14:textId="77777777" w:rsidR="00B173A6" w:rsidRPr="00234A18" w:rsidRDefault="00B173A6" w:rsidP="002813D3">
      <w:pPr>
        <w:pStyle w:val="En-tte"/>
        <w:tabs>
          <w:tab w:val="clear" w:pos="4536"/>
          <w:tab w:val="clear" w:pos="9072"/>
        </w:tabs>
        <w:rPr>
          <w:rFonts w:ascii="Calibri" w:eastAsia="Arial Unicode MS" w:hAnsi="Calibri"/>
          <w:b/>
          <w:bCs/>
          <w:sz w:val="20"/>
          <w:szCs w:val="20"/>
          <w:u w:val="single"/>
        </w:rPr>
      </w:pPr>
    </w:p>
    <w:p w14:paraId="58F520E4" w14:textId="77777777" w:rsidR="0001270D" w:rsidRPr="0001270D" w:rsidRDefault="0001270D" w:rsidP="002813D3">
      <w:pPr>
        <w:pStyle w:val="TEXTECOURANT"/>
        <w:spacing w:line="240" w:lineRule="auto"/>
        <w:rPr>
          <w:rFonts w:ascii="Calibri" w:eastAsia="SimSun" w:hAnsi="Calibri"/>
          <w:kern w:val="1"/>
          <w:lang w:eastAsia="hi-IN" w:bidi="hi-IN"/>
        </w:rPr>
      </w:pPr>
      <w:r w:rsidRPr="0001270D">
        <w:rPr>
          <w:rFonts w:ascii="Calibri" w:eastAsia="SimSun" w:hAnsi="Calibri"/>
          <w:kern w:val="1"/>
          <w:lang w:eastAsia="hi-IN" w:bidi="hi-IN"/>
        </w:rPr>
        <w:t>Les formations à dispenser à l’issue de la pré</w:t>
      </w:r>
      <w:r w:rsidR="00B81555">
        <w:rPr>
          <w:rFonts w:ascii="Calibri" w:eastAsia="SimSun" w:hAnsi="Calibri"/>
          <w:kern w:val="1"/>
          <w:lang w:eastAsia="hi-IN" w:bidi="hi-IN"/>
        </w:rPr>
        <w:t>sente consultation s’inscriven</w:t>
      </w:r>
      <w:r w:rsidRPr="0001270D">
        <w:rPr>
          <w:rFonts w:ascii="Calibri" w:eastAsia="SimSun" w:hAnsi="Calibri"/>
          <w:kern w:val="1"/>
          <w:lang w:eastAsia="hi-IN" w:bidi="hi-IN"/>
        </w:rPr>
        <w:t>t dans le cadre de la formation professionnelle continue des personnels des bénéficiaires (au titre du plan de formation). Pour les agents de la fon</w:t>
      </w:r>
      <w:r w:rsidR="00B81555">
        <w:rPr>
          <w:rFonts w:ascii="Calibri" w:eastAsia="SimSun" w:hAnsi="Calibri"/>
          <w:kern w:val="1"/>
          <w:lang w:eastAsia="hi-IN" w:bidi="hi-IN"/>
        </w:rPr>
        <w:t>ction publique hospitalière, les formations à dispenser relèven</w:t>
      </w:r>
      <w:r w:rsidRPr="0001270D">
        <w:rPr>
          <w:rFonts w:ascii="Calibri" w:eastAsia="SimSun" w:hAnsi="Calibri"/>
          <w:kern w:val="1"/>
          <w:lang w:eastAsia="hi-IN" w:bidi="hi-IN"/>
        </w:rPr>
        <w:t xml:space="preserve">t des dispositions du décret </w:t>
      </w:r>
      <w:r w:rsidR="0003186B">
        <w:rPr>
          <w:rFonts w:ascii="Calibri" w:eastAsia="SimSun" w:hAnsi="Calibri"/>
          <w:kern w:val="1"/>
          <w:lang w:eastAsia="hi-IN" w:bidi="hi-IN"/>
        </w:rPr>
        <w:t>n°</w:t>
      </w:r>
      <w:r w:rsidRPr="0001270D">
        <w:rPr>
          <w:rFonts w:ascii="Calibri" w:eastAsia="SimSun" w:hAnsi="Calibri"/>
          <w:kern w:val="1"/>
          <w:lang w:eastAsia="hi-IN" w:bidi="hi-IN"/>
        </w:rPr>
        <w:t>2008-824 du 21 août 2008 relative à la formation professionnelle tout au long de la vie des agents de la fonction publique hospitalière.</w:t>
      </w:r>
    </w:p>
    <w:p w14:paraId="4EFB9EE6" w14:textId="77777777" w:rsidR="0001270D" w:rsidRPr="0001270D" w:rsidRDefault="0001270D" w:rsidP="002813D3">
      <w:pPr>
        <w:pStyle w:val="TEXTECOURANT"/>
        <w:spacing w:line="240" w:lineRule="auto"/>
        <w:rPr>
          <w:rFonts w:ascii="Calibri" w:eastAsia="SimSun" w:hAnsi="Calibri"/>
          <w:kern w:val="1"/>
          <w:lang w:eastAsia="hi-IN" w:bidi="hi-IN"/>
        </w:rPr>
      </w:pPr>
    </w:p>
    <w:p w14:paraId="260BAFC1" w14:textId="291A5C30" w:rsidR="00DD0E6B" w:rsidRDefault="00DD0E6B" w:rsidP="00DD0E6B">
      <w:pPr>
        <w:pStyle w:val="TEXTECOURANT"/>
        <w:spacing w:line="240" w:lineRule="auto"/>
        <w:rPr>
          <w:rFonts w:ascii="Calibri" w:eastAsia="SimSun" w:hAnsi="Calibri"/>
          <w:kern w:val="1"/>
          <w:lang w:eastAsia="hi-IN" w:bidi="hi-IN"/>
        </w:rPr>
      </w:pPr>
      <w:r>
        <w:rPr>
          <w:rFonts w:ascii="Calibri" w:eastAsia="SimSun" w:hAnsi="Calibri"/>
          <w:kern w:val="1"/>
          <w:lang w:eastAsia="hi-IN" w:bidi="hi-IN"/>
        </w:rPr>
        <w:t xml:space="preserve">Les formations </w:t>
      </w:r>
      <w:r w:rsidRPr="0001270D">
        <w:rPr>
          <w:rFonts w:ascii="Calibri" w:eastAsia="SimSun" w:hAnsi="Calibri"/>
          <w:kern w:val="1"/>
          <w:lang w:eastAsia="hi-IN" w:bidi="hi-IN"/>
        </w:rPr>
        <w:t>ont pour objectif de développer les connaissances et compétences des person</w:t>
      </w:r>
      <w:r>
        <w:rPr>
          <w:rFonts w:ascii="Calibri" w:eastAsia="SimSun" w:hAnsi="Calibri"/>
          <w:kern w:val="1"/>
          <w:lang w:eastAsia="hi-IN" w:bidi="hi-IN"/>
        </w:rPr>
        <w:t>nels des établissements parties du GHT Haute-</w:t>
      </w:r>
      <w:r w:rsidRPr="0001270D">
        <w:rPr>
          <w:rFonts w:ascii="Calibri" w:eastAsia="SimSun" w:hAnsi="Calibri"/>
          <w:kern w:val="1"/>
          <w:lang w:eastAsia="hi-IN" w:bidi="hi-IN"/>
        </w:rPr>
        <w:t>Bretagne, bénéficiaires des prestat</w:t>
      </w:r>
      <w:r>
        <w:rPr>
          <w:rFonts w:ascii="Calibri" w:eastAsia="SimSun" w:hAnsi="Calibri"/>
          <w:kern w:val="1"/>
          <w:lang w:eastAsia="hi-IN" w:bidi="hi-IN"/>
        </w:rPr>
        <w:t xml:space="preserve">ions commandées dans le cadre du présent </w:t>
      </w:r>
      <w:r w:rsidR="00741717">
        <w:rPr>
          <w:rFonts w:ascii="Calibri" w:eastAsia="SimSun" w:hAnsi="Calibri"/>
          <w:kern w:val="1"/>
          <w:lang w:eastAsia="hi-IN" w:bidi="hi-IN"/>
        </w:rPr>
        <w:t>marché</w:t>
      </w:r>
      <w:r w:rsidRPr="0001270D">
        <w:rPr>
          <w:rFonts w:ascii="Calibri" w:eastAsia="SimSun" w:hAnsi="Calibri"/>
          <w:kern w:val="1"/>
          <w:lang w:eastAsia="hi-IN" w:bidi="hi-IN"/>
        </w:rPr>
        <w:t>.</w:t>
      </w:r>
    </w:p>
    <w:p w14:paraId="0D74FDBE" w14:textId="5C370DB5" w:rsidR="00E222BF" w:rsidRDefault="00E222BF" w:rsidP="00DD0E6B">
      <w:pPr>
        <w:pStyle w:val="TEXTECOURANT"/>
        <w:spacing w:line="240" w:lineRule="auto"/>
        <w:rPr>
          <w:rFonts w:ascii="Calibri" w:eastAsia="SimSun" w:hAnsi="Calibri"/>
          <w:kern w:val="1"/>
          <w:lang w:eastAsia="hi-IN" w:bidi="hi-IN"/>
        </w:rPr>
      </w:pPr>
    </w:p>
    <w:p w14:paraId="25D8E9BF" w14:textId="31FD385C" w:rsidR="00E222BF" w:rsidRPr="00C873DD" w:rsidRDefault="00E222BF" w:rsidP="004758C2">
      <w:pPr>
        <w:pStyle w:val="Titre1"/>
        <w:numPr>
          <w:ilvl w:val="1"/>
          <w:numId w:val="37"/>
        </w:numPr>
        <w:tabs>
          <w:tab w:val="clear" w:pos="2410"/>
          <w:tab w:val="left" w:pos="1134"/>
        </w:tabs>
        <w:rPr>
          <w:rFonts w:ascii="Calibri" w:hAnsi="Calibri"/>
        </w:rPr>
      </w:pPr>
      <w:r w:rsidRPr="00C873DD">
        <w:rPr>
          <w:rFonts w:ascii="Calibri" w:hAnsi="Calibri"/>
        </w:rPr>
        <w:t>Objet du marché public</w:t>
      </w:r>
    </w:p>
    <w:p w14:paraId="0D8C1204" w14:textId="77777777" w:rsidR="00E222BF" w:rsidRDefault="00E222BF" w:rsidP="00E222BF">
      <w:pPr>
        <w:jc w:val="both"/>
        <w:rPr>
          <w:rFonts w:ascii="Calibri" w:hAnsi="Calibri" w:cs="Arial"/>
          <w:sz w:val="20"/>
          <w:szCs w:val="20"/>
        </w:rPr>
      </w:pPr>
    </w:p>
    <w:p w14:paraId="519BDDD2" w14:textId="77777777" w:rsidR="00E222BF" w:rsidRPr="00E35665" w:rsidRDefault="00E222BF" w:rsidP="00E222BF">
      <w:pPr>
        <w:pStyle w:val="TEXTECOURANT"/>
        <w:rPr>
          <w:rFonts w:ascii="Calibri" w:eastAsia="SimSun" w:hAnsi="Calibri"/>
          <w:kern w:val="1"/>
          <w:lang w:eastAsia="hi-IN" w:bidi="hi-IN"/>
        </w:rPr>
      </w:pPr>
      <w:r w:rsidRPr="00E35665">
        <w:rPr>
          <w:rFonts w:ascii="Calibri" w:eastAsia="SimSun" w:hAnsi="Calibri"/>
          <w:kern w:val="1"/>
          <w:lang w:eastAsia="hi-IN" w:bidi="hi-IN"/>
        </w:rPr>
        <w:t xml:space="preserve">La présente consultation est allotie et comporte </w:t>
      </w:r>
      <w:r>
        <w:rPr>
          <w:rFonts w:ascii="Calibri" w:eastAsia="SimSun" w:hAnsi="Calibri"/>
          <w:kern w:val="1"/>
          <w:lang w:eastAsia="hi-IN" w:bidi="hi-IN"/>
        </w:rPr>
        <w:t>3</w:t>
      </w:r>
      <w:r w:rsidRPr="00E35665">
        <w:rPr>
          <w:rFonts w:ascii="Calibri" w:eastAsia="SimSun" w:hAnsi="Calibri"/>
          <w:kern w:val="1"/>
          <w:lang w:eastAsia="hi-IN" w:bidi="hi-IN"/>
        </w:rPr>
        <w:t xml:space="preserve"> lots :</w:t>
      </w:r>
    </w:p>
    <w:p w14:paraId="19BE11AF" w14:textId="2A4AD74A" w:rsidR="00E222BF" w:rsidRDefault="00E222BF" w:rsidP="00E222BF">
      <w:pPr>
        <w:pStyle w:val="TEXTECOURANT"/>
        <w:spacing w:line="240" w:lineRule="auto"/>
        <w:rPr>
          <w:rFonts w:ascii="Calibri" w:eastAsia="SimSun" w:hAnsi="Calibri"/>
          <w:kern w:val="1"/>
          <w:lang w:eastAsia="hi-IN" w:bidi="hi-IN"/>
        </w:rPr>
      </w:pPr>
      <w:r w:rsidRPr="003E76AC">
        <w:rPr>
          <w:rFonts w:ascii="Calibri" w:eastAsia="SimSun" w:hAnsi="Calibri"/>
          <w:kern w:val="1"/>
          <w:lang w:eastAsia="hi-IN" w:bidi="hi-IN"/>
        </w:rPr>
        <w:t>•</w:t>
      </w:r>
      <w:r w:rsidRPr="003E76AC">
        <w:rPr>
          <w:rFonts w:ascii="Calibri" w:eastAsia="SimSun" w:hAnsi="Calibri"/>
          <w:kern w:val="1"/>
          <w:lang w:eastAsia="hi-IN" w:bidi="hi-IN"/>
        </w:rPr>
        <w:tab/>
        <w:t>Lot n°</w:t>
      </w:r>
      <w:r w:rsidR="00A32459">
        <w:rPr>
          <w:rFonts w:ascii="Calibri" w:eastAsia="SimSun" w:hAnsi="Calibri"/>
          <w:kern w:val="1"/>
          <w:lang w:eastAsia="hi-IN" w:bidi="hi-IN"/>
        </w:rPr>
        <w:t>1</w:t>
      </w:r>
      <w:r w:rsidRPr="003E76AC">
        <w:rPr>
          <w:rFonts w:ascii="Calibri" w:eastAsia="SimSun" w:hAnsi="Calibri"/>
          <w:kern w:val="1"/>
          <w:lang w:eastAsia="hi-IN" w:bidi="hi-IN"/>
        </w:rPr>
        <w:t xml:space="preserve">: </w:t>
      </w:r>
      <w:r w:rsidR="00741717">
        <w:rPr>
          <w:rFonts w:ascii="Calibri" w:eastAsia="SimSun" w:hAnsi="Calibri"/>
          <w:kern w:val="1"/>
          <w:lang w:eastAsia="hi-IN" w:bidi="hi-IN"/>
        </w:rPr>
        <w:t>« </w:t>
      </w:r>
      <w:r>
        <w:rPr>
          <w:rFonts w:ascii="Calibri" w:eastAsia="SimSun" w:hAnsi="Calibri"/>
          <w:kern w:val="1"/>
          <w:lang w:eastAsia="hi-IN" w:bidi="hi-IN"/>
        </w:rPr>
        <w:t>Préparation à la retraite</w:t>
      </w:r>
      <w:r w:rsidR="00741717">
        <w:rPr>
          <w:rFonts w:ascii="Calibri" w:eastAsia="SimSun" w:hAnsi="Calibri"/>
          <w:kern w:val="1"/>
          <w:lang w:eastAsia="hi-IN" w:bidi="hi-IN"/>
        </w:rPr>
        <w:t> »</w:t>
      </w:r>
    </w:p>
    <w:p w14:paraId="2BB930E8" w14:textId="170C9859" w:rsidR="00E222BF" w:rsidRDefault="00E222BF" w:rsidP="00E222BF">
      <w:pPr>
        <w:pStyle w:val="TEXTECOURANT"/>
        <w:spacing w:line="240" w:lineRule="auto"/>
        <w:rPr>
          <w:rFonts w:ascii="Calibri" w:eastAsia="SimSun" w:hAnsi="Calibri"/>
          <w:kern w:val="1"/>
          <w:lang w:eastAsia="hi-IN" w:bidi="hi-IN"/>
        </w:rPr>
      </w:pPr>
      <w:r w:rsidRPr="003E76AC">
        <w:rPr>
          <w:rFonts w:ascii="Calibri" w:eastAsia="SimSun" w:hAnsi="Calibri"/>
          <w:kern w:val="1"/>
          <w:lang w:eastAsia="hi-IN" w:bidi="hi-IN"/>
        </w:rPr>
        <w:t>•</w:t>
      </w:r>
      <w:r w:rsidRPr="003E76AC">
        <w:rPr>
          <w:rFonts w:ascii="Calibri" w:eastAsia="SimSun" w:hAnsi="Calibri"/>
          <w:kern w:val="1"/>
          <w:lang w:eastAsia="hi-IN" w:bidi="hi-IN"/>
        </w:rPr>
        <w:tab/>
        <w:t>Lot n°</w:t>
      </w:r>
      <w:r w:rsidR="00A32459">
        <w:rPr>
          <w:rFonts w:ascii="Calibri" w:eastAsia="SimSun" w:hAnsi="Calibri"/>
          <w:kern w:val="1"/>
          <w:lang w:eastAsia="hi-IN" w:bidi="hi-IN"/>
        </w:rPr>
        <w:t>2</w:t>
      </w:r>
      <w:r w:rsidRPr="003E76AC">
        <w:rPr>
          <w:rFonts w:ascii="Calibri" w:eastAsia="SimSun" w:hAnsi="Calibri"/>
          <w:kern w:val="1"/>
          <w:lang w:eastAsia="hi-IN" w:bidi="hi-IN"/>
        </w:rPr>
        <w:t xml:space="preserve">: </w:t>
      </w:r>
      <w:r w:rsidRPr="001662D7">
        <w:rPr>
          <w:rFonts w:ascii="Calibri" w:eastAsia="SimSun" w:hAnsi="Calibri"/>
          <w:kern w:val="1"/>
          <w:lang w:eastAsia="hi-IN" w:bidi="hi-IN"/>
        </w:rPr>
        <w:t>«</w:t>
      </w:r>
      <w:r w:rsidR="00741717">
        <w:rPr>
          <w:rFonts w:ascii="Calibri" w:eastAsia="SimSun" w:hAnsi="Calibri"/>
          <w:kern w:val="1"/>
          <w:lang w:eastAsia="hi-IN" w:bidi="hi-IN"/>
        </w:rPr>
        <w:t xml:space="preserve"> </w:t>
      </w:r>
      <w:r w:rsidRPr="001662D7">
        <w:rPr>
          <w:rFonts w:ascii="Calibri" w:eastAsia="SimSun" w:hAnsi="Calibri"/>
          <w:kern w:val="1"/>
          <w:lang w:eastAsia="hi-IN" w:bidi="hi-IN"/>
        </w:rPr>
        <w:t>Communication, prévention de l’agressivité et gestion de la violence</w:t>
      </w:r>
      <w:r w:rsidR="00741717">
        <w:rPr>
          <w:rFonts w:ascii="Calibri" w:eastAsia="SimSun" w:hAnsi="Calibri"/>
          <w:kern w:val="1"/>
          <w:lang w:eastAsia="hi-IN" w:bidi="hi-IN"/>
        </w:rPr>
        <w:t xml:space="preserve"> » </w:t>
      </w:r>
    </w:p>
    <w:p w14:paraId="4715AE9F" w14:textId="77777777" w:rsidR="00E222BF" w:rsidRPr="0001270D" w:rsidRDefault="00E222BF" w:rsidP="00DD0E6B">
      <w:pPr>
        <w:pStyle w:val="TEXTECOURANT"/>
        <w:spacing w:line="240" w:lineRule="auto"/>
        <w:rPr>
          <w:rFonts w:ascii="Calibri" w:eastAsia="SimSun" w:hAnsi="Calibri"/>
          <w:kern w:val="1"/>
          <w:lang w:eastAsia="hi-IN" w:bidi="hi-IN"/>
        </w:rPr>
      </w:pPr>
    </w:p>
    <w:p w14:paraId="4AF8DA45" w14:textId="4829303E" w:rsidR="00D54E2F" w:rsidRPr="00E35665" w:rsidRDefault="00D54E2F" w:rsidP="00D54E2F">
      <w:pPr>
        <w:pStyle w:val="TEXTECOURANT"/>
        <w:spacing w:line="240" w:lineRule="auto"/>
        <w:rPr>
          <w:rFonts w:ascii="Calibri" w:eastAsia="SimSun" w:hAnsi="Calibri"/>
          <w:b/>
          <w:kern w:val="1"/>
          <w:lang w:eastAsia="hi-IN" w:bidi="hi-IN"/>
        </w:rPr>
      </w:pPr>
      <w:r w:rsidRPr="00E35665">
        <w:rPr>
          <w:rFonts w:ascii="Calibri" w:eastAsia="SimSun" w:hAnsi="Calibri"/>
          <w:b/>
          <w:kern w:val="1"/>
          <w:lang w:eastAsia="hi-IN" w:bidi="hi-IN"/>
        </w:rPr>
        <w:t xml:space="preserve">Le présent acte d’engagement concerne uniquement le lot </w:t>
      </w:r>
      <w:r w:rsidR="00A32459">
        <w:rPr>
          <w:rFonts w:ascii="Calibri" w:eastAsia="SimSun" w:hAnsi="Calibri"/>
          <w:b/>
          <w:kern w:val="1"/>
          <w:lang w:eastAsia="hi-IN" w:bidi="hi-IN"/>
        </w:rPr>
        <w:t>2</w:t>
      </w:r>
      <w:r w:rsidRPr="00E35665">
        <w:rPr>
          <w:rFonts w:ascii="Calibri" w:eastAsia="SimSun" w:hAnsi="Calibri"/>
          <w:b/>
          <w:kern w:val="1"/>
          <w:lang w:eastAsia="hi-IN" w:bidi="hi-IN"/>
        </w:rPr>
        <w:t>.</w:t>
      </w:r>
    </w:p>
    <w:p w14:paraId="0DBF7D8A" w14:textId="77777777" w:rsidR="00DD0E6B" w:rsidRPr="0001270D" w:rsidRDefault="00DD0E6B" w:rsidP="002813D3">
      <w:pPr>
        <w:pStyle w:val="TEXTECOURANT"/>
        <w:spacing w:line="240" w:lineRule="auto"/>
        <w:rPr>
          <w:rFonts w:ascii="Calibri" w:eastAsia="SimSun" w:hAnsi="Calibri"/>
          <w:kern w:val="1"/>
          <w:lang w:eastAsia="hi-IN" w:bidi="hi-IN"/>
        </w:rPr>
      </w:pPr>
    </w:p>
    <w:p w14:paraId="063FC392" w14:textId="3508AC07" w:rsidR="0001270D" w:rsidRDefault="004F5B49" w:rsidP="002813D3">
      <w:pPr>
        <w:pStyle w:val="TEXTECOURANT"/>
        <w:spacing w:line="240" w:lineRule="auto"/>
        <w:rPr>
          <w:rFonts w:ascii="Calibri" w:eastAsia="SimSun" w:hAnsi="Calibri"/>
          <w:kern w:val="1"/>
          <w:lang w:eastAsia="hi-IN" w:bidi="hi-IN"/>
        </w:rPr>
      </w:pPr>
      <w:r>
        <w:rPr>
          <w:rFonts w:ascii="Calibri" w:eastAsia="SimSun" w:hAnsi="Calibri"/>
          <w:kern w:val="1"/>
          <w:lang w:eastAsia="hi-IN" w:bidi="hi-IN"/>
        </w:rPr>
        <w:t>Le</w:t>
      </w:r>
      <w:r w:rsidR="0001270D" w:rsidRPr="0001270D">
        <w:rPr>
          <w:rFonts w:ascii="Calibri" w:eastAsia="SimSun" w:hAnsi="Calibri"/>
          <w:kern w:val="1"/>
          <w:lang w:eastAsia="hi-IN" w:bidi="hi-IN"/>
        </w:rPr>
        <w:t xml:space="preserve"> descriptif du besoin en formation est précisé ci-après.</w:t>
      </w:r>
    </w:p>
    <w:p w14:paraId="28BC6515" w14:textId="77777777" w:rsidR="00741717" w:rsidRPr="0001270D" w:rsidRDefault="00741717" w:rsidP="002813D3">
      <w:pPr>
        <w:pStyle w:val="TEXTECOURANT"/>
        <w:spacing w:line="240" w:lineRule="auto"/>
        <w:rPr>
          <w:rFonts w:ascii="Calibri" w:eastAsia="SimSun" w:hAnsi="Calibri"/>
          <w:kern w:val="1"/>
          <w:lang w:eastAsia="hi-IN" w:bidi="hi-IN"/>
        </w:rPr>
      </w:pPr>
    </w:p>
    <w:p w14:paraId="0F08EBA4" w14:textId="77777777" w:rsidR="00E812D3" w:rsidRPr="00A32459" w:rsidRDefault="00E812D3" w:rsidP="00A32459">
      <w:pPr>
        <w:keepNext/>
        <w:outlineLvl w:val="2"/>
        <w:rPr>
          <w:rFonts w:ascii="Calibri" w:hAnsi="Calibri"/>
          <w:b/>
          <w:bCs/>
          <w:vanish/>
        </w:rPr>
      </w:pPr>
    </w:p>
    <w:p w14:paraId="64449D96" w14:textId="7F49D0EF" w:rsidR="00157EBC" w:rsidRPr="00A75D53" w:rsidRDefault="00157EBC" w:rsidP="00340622">
      <w:pPr>
        <w:pStyle w:val="Titre3"/>
        <w:numPr>
          <w:ilvl w:val="2"/>
          <w:numId w:val="25"/>
        </w:numPr>
        <w:jc w:val="left"/>
        <w:rPr>
          <w:rFonts w:ascii="Calibri" w:hAnsi="Calibri"/>
        </w:rPr>
      </w:pPr>
      <w:r w:rsidRPr="00A75D53">
        <w:rPr>
          <w:rFonts w:ascii="Calibri" w:hAnsi="Calibri"/>
        </w:rPr>
        <w:t>Cadre réglementaire</w:t>
      </w:r>
      <w:r w:rsidR="00D54E2F" w:rsidRPr="00A75D53">
        <w:rPr>
          <w:rFonts w:ascii="Calibri" w:hAnsi="Calibri"/>
        </w:rPr>
        <w:t xml:space="preserve"> et contexte de la demande</w:t>
      </w:r>
    </w:p>
    <w:p w14:paraId="375E675F" w14:textId="77777777" w:rsidR="00DD0E6B" w:rsidRDefault="00DD0E6B" w:rsidP="002813D3">
      <w:pPr>
        <w:jc w:val="both"/>
        <w:rPr>
          <w:rFonts w:ascii="Calibri" w:hAnsi="Calibri" w:cs="Arial"/>
          <w:sz w:val="20"/>
          <w:szCs w:val="20"/>
        </w:rPr>
      </w:pPr>
    </w:p>
    <w:p w14:paraId="3BB08639" w14:textId="6C43AD84" w:rsidR="00157EBC" w:rsidRPr="00A32459" w:rsidRDefault="00157EBC" w:rsidP="002813D3">
      <w:pPr>
        <w:jc w:val="both"/>
        <w:rPr>
          <w:rFonts w:ascii="Calibri" w:hAnsi="Calibri" w:cs="Arial"/>
          <w:b/>
          <w:bCs/>
          <w:sz w:val="20"/>
          <w:szCs w:val="20"/>
          <w:u w:val="single"/>
        </w:rPr>
      </w:pPr>
      <w:r w:rsidRPr="00157EBC">
        <w:rPr>
          <w:rFonts w:ascii="Calibri" w:hAnsi="Calibri" w:cs="Arial"/>
          <w:sz w:val="20"/>
          <w:szCs w:val="20"/>
        </w:rPr>
        <w:t xml:space="preserve">Ces dispositifs ont pour objectif </w:t>
      </w:r>
      <w:r w:rsidR="009B5E7B">
        <w:rPr>
          <w:rFonts w:ascii="Calibri" w:hAnsi="Calibri" w:cs="Arial"/>
          <w:sz w:val="20"/>
          <w:szCs w:val="20"/>
        </w:rPr>
        <w:t>d’accompagner les agents</w:t>
      </w:r>
      <w:r w:rsidR="006437A4">
        <w:rPr>
          <w:rFonts w:ascii="Calibri" w:hAnsi="Calibri" w:cs="Arial"/>
          <w:sz w:val="20"/>
          <w:szCs w:val="20"/>
        </w:rPr>
        <w:t xml:space="preserve"> du CHU</w:t>
      </w:r>
      <w:r w:rsidR="009B5E7B">
        <w:rPr>
          <w:rFonts w:ascii="Calibri" w:hAnsi="Calibri" w:cs="Arial"/>
          <w:sz w:val="20"/>
          <w:szCs w:val="20"/>
        </w:rPr>
        <w:t xml:space="preserve"> </w:t>
      </w:r>
      <w:r w:rsidR="006437A4">
        <w:rPr>
          <w:rFonts w:ascii="Calibri" w:hAnsi="Calibri" w:cs="Arial"/>
          <w:sz w:val="20"/>
          <w:szCs w:val="20"/>
        </w:rPr>
        <w:t xml:space="preserve">dans la gestion des situations d’agressivité et de </w:t>
      </w:r>
      <w:r w:rsidR="00A32459">
        <w:rPr>
          <w:rFonts w:ascii="Calibri" w:hAnsi="Calibri" w:cs="Arial"/>
          <w:sz w:val="20"/>
          <w:szCs w:val="20"/>
        </w:rPr>
        <w:t>violence et</w:t>
      </w:r>
      <w:r w:rsidR="003F73F8">
        <w:rPr>
          <w:rFonts w:ascii="Calibri" w:hAnsi="Calibri" w:cs="Arial"/>
          <w:sz w:val="20"/>
          <w:szCs w:val="20"/>
        </w:rPr>
        <w:t xml:space="preserve"> devront </w:t>
      </w:r>
      <w:r w:rsidR="003F73F8" w:rsidRPr="00A32459">
        <w:rPr>
          <w:rFonts w:ascii="Calibri" w:hAnsi="Calibri" w:cs="Arial"/>
          <w:b/>
          <w:bCs/>
          <w:sz w:val="20"/>
          <w:szCs w:val="20"/>
          <w:u w:val="single"/>
        </w:rPr>
        <w:t xml:space="preserve">être mis en œuvre </w:t>
      </w:r>
      <w:r w:rsidRPr="00A32459">
        <w:rPr>
          <w:rFonts w:ascii="Calibri" w:hAnsi="Calibri" w:cs="Arial"/>
          <w:b/>
          <w:bCs/>
          <w:sz w:val="20"/>
          <w:szCs w:val="20"/>
          <w:u w:val="single"/>
        </w:rPr>
        <w:t xml:space="preserve">par un </w:t>
      </w:r>
      <w:r w:rsidR="006437A4" w:rsidRPr="00A32459">
        <w:rPr>
          <w:rFonts w:ascii="Calibri" w:hAnsi="Calibri" w:cs="Arial"/>
          <w:b/>
          <w:bCs/>
          <w:sz w:val="20"/>
          <w:szCs w:val="20"/>
          <w:u w:val="single"/>
        </w:rPr>
        <w:t>organisme</w:t>
      </w:r>
      <w:r w:rsidRPr="00A32459">
        <w:rPr>
          <w:rFonts w:ascii="Calibri" w:hAnsi="Calibri" w:cs="Arial"/>
          <w:b/>
          <w:bCs/>
          <w:sz w:val="20"/>
          <w:szCs w:val="20"/>
          <w:u w:val="single"/>
        </w:rPr>
        <w:t xml:space="preserve"> disposant obligatoirement</w:t>
      </w:r>
      <w:r w:rsidR="006437A4" w:rsidRPr="00A32459">
        <w:rPr>
          <w:rFonts w:ascii="Calibri" w:hAnsi="Calibri" w:cs="Arial"/>
          <w:b/>
          <w:bCs/>
          <w:sz w:val="20"/>
          <w:szCs w:val="20"/>
          <w:u w:val="single"/>
        </w:rPr>
        <w:t xml:space="preserve"> d’une certification </w:t>
      </w:r>
      <w:proofErr w:type="spellStart"/>
      <w:r w:rsidR="006437A4" w:rsidRPr="00A32459">
        <w:rPr>
          <w:rFonts w:ascii="Calibri" w:hAnsi="Calibri" w:cs="Arial"/>
          <w:b/>
          <w:bCs/>
          <w:sz w:val="20"/>
          <w:szCs w:val="20"/>
          <w:u w:val="single"/>
        </w:rPr>
        <w:t>Qualiopi</w:t>
      </w:r>
      <w:proofErr w:type="spellEnd"/>
      <w:r w:rsidR="006E65F4">
        <w:rPr>
          <w:rFonts w:ascii="Calibri" w:hAnsi="Calibri" w:cs="Arial"/>
          <w:b/>
          <w:bCs/>
          <w:sz w:val="20"/>
          <w:szCs w:val="20"/>
          <w:u w:val="single"/>
        </w:rPr>
        <w:t>.</w:t>
      </w:r>
    </w:p>
    <w:p w14:paraId="7E1A02F5" w14:textId="77777777" w:rsidR="00157EBC" w:rsidRPr="00A32459" w:rsidRDefault="00157EBC" w:rsidP="002813D3">
      <w:pPr>
        <w:jc w:val="both"/>
        <w:rPr>
          <w:rFonts w:ascii="Calibri" w:hAnsi="Calibri" w:cs="Arial"/>
          <w:b/>
          <w:bCs/>
          <w:sz w:val="20"/>
          <w:szCs w:val="20"/>
          <w:u w:val="single"/>
        </w:rPr>
      </w:pPr>
    </w:p>
    <w:p w14:paraId="46F0716E" w14:textId="7935A63D" w:rsidR="00DD0E6B" w:rsidRDefault="00DD0E6B" w:rsidP="00DD0E6B">
      <w:pPr>
        <w:pStyle w:val="Corpsdetexte"/>
        <w:rPr>
          <w:rFonts w:ascii="Calibri" w:hAnsi="Calibri" w:cs="Arial"/>
          <w:sz w:val="20"/>
          <w:szCs w:val="20"/>
        </w:rPr>
      </w:pPr>
      <w:r w:rsidRPr="00C87499">
        <w:rPr>
          <w:rFonts w:ascii="Calibri" w:hAnsi="Calibri" w:cs="Arial"/>
          <w:sz w:val="20"/>
          <w:szCs w:val="20"/>
        </w:rPr>
        <w:t>Les éléments précités relèvent de la règlementation en vigueur. Aus</w:t>
      </w:r>
      <w:r>
        <w:rPr>
          <w:rFonts w:ascii="Calibri" w:hAnsi="Calibri" w:cs="Arial"/>
          <w:sz w:val="20"/>
          <w:szCs w:val="20"/>
        </w:rPr>
        <w:t>si, l’</w:t>
      </w:r>
      <w:r w:rsidR="006437A4">
        <w:rPr>
          <w:rFonts w:ascii="Calibri" w:hAnsi="Calibri" w:cs="Arial"/>
          <w:sz w:val="20"/>
          <w:szCs w:val="20"/>
        </w:rPr>
        <w:t>organisme</w:t>
      </w:r>
      <w:r w:rsidRPr="00C87499">
        <w:rPr>
          <w:rFonts w:ascii="Calibri" w:hAnsi="Calibri" w:cs="Arial"/>
          <w:sz w:val="20"/>
          <w:szCs w:val="20"/>
        </w:rPr>
        <w:t xml:space="preserve"> s’engage à ajuster le programme de la formation conformément aux évolutions réglementaires</w:t>
      </w:r>
      <w:r>
        <w:rPr>
          <w:rFonts w:ascii="Calibri" w:hAnsi="Calibri" w:cs="Arial"/>
          <w:sz w:val="20"/>
          <w:szCs w:val="20"/>
        </w:rPr>
        <w:t xml:space="preserve"> applicables à la date de dépôt de</w:t>
      </w:r>
      <w:r w:rsidRPr="00C87499">
        <w:rPr>
          <w:rFonts w:ascii="Calibri" w:hAnsi="Calibri" w:cs="Arial"/>
          <w:sz w:val="20"/>
          <w:szCs w:val="20"/>
        </w:rPr>
        <w:t xml:space="preserve"> </w:t>
      </w:r>
      <w:r>
        <w:rPr>
          <w:rFonts w:ascii="Calibri" w:hAnsi="Calibri" w:cs="Arial"/>
          <w:sz w:val="20"/>
          <w:szCs w:val="20"/>
        </w:rPr>
        <w:t>l’offre et de son</w:t>
      </w:r>
      <w:r w:rsidRPr="00C87499">
        <w:rPr>
          <w:rFonts w:ascii="Calibri" w:hAnsi="Calibri" w:cs="Arial"/>
          <w:sz w:val="20"/>
          <w:szCs w:val="20"/>
        </w:rPr>
        <w:t xml:space="preserve"> exécution et à respecter la réglementation en vigueur sur la durée du marché notamment concernant l’évolution des certifications des </w:t>
      </w:r>
      <w:r w:rsidR="006437A4">
        <w:rPr>
          <w:rFonts w:ascii="Calibri" w:hAnsi="Calibri" w:cs="Arial"/>
          <w:sz w:val="20"/>
          <w:szCs w:val="20"/>
        </w:rPr>
        <w:t>organisme</w:t>
      </w:r>
      <w:r w:rsidRPr="00C87499">
        <w:rPr>
          <w:rFonts w:ascii="Calibri" w:hAnsi="Calibri" w:cs="Arial"/>
          <w:sz w:val="20"/>
          <w:szCs w:val="20"/>
        </w:rPr>
        <w:t>s de formation.</w:t>
      </w:r>
    </w:p>
    <w:p w14:paraId="113C6FB1" w14:textId="2938D187" w:rsidR="00157EBC" w:rsidRDefault="00157EBC" w:rsidP="002813D3">
      <w:pPr>
        <w:jc w:val="both"/>
        <w:rPr>
          <w:rFonts w:ascii="Calibri" w:hAnsi="Calibri" w:cs="Arial"/>
          <w:sz w:val="20"/>
          <w:szCs w:val="20"/>
        </w:rPr>
      </w:pPr>
    </w:p>
    <w:p w14:paraId="6B4AC73D" w14:textId="521E73CA" w:rsidR="003C4338" w:rsidRPr="00497092" w:rsidRDefault="003C4338" w:rsidP="003C4338">
      <w:pPr>
        <w:pStyle w:val="TEXTECOURANT"/>
        <w:rPr>
          <w:rFonts w:asciiTheme="minorHAnsi" w:hAnsiTheme="minorHAnsi" w:cstheme="minorHAnsi"/>
        </w:rPr>
      </w:pPr>
      <w:r w:rsidRPr="00497092">
        <w:rPr>
          <w:rFonts w:asciiTheme="minorHAnsi" w:hAnsiTheme="minorHAnsi" w:cstheme="minorHAnsi"/>
        </w:rPr>
        <w:t>Les professionnels soignants et non soignants sont quotidiennement confrontés à des actes que l’on peut qualifier de violents à des degrés divers ; violence verbale et parfois physique. Les équipes de direction du GHT Haute Bretagne souhaitent former les professionnels des différents établissements afin de prévenir les actes de violence voire de gérer ceux-ci en cas d’agression verbale ou physique.</w:t>
      </w:r>
    </w:p>
    <w:p w14:paraId="42719E06" w14:textId="339C8D79" w:rsidR="00157EBC" w:rsidRDefault="00157EBC" w:rsidP="00497092">
      <w:pPr>
        <w:outlineLvl w:val="8"/>
        <w:rPr>
          <w:rFonts w:ascii="Calibri" w:hAnsi="Calibri" w:cs="Arial"/>
          <w:sz w:val="20"/>
          <w:szCs w:val="20"/>
        </w:rPr>
      </w:pPr>
    </w:p>
    <w:p w14:paraId="17EC2F08" w14:textId="77777777" w:rsidR="00497092" w:rsidRPr="00497092" w:rsidRDefault="00497092" w:rsidP="00497092">
      <w:pPr>
        <w:outlineLvl w:val="8"/>
        <w:rPr>
          <w:rFonts w:ascii="Calibri" w:hAnsi="Calibri" w:cs="Arial"/>
          <w:b/>
          <w:bCs/>
          <w:vanish/>
          <w:color w:val="FF0000"/>
          <w:u w:val="single"/>
        </w:rPr>
      </w:pPr>
    </w:p>
    <w:p w14:paraId="1BC8347B" w14:textId="77777777" w:rsidR="00157EBC" w:rsidRDefault="00157EBC" w:rsidP="00340622">
      <w:pPr>
        <w:pStyle w:val="Titre3"/>
        <w:numPr>
          <w:ilvl w:val="2"/>
          <w:numId w:val="25"/>
        </w:numPr>
        <w:jc w:val="left"/>
        <w:rPr>
          <w:rFonts w:ascii="Calibri" w:hAnsi="Calibri"/>
        </w:rPr>
      </w:pPr>
      <w:r w:rsidRPr="00E812D3">
        <w:rPr>
          <w:rFonts w:ascii="Calibri" w:hAnsi="Calibri"/>
        </w:rPr>
        <w:t>Objectifs pédagogiques généraux et spécifiques</w:t>
      </w:r>
    </w:p>
    <w:p w14:paraId="6A922687" w14:textId="77777777" w:rsidR="00DD0E6B" w:rsidRPr="00DD0E6B" w:rsidRDefault="00DD0E6B" w:rsidP="00DD0E6B">
      <w:pPr>
        <w:pStyle w:val="Corpsdetexte"/>
      </w:pPr>
    </w:p>
    <w:p w14:paraId="0102C0D9" w14:textId="2E4E485A" w:rsidR="00022BDA" w:rsidRPr="00022BDA" w:rsidRDefault="00022BDA" w:rsidP="00022BDA">
      <w:pPr>
        <w:pStyle w:val="TEXTECOURANT"/>
        <w:rPr>
          <w:rFonts w:asciiTheme="minorHAnsi" w:hAnsiTheme="minorHAnsi" w:cstheme="minorHAnsi"/>
        </w:rPr>
      </w:pPr>
      <w:bookmarkStart w:id="0" w:name="_Hlk200960458"/>
      <w:r w:rsidRPr="00022BDA">
        <w:rPr>
          <w:rFonts w:asciiTheme="minorHAnsi" w:hAnsiTheme="minorHAnsi" w:cstheme="minorHAnsi"/>
        </w:rPr>
        <w:t xml:space="preserve">L’organisme de formation devra proposer </w:t>
      </w:r>
      <w:r w:rsidR="00C76F92">
        <w:rPr>
          <w:rFonts w:asciiTheme="minorHAnsi" w:hAnsiTheme="minorHAnsi" w:cstheme="minorHAnsi"/>
        </w:rPr>
        <w:t xml:space="preserve">deux </w:t>
      </w:r>
      <w:r w:rsidRPr="00022BDA">
        <w:rPr>
          <w:rFonts w:asciiTheme="minorHAnsi" w:hAnsiTheme="minorHAnsi" w:cstheme="minorHAnsi"/>
        </w:rPr>
        <w:t>programmes de formation de durée différente</w:t>
      </w:r>
      <w:r w:rsidR="00AC30D0">
        <w:rPr>
          <w:rFonts w:asciiTheme="minorHAnsi" w:hAnsiTheme="minorHAnsi" w:cstheme="minorHAnsi"/>
        </w:rPr>
        <w:t>s</w:t>
      </w:r>
      <w:r w:rsidRPr="00022BDA">
        <w:rPr>
          <w:rFonts w:asciiTheme="minorHAnsi" w:hAnsiTheme="minorHAnsi" w:cstheme="minorHAnsi"/>
        </w:rPr>
        <w:t xml:space="preserve"> en fonction du degré d’exposition à la violence ou de sa nature (verbale ou physique).</w:t>
      </w:r>
    </w:p>
    <w:p w14:paraId="227BC35E" w14:textId="77777777" w:rsidR="00022BDA" w:rsidRDefault="00022BDA" w:rsidP="00A74011">
      <w:pPr>
        <w:pStyle w:val="TEXTECOURANT"/>
        <w:rPr>
          <w:rFonts w:asciiTheme="minorHAnsi" w:hAnsiTheme="minorHAnsi" w:cstheme="minorHAnsi"/>
        </w:rPr>
      </w:pPr>
    </w:p>
    <w:p w14:paraId="62328F2B" w14:textId="76DA50FD" w:rsidR="00A74011" w:rsidRPr="00497092" w:rsidRDefault="00A74011" w:rsidP="00A74011">
      <w:pPr>
        <w:pStyle w:val="TEXTECOURANT"/>
        <w:rPr>
          <w:rFonts w:asciiTheme="minorHAnsi" w:hAnsiTheme="minorHAnsi" w:cstheme="minorHAnsi"/>
        </w:rPr>
      </w:pPr>
      <w:r w:rsidRPr="00497092">
        <w:rPr>
          <w:rFonts w:asciiTheme="minorHAnsi" w:hAnsiTheme="minorHAnsi" w:cstheme="minorHAnsi"/>
        </w:rPr>
        <w:t>Le programme de formation</w:t>
      </w:r>
      <w:r w:rsidR="00C76F92">
        <w:rPr>
          <w:rFonts w:asciiTheme="minorHAnsi" w:hAnsiTheme="minorHAnsi" w:cstheme="minorHAnsi"/>
        </w:rPr>
        <w:t xml:space="preserve"> de base</w:t>
      </w:r>
      <w:r w:rsidRPr="00497092">
        <w:rPr>
          <w:rFonts w:asciiTheme="minorHAnsi" w:hAnsiTheme="minorHAnsi" w:cstheme="minorHAnsi"/>
        </w:rPr>
        <w:t xml:space="preserve"> établi pour cette action de formation devra comprendre </w:t>
      </w:r>
      <w:r w:rsidR="00497092" w:rsidRPr="00497092">
        <w:rPr>
          <w:rFonts w:asciiTheme="minorHAnsi" w:hAnsiTheme="minorHAnsi" w:cstheme="minorHAnsi"/>
        </w:rPr>
        <w:t>à</w:t>
      </w:r>
      <w:r w:rsidRPr="00497092">
        <w:rPr>
          <w:rFonts w:asciiTheme="minorHAnsi" w:hAnsiTheme="minorHAnsi" w:cstheme="minorHAnsi"/>
        </w:rPr>
        <w:t xml:space="preserve"> minima :</w:t>
      </w:r>
    </w:p>
    <w:p w14:paraId="48AB46B4" w14:textId="77777777" w:rsidR="00A74011" w:rsidRPr="00497092" w:rsidRDefault="00A74011" w:rsidP="00A74011">
      <w:pPr>
        <w:pStyle w:val="TEXTECOURANT"/>
        <w:rPr>
          <w:rFonts w:asciiTheme="minorHAnsi" w:hAnsiTheme="minorHAnsi" w:cstheme="minorHAnsi"/>
        </w:rPr>
      </w:pPr>
    </w:p>
    <w:p w14:paraId="6DC43850" w14:textId="77777777" w:rsidR="00A74011" w:rsidRPr="00497092" w:rsidRDefault="00A74011" w:rsidP="00A74011">
      <w:pPr>
        <w:pStyle w:val="TEXTECOURANT"/>
        <w:numPr>
          <w:ilvl w:val="0"/>
          <w:numId w:val="15"/>
        </w:numPr>
        <w:ind w:left="601" w:hanging="241"/>
        <w:rPr>
          <w:rFonts w:asciiTheme="minorHAnsi" w:hAnsiTheme="minorHAnsi" w:cstheme="minorHAnsi"/>
        </w:rPr>
      </w:pPr>
      <w:r w:rsidRPr="00497092">
        <w:rPr>
          <w:rFonts w:asciiTheme="minorHAnsi" w:hAnsiTheme="minorHAnsi" w:cstheme="minorHAnsi"/>
        </w:rPr>
        <w:t>Les mécanismes de communication verbale et non verbale</w:t>
      </w:r>
    </w:p>
    <w:p w14:paraId="1BB1357F" w14:textId="77777777" w:rsidR="00A74011" w:rsidRPr="00497092" w:rsidRDefault="00A74011" w:rsidP="00A74011">
      <w:pPr>
        <w:pStyle w:val="TEXTECOURANT"/>
        <w:numPr>
          <w:ilvl w:val="0"/>
          <w:numId w:val="15"/>
        </w:numPr>
        <w:ind w:left="601" w:hanging="241"/>
        <w:rPr>
          <w:rFonts w:asciiTheme="minorHAnsi" w:hAnsiTheme="minorHAnsi" w:cstheme="minorHAnsi"/>
        </w:rPr>
      </w:pPr>
      <w:r w:rsidRPr="00497092">
        <w:rPr>
          <w:rFonts w:asciiTheme="minorHAnsi" w:hAnsiTheme="minorHAnsi" w:cstheme="minorHAnsi"/>
        </w:rPr>
        <w:t>Les réactions émotionnelles et attitudes face à l’agressivité et la violence</w:t>
      </w:r>
    </w:p>
    <w:p w14:paraId="699F9435" w14:textId="66067670" w:rsidR="00B34C43" w:rsidRDefault="00A74011" w:rsidP="00B34C43">
      <w:pPr>
        <w:pStyle w:val="TEXTECOURANT"/>
        <w:numPr>
          <w:ilvl w:val="0"/>
          <w:numId w:val="15"/>
        </w:numPr>
        <w:ind w:left="601" w:hanging="241"/>
        <w:rPr>
          <w:rFonts w:asciiTheme="minorHAnsi" w:hAnsiTheme="minorHAnsi" w:cstheme="minorHAnsi"/>
        </w:rPr>
      </w:pPr>
      <w:r w:rsidRPr="00497092">
        <w:rPr>
          <w:rFonts w:asciiTheme="minorHAnsi" w:hAnsiTheme="minorHAnsi" w:cstheme="minorHAnsi"/>
        </w:rPr>
        <w:t>Les attitudes préventives et régulatrices face aux situations rencontrées dans les hôpitaux</w:t>
      </w:r>
    </w:p>
    <w:p w14:paraId="20FA900A" w14:textId="477491F2" w:rsidR="00B34C43" w:rsidRDefault="00B34C43" w:rsidP="00B34C43">
      <w:pPr>
        <w:pStyle w:val="TEXTECOURANT"/>
        <w:rPr>
          <w:rFonts w:asciiTheme="minorHAnsi" w:hAnsiTheme="minorHAnsi" w:cstheme="minorHAnsi"/>
        </w:rPr>
      </w:pPr>
    </w:p>
    <w:p w14:paraId="05210216" w14:textId="3D70118A" w:rsidR="001A4CA1" w:rsidRPr="00022BDA" w:rsidRDefault="000B2A48" w:rsidP="00B34C43">
      <w:pPr>
        <w:pStyle w:val="TEXTECOURANT"/>
        <w:rPr>
          <w:rFonts w:asciiTheme="minorHAnsi" w:hAnsiTheme="minorHAnsi" w:cstheme="minorHAnsi"/>
        </w:rPr>
      </w:pPr>
      <w:r w:rsidRPr="00497092">
        <w:rPr>
          <w:rFonts w:asciiTheme="minorHAnsi" w:hAnsiTheme="minorHAnsi" w:cstheme="minorHAnsi"/>
        </w:rPr>
        <w:t>Le programme de formation</w:t>
      </w:r>
      <w:r>
        <w:rPr>
          <w:rFonts w:asciiTheme="minorHAnsi" w:hAnsiTheme="minorHAnsi" w:cstheme="minorHAnsi"/>
        </w:rPr>
        <w:t xml:space="preserve"> p</w:t>
      </w:r>
      <w:r w:rsidR="001A4CA1" w:rsidRPr="00022BDA">
        <w:rPr>
          <w:rFonts w:asciiTheme="minorHAnsi" w:hAnsiTheme="minorHAnsi" w:cstheme="minorHAnsi"/>
        </w:rPr>
        <w:t>our le personnel professionnel exposé à vivre plus régulièrement des situations d’agressivité verbales ou physiques ou ayant déjà été exposé à la violence, pourra également inclure</w:t>
      </w:r>
      <w:r w:rsidR="00022BDA" w:rsidRPr="00022BDA">
        <w:rPr>
          <w:rFonts w:asciiTheme="minorHAnsi" w:hAnsiTheme="minorHAnsi" w:cstheme="minorHAnsi"/>
        </w:rPr>
        <w:t xml:space="preserve"> (en plus du programme </w:t>
      </w:r>
      <w:r w:rsidR="00C76F92">
        <w:rPr>
          <w:rFonts w:asciiTheme="minorHAnsi" w:hAnsiTheme="minorHAnsi" w:cstheme="minorHAnsi"/>
        </w:rPr>
        <w:t xml:space="preserve">de base </w:t>
      </w:r>
      <w:r>
        <w:rPr>
          <w:rFonts w:asciiTheme="minorHAnsi" w:hAnsiTheme="minorHAnsi" w:cstheme="minorHAnsi"/>
        </w:rPr>
        <w:t>ci-</w:t>
      </w:r>
      <w:r w:rsidR="003D6090">
        <w:rPr>
          <w:rFonts w:asciiTheme="minorHAnsi" w:hAnsiTheme="minorHAnsi" w:cstheme="minorHAnsi"/>
        </w:rPr>
        <w:t>dessus)</w:t>
      </w:r>
    </w:p>
    <w:p w14:paraId="3432967F" w14:textId="77777777" w:rsidR="001A4CA1" w:rsidRDefault="001A4CA1" w:rsidP="00B34C43">
      <w:pPr>
        <w:pStyle w:val="TEXTECOURANT"/>
        <w:rPr>
          <w:rFonts w:asciiTheme="minorHAnsi" w:hAnsiTheme="minorHAnsi" w:cstheme="minorHAnsi"/>
        </w:rPr>
      </w:pPr>
    </w:p>
    <w:p w14:paraId="4D23317E" w14:textId="5E68B5E9" w:rsidR="00A74011" w:rsidRPr="00B34C43" w:rsidRDefault="00A74011" w:rsidP="00B34C43">
      <w:pPr>
        <w:pStyle w:val="TEXTECOURANT"/>
        <w:numPr>
          <w:ilvl w:val="0"/>
          <w:numId w:val="15"/>
        </w:numPr>
        <w:ind w:left="601" w:hanging="241"/>
        <w:rPr>
          <w:rFonts w:asciiTheme="minorHAnsi" w:hAnsiTheme="minorHAnsi" w:cstheme="minorHAnsi"/>
        </w:rPr>
      </w:pPr>
      <w:r w:rsidRPr="00B34C43">
        <w:rPr>
          <w:rFonts w:asciiTheme="minorHAnsi" w:hAnsiTheme="minorHAnsi" w:cstheme="minorHAnsi"/>
        </w:rPr>
        <w:t xml:space="preserve">L’acquisition de techniques visant à neutraliser des agressions physiques </w:t>
      </w:r>
      <w:r w:rsidR="001A4CA1">
        <w:rPr>
          <w:rFonts w:asciiTheme="minorHAnsi" w:hAnsiTheme="minorHAnsi" w:cstheme="minorHAnsi"/>
        </w:rPr>
        <w:t xml:space="preserve">pour </w:t>
      </w:r>
      <w:r w:rsidRPr="00B34C43">
        <w:rPr>
          <w:rFonts w:asciiTheme="minorHAnsi" w:hAnsiTheme="minorHAnsi" w:cstheme="minorHAnsi"/>
        </w:rPr>
        <w:t>être capable de gérer sa sécurité et celle des autres (collègues, patients et familles des patients)</w:t>
      </w:r>
    </w:p>
    <w:p w14:paraId="06054163" w14:textId="3352C2CE" w:rsidR="00DD196D" w:rsidRDefault="00DD196D" w:rsidP="005D6EF3">
      <w:pPr>
        <w:pStyle w:val="TEXTECOURANT"/>
        <w:rPr>
          <w:rFonts w:asciiTheme="minorHAnsi" w:hAnsiTheme="minorHAnsi" w:cstheme="minorHAnsi"/>
        </w:rPr>
      </w:pPr>
    </w:p>
    <w:p w14:paraId="12AD62BD" w14:textId="031A00F8" w:rsidR="001207A6" w:rsidRDefault="001207A6" w:rsidP="005D6EF3">
      <w:pPr>
        <w:pStyle w:val="TEXTECOURANT"/>
        <w:rPr>
          <w:rFonts w:asciiTheme="minorHAnsi" w:hAnsiTheme="minorHAnsi" w:cstheme="minorHAnsi"/>
        </w:rPr>
      </w:pPr>
      <w:r>
        <w:rPr>
          <w:rFonts w:asciiTheme="minorHAnsi" w:hAnsiTheme="minorHAnsi" w:cstheme="minorHAnsi"/>
        </w:rPr>
        <w:t xml:space="preserve">Le CHU de Rennes souhaite bénéficier de la formation de base et de la formation pour les personnels plus exposés. </w:t>
      </w:r>
      <w:bookmarkStart w:id="1" w:name="_GoBack"/>
      <w:bookmarkEnd w:id="1"/>
    </w:p>
    <w:p w14:paraId="6A2DC777" w14:textId="181A21F7" w:rsidR="001207A6" w:rsidRDefault="001207A6" w:rsidP="005D6EF3">
      <w:pPr>
        <w:pStyle w:val="TEXTECOURANT"/>
        <w:rPr>
          <w:rFonts w:asciiTheme="minorHAnsi" w:hAnsiTheme="minorHAnsi" w:cstheme="minorHAnsi"/>
        </w:rPr>
      </w:pPr>
      <w:r>
        <w:rPr>
          <w:rFonts w:asciiTheme="minorHAnsi" w:hAnsiTheme="minorHAnsi" w:cstheme="minorHAnsi"/>
        </w:rPr>
        <w:t xml:space="preserve">Le CH de Fougères souhaite bénéficier uniquement de la formation pour les personnels plus exposés. </w:t>
      </w:r>
    </w:p>
    <w:bookmarkEnd w:id="0"/>
    <w:p w14:paraId="4B6834F9" w14:textId="77777777" w:rsidR="00DD0E6B" w:rsidRPr="005907AF" w:rsidRDefault="00DD0E6B" w:rsidP="00DD0E6B">
      <w:pPr>
        <w:pStyle w:val="TEXTECOURANT"/>
        <w:spacing w:line="240" w:lineRule="auto"/>
        <w:ind w:left="601"/>
        <w:rPr>
          <w:rFonts w:ascii="Calibri" w:eastAsia="SimSun" w:hAnsi="Calibri"/>
          <w:kern w:val="1"/>
          <w:lang w:eastAsia="hi-IN" w:bidi="hi-IN"/>
        </w:rPr>
      </w:pPr>
    </w:p>
    <w:p w14:paraId="77C5248C" w14:textId="77777777" w:rsidR="00157EBC" w:rsidRDefault="00157EBC" w:rsidP="00340622">
      <w:pPr>
        <w:pStyle w:val="Titre3"/>
        <w:numPr>
          <w:ilvl w:val="2"/>
          <w:numId w:val="25"/>
        </w:numPr>
        <w:jc w:val="left"/>
        <w:rPr>
          <w:rFonts w:ascii="Calibri" w:hAnsi="Calibri"/>
        </w:rPr>
      </w:pPr>
      <w:r w:rsidRPr="00E812D3">
        <w:rPr>
          <w:rFonts w:ascii="Calibri" w:hAnsi="Calibri"/>
        </w:rPr>
        <w:t>Public à former</w:t>
      </w:r>
    </w:p>
    <w:p w14:paraId="611804DF" w14:textId="77777777" w:rsidR="00DD0E6B" w:rsidRPr="00DD0E6B" w:rsidRDefault="00DD0E6B" w:rsidP="00DD0E6B">
      <w:pPr>
        <w:pStyle w:val="Corpsdetexte"/>
      </w:pPr>
    </w:p>
    <w:p w14:paraId="717FBC25" w14:textId="00BCC2DF" w:rsidR="00157EBC" w:rsidRPr="005907AF" w:rsidRDefault="00157EBC" w:rsidP="002813D3">
      <w:pPr>
        <w:pStyle w:val="TEXTECOURANT"/>
        <w:spacing w:line="240" w:lineRule="auto"/>
        <w:rPr>
          <w:rFonts w:ascii="Calibri" w:hAnsi="Calibri"/>
        </w:rPr>
      </w:pPr>
      <w:r w:rsidRPr="005907AF">
        <w:rPr>
          <w:rFonts w:ascii="Calibri" w:hAnsi="Calibri"/>
        </w:rPr>
        <w:t>L’</w:t>
      </w:r>
      <w:r w:rsidR="006437A4">
        <w:rPr>
          <w:rFonts w:ascii="Calibri" w:hAnsi="Calibri"/>
        </w:rPr>
        <w:t>organisme</w:t>
      </w:r>
      <w:r w:rsidRPr="005907AF">
        <w:rPr>
          <w:rFonts w:ascii="Calibri" w:hAnsi="Calibri"/>
        </w:rPr>
        <w:t xml:space="preserve"> s’engage à concevoir et mettre en place une action de formation </w:t>
      </w:r>
      <w:r w:rsidRPr="005907AF">
        <w:rPr>
          <w:rFonts w:ascii="Calibri" w:hAnsi="Calibri"/>
          <w:u w:val="single"/>
        </w:rPr>
        <w:t>parfaitement adaptée</w:t>
      </w:r>
      <w:r w:rsidR="006437A4">
        <w:rPr>
          <w:rFonts w:ascii="Calibri" w:hAnsi="Calibri"/>
          <w:u w:val="single"/>
        </w:rPr>
        <w:t xml:space="preserve"> </w:t>
      </w:r>
      <w:r w:rsidRPr="005907AF">
        <w:rPr>
          <w:rFonts w:ascii="Calibri" w:hAnsi="Calibri"/>
        </w:rPr>
        <w:t xml:space="preserve">au(x) public(s) suivant(s) : </w:t>
      </w:r>
    </w:p>
    <w:p w14:paraId="4C61CF2D" w14:textId="77777777" w:rsidR="00157EBC" w:rsidRPr="005907AF" w:rsidRDefault="00157EBC" w:rsidP="002813D3">
      <w:pPr>
        <w:pStyle w:val="TEXTECOURANT"/>
        <w:spacing w:line="240" w:lineRule="auto"/>
        <w:rPr>
          <w:rFonts w:ascii="Calibri" w:hAnsi="Calibri"/>
        </w:rPr>
      </w:pPr>
    </w:p>
    <w:p w14:paraId="5F55D560" w14:textId="1C290F0C" w:rsidR="00157EBC" w:rsidRDefault="00157EBC" w:rsidP="002813D3">
      <w:pPr>
        <w:pStyle w:val="TEXTECOURANT"/>
        <w:numPr>
          <w:ilvl w:val="0"/>
          <w:numId w:val="15"/>
        </w:numPr>
        <w:spacing w:line="240" w:lineRule="auto"/>
        <w:ind w:left="601" w:hanging="241"/>
        <w:rPr>
          <w:rFonts w:ascii="Calibri" w:hAnsi="Calibri"/>
        </w:rPr>
      </w:pPr>
      <w:r w:rsidRPr="005907AF">
        <w:rPr>
          <w:rFonts w:ascii="Calibri" w:hAnsi="Calibri"/>
        </w:rPr>
        <w:t xml:space="preserve">Tous les professionnels soignants et non soignants </w:t>
      </w:r>
      <w:r w:rsidR="000D10B4">
        <w:rPr>
          <w:rFonts w:ascii="Calibri" w:hAnsi="Calibri"/>
        </w:rPr>
        <w:t>exposé</w:t>
      </w:r>
      <w:r w:rsidR="00497092">
        <w:rPr>
          <w:rFonts w:ascii="Calibri" w:hAnsi="Calibri"/>
        </w:rPr>
        <w:t>s</w:t>
      </w:r>
      <w:r w:rsidR="000D10B4">
        <w:rPr>
          <w:rFonts w:ascii="Calibri" w:hAnsi="Calibri"/>
        </w:rPr>
        <w:t xml:space="preserve"> à vivre régulièrement des situations d’agressivité </w:t>
      </w:r>
      <w:r w:rsidR="000D10B4" w:rsidRPr="000D10B4">
        <w:rPr>
          <w:rFonts w:ascii="Calibri" w:hAnsi="Calibri"/>
        </w:rPr>
        <w:t>verbales ou physiques ou ayant déjà été exposé à la violence</w:t>
      </w:r>
      <w:r w:rsidR="000D10B4">
        <w:rPr>
          <w:rFonts w:ascii="Calibri" w:hAnsi="Calibri"/>
        </w:rPr>
        <w:t>.</w:t>
      </w:r>
    </w:p>
    <w:p w14:paraId="1D0AFE02" w14:textId="1983B722" w:rsidR="000D10B4" w:rsidRDefault="000D10B4" w:rsidP="000D10B4">
      <w:pPr>
        <w:pStyle w:val="TEXTECOURANT"/>
        <w:spacing w:line="240" w:lineRule="auto"/>
        <w:ind w:left="601"/>
        <w:rPr>
          <w:rFonts w:ascii="Calibri" w:hAnsi="Calibri"/>
        </w:rPr>
      </w:pPr>
    </w:p>
    <w:p w14:paraId="7AE7B085" w14:textId="77777777" w:rsidR="00157EBC" w:rsidRPr="00157EBC" w:rsidRDefault="00157EBC" w:rsidP="002813D3">
      <w:pPr>
        <w:pStyle w:val="Corpsdetexte"/>
        <w:rPr>
          <w:color w:val="FF0000"/>
        </w:rPr>
      </w:pPr>
    </w:p>
    <w:p w14:paraId="256BC6B2" w14:textId="5A1886B9" w:rsidR="00157EBC" w:rsidRDefault="00157EBC" w:rsidP="00340622">
      <w:pPr>
        <w:pStyle w:val="Titre3"/>
        <w:numPr>
          <w:ilvl w:val="2"/>
          <w:numId w:val="25"/>
        </w:numPr>
        <w:jc w:val="left"/>
        <w:rPr>
          <w:rFonts w:ascii="Calibri" w:hAnsi="Calibri"/>
        </w:rPr>
      </w:pPr>
      <w:r w:rsidRPr="00E812D3">
        <w:rPr>
          <w:rFonts w:ascii="Calibri" w:hAnsi="Calibri"/>
        </w:rPr>
        <w:t>Nombre de participants par groupe</w:t>
      </w:r>
    </w:p>
    <w:p w14:paraId="32B24F31" w14:textId="1ECAE846" w:rsidR="005630F4" w:rsidRDefault="005630F4" w:rsidP="002813D3">
      <w:pPr>
        <w:pStyle w:val="Corpsdetexte"/>
        <w:rPr>
          <w:rFonts w:ascii="Calibri" w:eastAsia="Times New Roman" w:hAnsi="Calibri" w:cs="Arial"/>
          <w:kern w:val="0"/>
          <w:sz w:val="20"/>
          <w:szCs w:val="20"/>
          <w:lang w:eastAsia="en-US" w:bidi="en-US"/>
        </w:rPr>
      </w:pPr>
    </w:p>
    <w:p w14:paraId="7D94CAF0" w14:textId="1E129E43" w:rsidR="00157EBC" w:rsidRPr="005907AF" w:rsidRDefault="00157EBC" w:rsidP="002813D3">
      <w:pPr>
        <w:pStyle w:val="Corpsdetexte"/>
        <w:rPr>
          <w:rFonts w:ascii="Calibri" w:eastAsia="Times New Roman" w:hAnsi="Calibri" w:cs="Arial"/>
          <w:kern w:val="0"/>
          <w:sz w:val="20"/>
          <w:szCs w:val="20"/>
          <w:lang w:eastAsia="en-US" w:bidi="en-US"/>
        </w:rPr>
      </w:pPr>
      <w:r w:rsidRPr="005907AF">
        <w:rPr>
          <w:rFonts w:ascii="Calibri" w:eastAsia="Times New Roman" w:hAnsi="Calibri" w:cs="Arial"/>
          <w:kern w:val="0"/>
          <w:sz w:val="20"/>
          <w:szCs w:val="20"/>
          <w:lang w:eastAsia="en-US" w:bidi="en-US"/>
        </w:rPr>
        <w:t>Chaque gro</w:t>
      </w:r>
      <w:r w:rsidR="005907AF" w:rsidRPr="005907AF">
        <w:rPr>
          <w:rFonts w:ascii="Calibri" w:eastAsia="Times New Roman" w:hAnsi="Calibri" w:cs="Arial"/>
          <w:kern w:val="0"/>
          <w:sz w:val="20"/>
          <w:szCs w:val="20"/>
          <w:lang w:eastAsia="en-US" w:bidi="en-US"/>
        </w:rPr>
        <w:t>upe comprendra, au minimum, dix</w:t>
      </w:r>
      <w:r w:rsidRPr="005907AF">
        <w:rPr>
          <w:rFonts w:ascii="Calibri" w:eastAsia="Times New Roman" w:hAnsi="Calibri" w:cs="Arial"/>
          <w:kern w:val="0"/>
          <w:sz w:val="20"/>
          <w:szCs w:val="20"/>
          <w:lang w:eastAsia="en-US" w:bidi="en-US"/>
        </w:rPr>
        <w:t xml:space="preserve"> p</w:t>
      </w:r>
      <w:r w:rsidR="005907AF" w:rsidRPr="005907AF">
        <w:rPr>
          <w:rFonts w:ascii="Calibri" w:eastAsia="Times New Roman" w:hAnsi="Calibri" w:cs="Arial"/>
          <w:kern w:val="0"/>
          <w:sz w:val="20"/>
          <w:szCs w:val="20"/>
          <w:lang w:eastAsia="en-US" w:bidi="en-US"/>
        </w:rPr>
        <w:t xml:space="preserve">articipants et au maximum </w:t>
      </w:r>
      <w:r w:rsidR="000D10B4">
        <w:rPr>
          <w:rFonts w:ascii="Calibri" w:eastAsia="Times New Roman" w:hAnsi="Calibri" w:cs="Arial"/>
          <w:kern w:val="0"/>
          <w:sz w:val="20"/>
          <w:szCs w:val="20"/>
          <w:lang w:eastAsia="en-US" w:bidi="en-US"/>
        </w:rPr>
        <w:t>quinze</w:t>
      </w:r>
      <w:r w:rsidRPr="005907AF">
        <w:rPr>
          <w:rFonts w:ascii="Calibri" w:eastAsia="Times New Roman" w:hAnsi="Calibri" w:cs="Arial"/>
          <w:kern w:val="0"/>
          <w:sz w:val="20"/>
          <w:szCs w:val="20"/>
          <w:lang w:eastAsia="en-US" w:bidi="en-US"/>
        </w:rPr>
        <w:t xml:space="preserve"> participants. </w:t>
      </w:r>
    </w:p>
    <w:p w14:paraId="503A459C" w14:textId="77777777" w:rsidR="005630F4" w:rsidRDefault="005630F4" w:rsidP="002813D3">
      <w:pPr>
        <w:pStyle w:val="Corpsdetexte"/>
        <w:rPr>
          <w:rFonts w:ascii="Calibri" w:eastAsia="Times New Roman" w:hAnsi="Calibri" w:cs="Arial"/>
          <w:kern w:val="0"/>
          <w:sz w:val="20"/>
          <w:szCs w:val="20"/>
          <w:lang w:eastAsia="en-US" w:bidi="en-US"/>
        </w:rPr>
      </w:pPr>
    </w:p>
    <w:p w14:paraId="668D4537" w14:textId="19B4E6D5" w:rsidR="00157EBC" w:rsidRDefault="00157EBC" w:rsidP="002813D3">
      <w:pPr>
        <w:pStyle w:val="Corpsdetexte"/>
        <w:rPr>
          <w:rFonts w:ascii="Calibri" w:eastAsia="Times New Roman" w:hAnsi="Calibri" w:cs="Arial"/>
          <w:kern w:val="0"/>
          <w:sz w:val="20"/>
          <w:szCs w:val="20"/>
          <w:lang w:eastAsia="en-US" w:bidi="en-US"/>
        </w:rPr>
      </w:pPr>
      <w:r w:rsidRPr="005907AF">
        <w:rPr>
          <w:rFonts w:ascii="Calibri" w:eastAsia="Times New Roman" w:hAnsi="Calibri" w:cs="Arial"/>
          <w:kern w:val="0"/>
          <w:sz w:val="20"/>
          <w:szCs w:val="20"/>
          <w:lang w:eastAsia="en-US" w:bidi="en-US"/>
        </w:rPr>
        <w:t>Toutefois, il pourra être demandé à l’</w:t>
      </w:r>
      <w:r w:rsidR="006437A4">
        <w:rPr>
          <w:rFonts w:ascii="Calibri" w:eastAsia="Times New Roman" w:hAnsi="Calibri" w:cs="Arial"/>
          <w:kern w:val="0"/>
          <w:sz w:val="20"/>
          <w:szCs w:val="20"/>
          <w:lang w:eastAsia="en-US" w:bidi="en-US"/>
        </w:rPr>
        <w:t>organisme</w:t>
      </w:r>
      <w:r w:rsidRPr="005907AF">
        <w:rPr>
          <w:rFonts w:ascii="Calibri" w:eastAsia="Times New Roman" w:hAnsi="Calibri" w:cs="Arial"/>
          <w:kern w:val="0"/>
          <w:sz w:val="20"/>
          <w:szCs w:val="20"/>
          <w:lang w:eastAsia="en-US" w:bidi="en-US"/>
        </w:rPr>
        <w:t xml:space="preserve"> d’animer une ou plusieurs sessions avec un effectif au-delà ou au-deçà de ces seuils (</w:t>
      </w:r>
      <w:r w:rsidR="00741717">
        <w:rPr>
          <w:rFonts w:ascii="Calibri" w:eastAsia="Times New Roman" w:hAnsi="Calibri" w:cs="Arial"/>
          <w:kern w:val="0"/>
          <w:sz w:val="20"/>
          <w:szCs w:val="20"/>
          <w:lang w:eastAsia="en-US" w:bidi="en-US"/>
        </w:rPr>
        <w:t>environ</w:t>
      </w:r>
      <w:r w:rsidRPr="005907AF">
        <w:rPr>
          <w:rFonts w:ascii="Calibri" w:eastAsia="Times New Roman" w:hAnsi="Calibri" w:cs="Arial"/>
          <w:kern w:val="0"/>
          <w:sz w:val="20"/>
          <w:szCs w:val="20"/>
          <w:lang w:eastAsia="en-US" w:bidi="en-US"/>
        </w:rPr>
        <w:t xml:space="preserve"> trois en plus ou en moins par rapport au seuil prévu). </w:t>
      </w:r>
    </w:p>
    <w:p w14:paraId="54A53D20" w14:textId="77777777" w:rsidR="00BB527C" w:rsidRPr="005907AF" w:rsidRDefault="00BB527C" w:rsidP="002813D3">
      <w:pPr>
        <w:pStyle w:val="Corpsdetexte"/>
        <w:rPr>
          <w:rFonts w:ascii="Calibri" w:eastAsia="Times New Roman" w:hAnsi="Calibri" w:cs="Arial"/>
          <w:kern w:val="0"/>
          <w:sz w:val="20"/>
          <w:szCs w:val="20"/>
          <w:lang w:eastAsia="en-US" w:bidi="en-US"/>
        </w:rPr>
      </w:pPr>
    </w:p>
    <w:p w14:paraId="6226CEE9" w14:textId="77777777" w:rsidR="00157EBC" w:rsidRPr="00157EBC" w:rsidRDefault="00157EBC" w:rsidP="002813D3">
      <w:pPr>
        <w:pStyle w:val="Corpsdetexte"/>
        <w:rPr>
          <w:rFonts w:ascii="Calibri" w:eastAsia="Times New Roman" w:hAnsi="Calibri" w:cs="Arial"/>
          <w:color w:val="FF0000"/>
          <w:kern w:val="0"/>
          <w:sz w:val="20"/>
          <w:szCs w:val="20"/>
          <w:lang w:eastAsia="en-US" w:bidi="en-US"/>
        </w:rPr>
      </w:pPr>
    </w:p>
    <w:p w14:paraId="05DCBC21" w14:textId="77777777" w:rsidR="00157EBC" w:rsidRPr="00E812D3" w:rsidRDefault="00157EBC" w:rsidP="00340622">
      <w:pPr>
        <w:pStyle w:val="Titre3"/>
        <w:numPr>
          <w:ilvl w:val="2"/>
          <w:numId w:val="25"/>
        </w:numPr>
        <w:jc w:val="left"/>
        <w:rPr>
          <w:rFonts w:ascii="Calibri" w:hAnsi="Calibri"/>
        </w:rPr>
      </w:pPr>
      <w:r w:rsidRPr="00E812D3">
        <w:rPr>
          <w:rFonts w:ascii="Calibri" w:hAnsi="Calibri"/>
        </w:rPr>
        <w:t>Durée de la formation</w:t>
      </w:r>
    </w:p>
    <w:p w14:paraId="0029FEA8" w14:textId="77777777" w:rsidR="001C0E51" w:rsidRDefault="001C0E51" w:rsidP="002813D3">
      <w:pPr>
        <w:pStyle w:val="TEXTECOURANT"/>
        <w:spacing w:line="240" w:lineRule="auto"/>
        <w:rPr>
          <w:rFonts w:ascii="Calibri" w:hAnsi="Calibri"/>
        </w:rPr>
      </w:pPr>
    </w:p>
    <w:p w14:paraId="661B1D24" w14:textId="77777777" w:rsidR="00157EBC" w:rsidRPr="005907AF" w:rsidRDefault="00157EBC" w:rsidP="002813D3">
      <w:pPr>
        <w:pStyle w:val="TEXTECOURANT"/>
        <w:spacing w:line="240" w:lineRule="auto"/>
        <w:rPr>
          <w:rFonts w:ascii="Calibri" w:hAnsi="Calibri"/>
        </w:rPr>
      </w:pPr>
      <w:r w:rsidRPr="00B50BD6">
        <w:rPr>
          <w:rFonts w:ascii="Calibri" w:hAnsi="Calibri"/>
        </w:rPr>
        <w:t>Chaque journée de formation sera d’une durée de 7 heures.</w:t>
      </w:r>
    </w:p>
    <w:p w14:paraId="3939CB11" w14:textId="77777777" w:rsidR="00157EBC" w:rsidRPr="005907AF" w:rsidRDefault="00157EBC" w:rsidP="002813D3">
      <w:pPr>
        <w:pStyle w:val="TEXTECOURANT"/>
        <w:spacing w:line="240" w:lineRule="auto"/>
        <w:ind w:left="360"/>
        <w:rPr>
          <w:rFonts w:ascii="Calibri" w:hAnsi="Calibri"/>
        </w:rPr>
      </w:pPr>
    </w:p>
    <w:p w14:paraId="79301CFF" w14:textId="51D464B5" w:rsidR="00157EBC" w:rsidRPr="005907AF" w:rsidRDefault="00157EBC" w:rsidP="002813D3">
      <w:pPr>
        <w:pStyle w:val="TEXTECOURANT"/>
        <w:spacing w:line="240" w:lineRule="auto"/>
        <w:rPr>
          <w:rFonts w:ascii="Calibri" w:hAnsi="Calibri"/>
        </w:rPr>
      </w:pPr>
      <w:r w:rsidRPr="005907AF">
        <w:rPr>
          <w:rFonts w:ascii="Calibri" w:hAnsi="Calibri"/>
        </w:rPr>
        <w:t>L’</w:t>
      </w:r>
      <w:r w:rsidR="006437A4">
        <w:rPr>
          <w:rFonts w:ascii="Calibri" w:hAnsi="Calibri"/>
        </w:rPr>
        <w:t>organisme</w:t>
      </w:r>
      <w:r w:rsidRPr="005907AF">
        <w:rPr>
          <w:rFonts w:ascii="Calibri" w:hAnsi="Calibri"/>
        </w:rPr>
        <w:t xml:space="preserve"> proposera la durée de formation qu’il juge la plus adaptée aux objectifs et au public ciblé, sans toutefois proposer une durée supérieure à trois jours.</w:t>
      </w:r>
    </w:p>
    <w:p w14:paraId="45D549F6" w14:textId="2D3F9E6D" w:rsidR="00157EBC" w:rsidRDefault="00157EBC" w:rsidP="002813D3">
      <w:pPr>
        <w:pStyle w:val="Corpsdetexte"/>
        <w:rPr>
          <w:color w:val="FF0000"/>
        </w:rPr>
      </w:pPr>
    </w:p>
    <w:p w14:paraId="7CAD95BC" w14:textId="5B9912BA" w:rsidR="000D10B4" w:rsidRPr="001563F4" w:rsidRDefault="000D10B4" w:rsidP="002813D3">
      <w:pPr>
        <w:pStyle w:val="Corpsdetexte"/>
        <w:rPr>
          <w:rFonts w:asciiTheme="minorHAnsi" w:hAnsiTheme="minorHAnsi" w:cstheme="minorHAnsi"/>
          <w:sz w:val="20"/>
          <w:szCs w:val="20"/>
          <w:u w:val="single"/>
        </w:rPr>
      </w:pPr>
      <w:r w:rsidRPr="001563F4">
        <w:rPr>
          <w:rFonts w:asciiTheme="minorHAnsi" w:hAnsiTheme="minorHAnsi" w:cstheme="minorHAnsi"/>
          <w:sz w:val="20"/>
          <w:szCs w:val="20"/>
          <w:u w:val="single"/>
        </w:rPr>
        <w:t>L’</w:t>
      </w:r>
      <w:r w:rsidR="006437A4" w:rsidRPr="001563F4">
        <w:rPr>
          <w:rFonts w:asciiTheme="minorHAnsi" w:hAnsiTheme="minorHAnsi" w:cstheme="minorHAnsi"/>
          <w:sz w:val="20"/>
          <w:szCs w:val="20"/>
          <w:u w:val="single"/>
        </w:rPr>
        <w:t>organisme</w:t>
      </w:r>
      <w:r w:rsidRPr="001563F4">
        <w:rPr>
          <w:rFonts w:asciiTheme="minorHAnsi" w:hAnsiTheme="minorHAnsi" w:cstheme="minorHAnsi"/>
          <w:sz w:val="20"/>
          <w:szCs w:val="20"/>
          <w:u w:val="single"/>
        </w:rPr>
        <w:t xml:space="preserve"> proposer</w:t>
      </w:r>
      <w:r w:rsidR="00B50BD6" w:rsidRPr="001563F4">
        <w:rPr>
          <w:rFonts w:asciiTheme="minorHAnsi" w:hAnsiTheme="minorHAnsi" w:cstheme="minorHAnsi"/>
          <w:sz w:val="20"/>
          <w:szCs w:val="20"/>
          <w:u w:val="single"/>
        </w:rPr>
        <w:t>a</w:t>
      </w:r>
      <w:r w:rsidRPr="001563F4">
        <w:rPr>
          <w:rFonts w:asciiTheme="minorHAnsi" w:hAnsiTheme="minorHAnsi" w:cstheme="minorHAnsi"/>
          <w:sz w:val="20"/>
          <w:szCs w:val="20"/>
          <w:u w:val="single"/>
        </w:rPr>
        <w:t xml:space="preserve"> plusieurs programmes de formation en fonction du niveau d’exposition des agents à la violence</w:t>
      </w:r>
      <w:r w:rsidR="00B50BD6" w:rsidRPr="001563F4">
        <w:rPr>
          <w:rFonts w:asciiTheme="minorHAnsi" w:hAnsiTheme="minorHAnsi" w:cstheme="minorHAnsi"/>
          <w:sz w:val="20"/>
          <w:szCs w:val="20"/>
          <w:u w:val="single"/>
        </w:rPr>
        <w:t xml:space="preserve">, certains sont exposées uniquement à la violence verbale et d’autres à la violence verbale et physique. </w:t>
      </w:r>
    </w:p>
    <w:p w14:paraId="54B78360" w14:textId="77777777" w:rsidR="000D10B4" w:rsidRPr="00157EBC" w:rsidRDefault="000D10B4" w:rsidP="002813D3">
      <w:pPr>
        <w:pStyle w:val="Corpsdetexte"/>
        <w:rPr>
          <w:color w:val="FF0000"/>
        </w:rPr>
      </w:pPr>
    </w:p>
    <w:p w14:paraId="22834ECA" w14:textId="77777777" w:rsidR="00157EBC" w:rsidRDefault="00157EBC" w:rsidP="00340622">
      <w:pPr>
        <w:pStyle w:val="Titre3"/>
        <w:numPr>
          <w:ilvl w:val="2"/>
          <w:numId w:val="25"/>
        </w:numPr>
        <w:jc w:val="left"/>
        <w:rPr>
          <w:rFonts w:ascii="Calibri" w:hAnsi="Calibri"/>
        </w:rPr>
      </w:pPr>
      <w:r w:rsidRPr="00E812D3">
        <w:rPr>
          <w:rFonts w:ascii="Calibri" w:hAnsi="Calibri"/>
        </w:rPr>
        <w:t>Intervenants – Méthodes pédagogiques</w:t>
      </w:r>
    </w:p>
    <w:p w14:paraId="22726EDB" w14:textId="77777777" w:rsidR="001C0E51" w:rsidRPr="001C0E51" w:rsidRDefault="001C0E51" w:rsidP="001C0E51">
      <w:pPr>
        <w:pStyle w:val="Corpsdetexte"/>
      </w:pPr>
    </w:p>
    <w:p w14:paraId="1B138860" w14:textId="77777777" w:rsidR="00157EBC" w:rsidRPr="005907AF" w:rsidRDefault="00157EBC" w:rsidP="00A065B7">
      <w:pPr>
        <w:pStyle w:val="Paragraphedeliste1"/>
        <w:spacing w:after="0" w:line="240" w:lineRule="auto"/>
        <w:ind w:left="0"/>
        <w:jc w:val="both"/>
        <w:rPr>
          <w:rFonts w:cs="Arial"/>
          <w:sz w:val="20"/>
          <w:szCs w:val="20"/>
        </w:rPr>
      </w:pPr>
      <w:r w:rsidRPr="005907AF">
        <w:rPr>
          <w:rFonts w:cs="Arial"/>
          <w:sz w:val="20"/>
          <w:szCs w:val="20"/>
        </w:rPr>
        <w:t xml:space="preserve">Au vu de l’objet du marché public, une discrétion rigoureuse est demandée aux formateurs. Les prérequis souhaités et spécifiques du ou des formateurs sont : </w:t>
      </w:r>
    </w:p>
    <w:p w14:paraId="576382EC" w14:textId="77777777" w:rsidR="00157EBC" w:rsidRPr="005907AF" w:rsidRDefault="00157EBC" w:rsidP="002813D3">
      <w:pPr>
        <w:numPr>
          <w:ilvl w:val="0"/>
          <w:numId w:val="6"/>
        </w:numPr>
        <w:tabs>
          <w:tab w:val="clear" w:pos="720"/>
          <w:tab w:val="num" w:pos="567"/>
          <w:tab w:val="left" w:pos="851"/>
        </w:tabs>
        <w:ind w:left="567" w:firstLine="0"/>
        <w:jc w:val="both"/>
        <w:rPr>
          <w:rFonts w:ascii="Calibri" w:hAnsi="Calibri" w:cs="Arial"/>
          <w:sz w:val="20"/>
          <w:szCs w:val="20"/>
        </w:rPr>
      </w:pPr>
      <w:r w:rsidRPr="005907AF">
        <w:rPr>
          <w:rFonts w:ascii="Calibri" w:hAnsi="Calibri" w:cs="Arial"/>
          <w:sz w:val="20"/>
          <w:szCs w:val="20"/>
        </w:rPr>
        <w:t>Avoir une connaissance du milieu hospitalier ;</w:t>
      </w:r>
    </w:p>
    <w:p w14:paraId="1FA26C7B" w14:textId="77777777" w:rsidR="00157EBC" w:rsidRPr="005907AF" w:rsidRDefault="00157EBC" w:rsidP="002813D3">
      <w:pPr>
        <w:numPr>
          <w:ilvl w:val="0"/>
          <w:numId w:val="6"/>
        </w:numPr>
        <w:tabs>
          <w:tab w:val="clear" w:pos="720"/>
          <w:tab w:val="num" w:pos="567"/>
          <w:tab w:val="left" w:pos="851"/>
        </w:tabs>
        <w:ind w:left="567" w:firstLine="0"/>
        <w:jc w:val="both"/>
        <w:rPr>
          <w:rFonts w:ascii="Calibri" w:hAnsi="Calibri" w:cs="Arial"/>
          <w:sz w:val="20"/>
          <w:szCs w:val="20"/>
        </w:rPr>
      </w:pPr>
      <w:r w:rsidRPr="005907AF">
        <w:rPr>
          <w:rFonts w:ascii="Calibri" w:hAnsi="Calibri" w:cs="Arial"/>
          <w:sz w:val="20"/>
          <w:szCs w:val="20"/>
        </w:rPr>
        <w:t>Avoir des compétences relatives à la thématique ;</w:t>
      </w:r>
    </w:p>
    <w:p w14:paraId="35286EDF" w14:textId="77777777" w:rsidR="00157EBC" w:rsidRPr="005907AF" w:rsidRDefault="00157EBC" w:rsidP="002813D3">
      <w:pPr>
        <w:numPr>
          <w:ilvl w:val="0"/>
          <w:numId w:val="6"/>
        </w:numPr>
        <w:tabs>
          <w:tab w:val="clear" w:pos="720"/>
          <w:tab w:val="num" w:pos="567"/>
          <w:tab w:val="left" w:pos="851"/>
        </w:tabs>
        <w:ind w:left="567" w:firstLine="0"/>
        <w:jc w:val="both"/>
        <w:rPr>
          <w:rFonts w:ascii="Calibri" w:hAnsi="Calibri" w:cs="Arial"/>
          <w:sz w:val="20"/>
          <w:szCs w:val="20"/>
        </w:rPr>
      </w:pPr>
      <w:r w:rsidRPr="005907AF">
        <w:rPr>
          <w:rFonts w:ascii="Calibri" w:hAnsi="Calibri" w:cs="Arial"/>
          <w:sz w:val="20"/>
          <w:szCs w:val="20"/>
        </w:rPr>
        <w:t>Avoir une expérience prouvée dans le domaine.</w:t>
      </w:r>
    </w:p>
    <w:p w14:paraId="6B321FB9" w14:textId="77777777" w:rsidR="00157EBC" w:rsidRPr="005907AF" w:rsidRDefault="00157EBC" w:rsidP="002813D3">
      <w:pPr>
        <w:jc w:val="both"/>
        <w:rPr>
          <w:rFonts w:ascii="Calibri" w:hAnsi="Calibri" w:cs="Arial"/>
          <w:sz w:val="20"/>
          <w:szCs w:val="20"/>
        </w:rPr>
      </w:pPr>
    </w:p>
    <w:p w14:paraId="7CF7FDAE" w14:textId="77777777" w:rsidR="00157EBC" w:rsidRPr="005907AF" w:rsidRDefault="00157EBC" w:rsidP="002813D3">
      <w:pPr>
        <w:pStyle w:val="Paragraphedeliste1"/>
        <w:spacing w:after="0" w:line="240" w:lineRule="auto"/>
        <w:ind w:left="0"/>
        <w:jc w:val="both"/>
        <w:rPr>
          <w:rFonts w:cs="Arial"/>
          <w:sz w:val="20"/>
          <w:szCs w:val="20"/>
        </w:rPr>
      </w:pPr>
      <w:r w:rsidRPr="005907AF">
        <w:rPr>
          <w:rFonts w:cs="Arial"/>
          <w:sz w:val="20"/>
          <w:szCs w:val="20"/>
        </w:rPr>
        <w:lastRenderedPageBreak/>
        <w:t>Le(s) formateur(s) seront en mesure de répondre aux interrogations spécifiques soulevées par les participants. Les méthodes pédagogiques seront dynamiques, participatives et favoriseront la production des travaux par les stagiaires ; elles permettront l'acquisition de savoirs et savoir-faire mais aussi le questionnement sur les pratiques, le partage et l'échange entre stagiaires dans une dynamique de groupe.</w:t>
      </w:r>
    </w:p>
    <w:p w14:paraId="50CBF79E" w14:textId="77777777" w:rsidR="00157EBC" w:rsidRPr="005907AF" w:rsidRDefault="00157EBC" w:rsidP="002813D3">
      <w:pPr>
        <w:pStyle w:val="Paragraphedeliste1"/>
        <w:spacing w:after="0" w:line="240" w:lineRule="auto"/>
        <w:ind w:left="0"/>
        <w:jc w:val="both"/>
        <w:rPr>
          <w:rFonts w:cs="Arial"/>
          <w:sz w:val="20"/>
          <w:szCs w:val="20"/>
        </w:rPr>
      </w:pPr>
    </w:p>
    <w:p w14:paraId="3BE74888" w14:textId="088F82BA" w:rsidR="00157EBC" w:rsidRPr="005907AF" w:rsidRDefault="00157EBC" w:rsidP="002813D3">
      <w:pPr>
        <w:pStyle w:val="TEXTECOURANT"/>
        <w:spacing w:line="240" w:lineRule="auto"/>
        <w:rPr>
          <w:rFonts w:ascii="Calibri" w:eastAsia="SimSun" w:hAnsi="Calibri"/>
          <w:kern w:val="1"/>
          <w:lang w:eastAsia="hi-IN" w:bidi="hi-IN"/>
        </w:rPr>
      </w:pPr>
      <w:r w:rsidRPr="005907AF">
        <w:rPr>
          <w:rFonts w:ascii="Calibri" w:eastAsia="SimSun" w:hAnsi="Calibri"/>
          <w:kern w:val="1"/>
          <w:lang w:eastAsia="hi-IN" w:bidi="hi-IN"/>
        </w:rPr>
        <w:t>L’</w:t>
      </w:r>
      <w:r w:rsidR="006437A4">
        <w:rPr>
          <w:rFonts w:ascii="Calibri" w:eastAsia="SimSun" w:hAnsi="Calibri"/>
          <w:kern w:val="1"/>
          <w:lang w:eastAsia="hi-IN" w:bidi="hi-IN"/>
        </w:rPr>
        <w:t>organisme</w:t>
      </w:r>
      <w:r w:rsidRPr="005907AF">
        <w:rPr>
          <w:rFonts w:ascii="Calibri" w:eastAsia="SimSun" w:hAnsi="Calibri"/>
          <w:kern w:val="1"/>
          <w:lang w:eastAsia="hi-IN" w:bidi="hi-IN"/>
        </w:rPr>
        <w:t xml:space="preserve"> est libre de proposer les modalités pédagogiques de son choix tout en privilégiant une pédagogie active, variée et basée sur des mises en pratiques en lien avec la réalité de l’hôpital.</w:t>
      </w:r>
    </w:p>
    <w:p w14:paraId="32D664F8" w14:textId="17D53018" w:rsidR="00157EBC" w:rsidRPr="005907AF" w:rsidRDefault="00157EBC" w:rsidP="002813D3">
      <w:pPr>
        <w:pStyle w:val="TEXTECOURANT"/>
        <w:spacing w:line="240" w:lineRule="auto"/>
        <w:rPr>
          <w:rFonts w:ascii="Calibri" w:eastAsia="SimSun" w:hAnsi="Calibri"/>
          <w:kern w:val="1"/>
          <w:lang w:eastAsia="hi-IN" w:bidi="hi-IN"/>
        </w:rPr>
      </w:pPr>
      <w:r w:rsidRPr="005907AF">
        <w:rPr>
          <w:rFonts w:ascii="Calibri" w:eastAsia="SimSun" w:hAnsi="Calibri"/>
          <w:kern w:val="1"/>
          <w:lang w:eastAsia="hi-IN" w:bidi="hi-IN"/>
        </w:rPr>
        <w:t xml:space="preserve">Sera également privilégiée une alternance entre apports théoriques et pratiques (analyse réflexive des pratiques professionnelles, études de </w:t>
      </w:r>
      <w:r w:rsidR="00C76F92" w:rsidRPr="005907AF">
        <w:rPr>
          <w:rFonts w:ascii="Calibri" w:eastAsia="SimSun" w:hAnsi="Calibri"/>
          <w:kern w:val="1"/>
          <w:lang w:eastAsia="hi-IN" w:bidi="hi-IN"/>
        </w:rPr>
        <w:t>cas, travaux</w:t>
      </w:r>
      <w:r w:rsidRPr="005907AF">
        <w:rPr>
          <w:rFonts w:ascii="Calibri" w:eastAsia="SimSun" w:hAnsi="Calibri"/>
          <w:kern w:val="1"/>
          <w:lang w:eastAsia="hi-IN" w:bidi="hi-IN"/>
        </w:rPr>
        <w:t xml:space="preserve"> de groupe, simulations, </w:t>
      </w:r>
      <w:proofErr w:type="spellStart"/>
      <w:r w:rsidRPr="005907AF">
        <w:rPr>
          <w:rFonts w:ascii="Calibri" w:eastAsia="SimSun" w:hAnsi="Calibri"/>
          <w:kern w:val="1"/>
          <w:lang w:eastAsia="hi-IN" w:bidi="hi-IN"/>
        </w:rPr>
        <w:t>etc</w:t>
      </w:r>
      <w:proofErr w:type="spellEnd"/>
      <w:r w:rsidRPr="005907AF">
        <w:rPr>
          <w:rFonts w:ascii="Calibri" w:eastAsia="SimSun" w:hAnsi="Calibri"/>
          <w:kern w:val="1"/>
          <w:lang w:eastAsia="hi-IN" w:bidi="hi-IN"/>
        </w:rPr>
        <w:t xml:space="preserve"> …) permettant à tous professionnels de renforcer leurs compétences.</w:t>
      </w:r>
    </w:p>
    <w:p w14:paraId="65EC5695" w14:textId="77777777" w:rsidR="00157EBC" w:rsidRPr="005907AF" w:rsidRDefault="00157EBC" w:rsidP="002813D3">
      <w:pPr>
        <w:pStyle w:val="TEXTECOURANT"/>
        <w:spacing w:line="240" w:lineRule="auto"/>
        <w:rPr>
          <w:rFonts w:ascii="Calibri" w:eastAsia="SimSun" w:hAnsi="Calibri"/>
          <w:kern w:val="1"/>
          <w:lang w:eastAsia="hi-IN" w:bidi="hi-IN"/>
        </w:rPr>
      </w:pPr>
    </w:p>
    <w:p w14:paraId="36C27FD3" w14:textId="77777777" w:rsidR="00157EBC" w:rsidRPr="005907AF" w:rsidRDefault="00157EBC" w:rsidP="002813D3">
      <w:pPr>
        <w:pStyle w:val="TEXTECOURANT"/>
        <w:spacing w:line="240" w:lineRule="auto"/>
        <w:rPr>
          <w:rFonts w:ascii="Calibri" w:eastAsia="SimSun" w:hAnsi="Calibri"/>
          <w:kern w:val="1"/>
          <w:lang w:eastAsia="hi-IN" w:bidi="hi-IN"/>
        </w:rPr>
      </w:pPr>
      <w:r w:rsidRPr="005907AF">
        <w:rPr>
          <w:rFonts w:ascii="Calibri" w:eastAsia="SimSun" w:hAnsi="Calibri"/>
          <w:kern w:val="1"/>
          <w:lang w:eastAsia="hi-IN" w:bidi="hi-IN"/>
        </w:rPr>
        <w:t xml:space="preserve">Il s’agira pour le formateur : </w:t>
      </w:r>
    </w:p>
    <w:p w14:paraId="5EAE987E" w14:textId="77777777" w:rsidR="00157EBC" w:rsidRPr="005907AF" w:rsidRDefault="00157EBC" w:rsidP="002813D3">
      <w:pPr>
        <w:pStyle w:val="TEXTECOURANT"/>
        <w:numPr>
          <w:ilvl w:val="0"/>
          <w:numId w:val="15"/>
        </w:numPr>
        <w:spacing w:line="240" w:lineRule="auto"/>
        <w:rPr>
          <w:rFonts w:ascii="Calibri" w:eastAsia="SimSun" w:hAnsi="Calibri"/>
          <w:kern w:val="1"/>
          <w:lang w:eastAsia="hi-IN" w:bidi="hi-IN"/>
        </w:rPr>
      </w:pPr>
      <w:r w:rsidRPr="005907AF">
        <w:rPr>
          <w:rFonts w:ascii="Calibri" w:eastAsia="SimSun" w:hAnsi="Calibri"/>
          <w:kern w:val="1"/>
          <w:lang w:eastAsia="hi-IN" w:bidi="hi-IN"/>
        </w:rPr>
        <w:t xml:space="preserve">D’aider chacun des participants à comprendre et acquérir des connaissances et </w:t>
      </w:r>
      <w:r w:rsidR="00A065B7">
        <w:rPr>
          <w:rFonts w:ascii="Calibri" w:eastAsia="SimSun" w:hAnsi="Calibri"/>
          <w:kern w:val="1"/>
          <w:lang w:eastAsia="hi-IN" w:bidi="hi-IN"/>
        </w:rPr>
        <w:t>savoir-faire ;</w:t>
      </w:r>
    </w:p>
    <w:p w14:paraId="6B1D079E" w14:textId="77777777" w:rsidR="00157EBC" w:rsidRPr="005907AF" w:rsidRDefault="00157EBC" w:rsidP="002813D3">
      <w:pPr>
        <w:pStyle w:val="TEXTECOURANT"/>
        <w:numPr>
          <w:ilvl w:val="0"/>
          <w:numId w:val="15"/>
        </w:numPr>
        <w:spacing w:line="240" w:lineRule="auto"/>
        <w:rPr>
          <w:rFonts w:ascii="Calibri" w:eastAsia="SimSun" w:hAnsi="Calibri"/>
          <w:kern w:val="1"/>
          <w:lang w:eastAsia="hi-IN" w:bidi="hi-IN"/>
        </w:rPr>
      </w:pPr>
      <w:r w:rsidRPr="005907AF">
        <w:rPr>
          <w:rFonts w:ascii="Calibri" w:eastAsia="SimSun" w:hAnsi="Calibri"/>
          <w:kern w:val="1"/>
          <w:lang w:eastAsia="hi-IN" w:bidi="hi-IN"/>
        </w:rPr>
        <w:t>De favoriser l’échange de pratiques et d’expérience entre les participants.</w:t>
      </w:r>
    </w:p>
    <w:p w14:paraId="53BA1D2D" w14:textId="77777777" w:rsidR="00157EBC" w:rsidRPr="00157EBC" w:rsidRDefault="00157EBC" w:rsidP="002813D3">
      <w:pPr>
        <w:jc w:val="both"/>
        <w:rPr>
          <w:rFonts w:ascii="Calibri" w:hAnsi="Calibri" w:cs="Arial"/>
          <w:b/>
          <w:bCs/>
          <w:color w:val="FF0000"/>
          <w:sz w:val="20"/>
          <w:szCs w:val="20"/>
          <w:u w:val="single"/>
        </w:rPr>
      </w:pPr>
    </w:p>
    <w:p w14:paraId="25FE2D07" w14:textId="77777777" w:rsidR="00157EBC" w:rsidRPr="00E812D3" w:rsidRDefault="00157EBC" w:rsidP="00340622">
      <w:pPr>
        <w:pStyle w:val="Titre3"/>
        <w:numPr>
          <w:ilvl w:val="2"/>
          <w:numId w:val="25"/>
        </w:numPr>
        <w:jc w:val="left"/>
        <w:rPr>
          <w:rFonts w:ascii="Calibri" w:hAnsi="Calibri"/>
        </w:rPr>
      </w:pPr>
      <w:r w:rsidRPr="00E812D3">
        <w:rPr>
          <w:rFonts w:ascii="Calibri" w:hAnsi="Calibri"/>
        </w:rPr>
        <w:t xml:space="preserve">Calendrier prévisionnel </w:t>
      </w:r>
    </w:p>
    <w:p w14:paraId="23122BAE" w14:textId="77777777" w:rsidR="00C609C0" w:rsidRDefault="00C609C0" w:rsidP="002813D3">
      <w:pPr>
        <w:pStyle w:val="Corpsdetexte"/>
        <w:rPr>
          <w:rFonts w:ascii="Calibri" w:hAnsi="Calibri" w:cs="Arial"/>
          <w:sz w:val="20"/>
          <w:szCs w:val="20"/>
        </w:rPr>
      </w:pPr>
    </w:p>
    <w:p w14:paraId="21DABC20" w14:textId="77777777" w:rsidR="008C47CA" w:rsidRPr="008C47CA" w:rsidRDefault="008C47CA" w:rsidP="008C47CA">
      <w:pPr>
        <w:pStyle w:val="Corpsdetexte"/>
        <w:rPr>
          <w:rFonts w:ascii="Calibri" w:hAnsi="Calibri" w:cs="Arial"/>
          <w:sz w:val="20"/>
          <w:szCs w:val="20"/>
        </w:rPr>
      </w:pPr>
      <w:r w:rsidRPr="008C47CA">
        <w:rPr>
          <w:rFonts w:ascii="Calibri" w:hAnsi="Calibri" w:cs="Arial"/>
          <w:sz w:val="20"/>
          <w:szCs w:val="20"/>
        </w:rPr>
        <w:t>L’organisme devra proposer des dates de session au CHU de Rennes, en cours d’exécution du marché, en dehors des périodes de vacances scolaires du département de l’ILLE-ET-VILAINE.</w:t>
      </w:r>
    </w:p>
    <w:p w14:paraId="5F6FDA62" w14:textId="77777777" w:rsidR="008C47CA" w:rsidRPr="008C47CA" w:rsidRDefault="008C47CA" w:rsidP="008C47CA">
      <w:pPr>
        <w:pStyle w:val="Corpsdetexte"/>
        <w:rPr>
          <w:rFonts w:ascii="Calibri" w:hAnsi="Calibri" w:cs="Arial"/>
          <w:sz w:val="20"/>
          <w:szCs w:val="20"/>
        </w:rPr>
      </w:pPr>
    </w:p>
    <w:p w14:paraId="6119DBBC" w14:textId="77777777" w:rsidR="008C47CA" w:rsidRPr="008C47CA" w:rsidRDefault="008C47CA" w:rsidP="008C47CA">
      <w:pPr>
        <w:pStyle w:val="Corpsdetexte"/>
        <w:rPr>
          <w:rFonts w:ascii="Calibri" w:hAnsi="Calibri" w:cs="Arial"/>
          <w:sz w:val="20"/>
          <w:szCs w:val="20"/>
        </w:rPr>
      </w:pPr>
      <w:r w:rsidRPr="008C47CA">
        <w:rPr>
          <w:rFonts w:ascii="Calibri" w:hAnsi="Calibri" w:cs="Arial"/>
          <w:sz w:val="20"/>
          <w:szCs w:val="20"/>
        </w:rPr>
        <w:t>La planification est réalisée d’un commun accord entre les 2 parties au moment de l’élaboration du catalogue GHT, en septembre / octobre.</w:t>
      </w:r>
    </w:p>
    <w:p w14:paraId="380F97FC" w14:textId="77777777" w:rsidR="008C47CA" w:rsidRPr="008C47CA" w:rsidRDefault="008C47CA" w:rsidP="008C47CA">
      <w:pPr>
        <w:pStyle w:val="Corpsdetexte"/>
        <w:rPr>
          <w:rFonts w:ascii="Calibri" w:hAnsi="Calibri" w:cs="Arial"/>
          <w:sz w:val="20"/>
          <w:szCs w:val="20"/>
        </w:rPr>
      </w:pPr>
    </w:p>
    <w:p w14:paraId="7FB37031" w14:textId="2DBC3433" w:rsidR="009B5E7B" w:rsidRDefault="008C47CA" w:rsidP="008C47CA">
      <w:pPr>
        <w:pStyle w:val="Corpsdetexte"/>
        <w:rPr>
          <w:rFonts w:ascii="Calibri" w:hAnsi="Calibri" w:cs="Arial"/>
          <w:sz w:val="20"/>
          <w:szCs w:val="20"/>
        </w:rPr>
      </w:pPr>
      <w:r w:rsidRPr="008C47CA">
        <w:rPr>
          <w:rFonts w:ascii="Calibri" w:hAnsi="Calibri" w:cs="Arial"/>
          <w:sz w:val="20"/>
          <w:szCs w:val="20"/>
        </w:rPr>
        <w:t>Les dates négociées et acceptées ne peuvent faire l’objet de modification sauf accord écrit des deux parties.</w:t>
      </w:r>
    </w:p>
    <w:p w14:paraId="282B64FE" w14:textId="77777777" w:rsidR="008C47CA" w:rsidRPr="005907AF" w:rsidRDefault="008C47CA" w:rsidP="008C47CA">
      <w:pPr>
        <w:pStyle w:val="Corpsdetexte"/>
        <w:rPr>
          <w:rFonts w:ascii="Calibri" w:hAnsi="Calibri" w:cs="Arial"/>
          <w:sz w:val="20"/>
          <w:szCs w:val="20"/>
        </w:rPr>
      </w:pPr>
    </w:p>
    <w:p w14:paraId="21E3F7AC" w14:textId="77777777" w:rsidR="00157EBC" w:rsidRPr="00E812D3" w:rsidRDefault="00157EBC" w:rsidP="00340622">
      <w:pPr>
        <w:pStyle w:val="Titre3"/>
        <w:numPr>
          <w:ilvl w:val="2"/>
          <w:numId w:val="25"/>
        </w:numPr>
        <w:jc w:val="left"/>
        <w:rPr>
          <w:rFonts w:ascii="Calibri" w:hAnsi="Calibri"/>
        </w:rPr>
      </w:pPr>
      <w:r w:rsidRPr="00E812D3">
        <w:rPr>
          <w:rFonts w:ascii="Calibri" w:hAnsi="Calibri"/>
        </w:rPr>
        <w:t xml:space="preserve">Moyens mis à disposition </w:t>
      </w:r>
    </w:p>
    <w:p w14:paraId="41A13C4E" w14:textId="77777777" w:rsidR="00157EBC" w:rsidRPr="005907AF" w:rsidRDefault="00157EBC" w:rsidP="002813D3">
      <w:pPr>
        <w:jc w:val="both"/>
        <w:rPr>
          <w:rFonts w:ascii="Calibri" w:hAnsi="Calibri" w:cs="Arial"/>
          <w:sz w:val="20"/>
          <w:szCs w:val="20"/>
        </w:rPr>
      </w:pPr>
    </w:p>
    <w:p w14:paraId="6193465D" w14:textId="77777777" w:rsidR="00157EBC" w:rsidRPr="005907AF" w:rsidRDefault="00157EBC" w:rsidP="002813D3">
      <w:pPr>
        <w:numPr>
          <w:ilvl w:val="0"/>
          <w:numId w:val="7"/>
        </w:numPr>
        <w:rPr>
          <w:rFonts w:ascii="Calibri" w:hAnsi="Calibri" w:cs="Arial"/>
          <w:sz w:val="20"/>
          <w:szCs w:val="20"/>
        </w:rPr>
      </w:pPr>
      <w:r w:rsidRPr="005907AF">
        <w:rPr>
          <w:rFonts w:ascii="Calibri" w:hAnsi="Calibri" w:cs="Arial"/>
          <w:b/>
          <w:sz w:val="20"/>
          <w:szCs w:val="20"/>
        </w:rPr>
        <w:t>Salles de formation</w:t>
      </w:r>
      <w:r w:rsidRPr="005907AF">
        <w:rPr>
          <w:rFonts w:ascii="Calibri" w:hAnsi="Calibri" w:cs="Arial"/>
          <w:sz w:val="20"/>
          <w:szCs w:val="20"/>
        </w:rPr>
        <w:t xml:space="preserve"> :</w:t>
      </w:r>
    </w:p>
    <w:p w14:paraId="69FF494E" w14:textId="77777777" w:rsidR="00157EBC" w:rsidRPr="005907AF" w:rsidRDefault="00157EBC" w:rsidP="002813D3">
      <w:pPr>
        <w:jc w:val="both"/>
        <w:rPr>
          <w:rFonts w:ascii="Calibri" w:hAnsi="Calibri" w:cs="Arial"/>
          <w:sz w:val="20"/>
          <w:szCs w:val="20"/>
        </w:rPr>
      </w:pPr>
    </w:p>
    <w:p w14:paraId="01AC2848" w14:textId="29747C33" w:rsidR="00157EBC" w:rsidRPr="005907AF" w:rsidRDefault="00157EBC" w:rsidP="002813D3">
      <w:pPr>
        <w:jc w:val="both"/>
        <w:rPr>
          <w:rFonts w:ascii="Calibri" w:hAnsi="Calibri" w:cs="Arial"/>
          <w:sz w:val="20"/>
          <w:szCs w:val="20"/>
        </w:rPr>
      </w:pPr>
      <w:r w:rsidRPr="005907AF">
        <w:rPr>
          <w:rFonts w:ascii="Calibri" w:hAnsi="Calibri" w:cs="Arial"/>
          <w:sz w:val="20"/>
          <w:szCs w:val="20"/>
        </w:rPr>
        <w:t xml:space="preserve">La formation se déroulera dans les locaux de </w:t>
      </w:r>
      <w:r w:rsidR="0077129A">
        <w:rPr>
          <w:rFonts w:ascii="Calibri" w:hAnsi="Calibri" w:cs="Arial"/>
          <w:sz w:val="20"/>
          <w:szCs w:val="20"/>
        </w:rPr>
        <w:t>l’établissement qui a émis le bon de commande</w:t>
      </w:r>
      <w:r w:rsidRPr="005907AF">
        <w:rPr>
          <w:rFonts w:ascii="Calibri" w:hAnsi="Calibri" w:cs="Arial"/>
          <w:sz w:val="20"/>
          <w:szCs w:val="20"/>
        </w:rPr>
        <w:t>. Une salle sera mise à la disposition de l'</w:t>
      </w:r>
      <w:r w:rsidR="006437A4">
        <w:rPr>
          <w:rFonts w:ascii="Calibri" w:hAnsi="Calibri" w:cs="Arial"/>
          <w:sz w:val="20"/>
          <w:szCs w:val="20"/>
        </w:rPr>
        <w:t>organisme</w:t>
      </w:r>
      <w:r w:rsidRPr="005907AF">
        <w:rPr>
          <w:rFonts w:ascii="Calibri" w:hAnsi="Calibri" w:cs="Arial"/>
          <w:sz w:val="20"/>
          <w:szCs w:val="20"/>
        </w:rPr>
        <w:t>.</w:t>
      </w:r>
    </w:p>
    <w:p w14:paraId="4491F7B2" w14:textId="77777777" w:rsidR="00157EBC" w:rsidRPr="005907AF" w:rsidRDefault="00157EBC" w:rsidP="002813D3">
      <w:pPr>
        <w:rPr>
          <w:rFonts w:ascii="Calibri" w:hAnsi="Calibri" w:cs="Arial"/>
          <w:sz w:val="20"/>
          <w:szCs w:val="20"/>
        </w:rPr>
      </w:pPr>
    </w:p>
    <w:p w14:paraId="2ED84195" w14:textId="77777777" w:rsidR="00157EBC" w:rsidRPr="005907AF" w:rsidRDefault="00157EBC" w:rsidP="002813D3">
      <w:pPr>
        <w:numPr>
          <w:ilvl w:val="0"/>
          <w:numId w:val="7"/>
        </w:numPr>
        <w:tabs>
          <w:tab w:val="left" w:pos="284"/>
        </w:tabs>
        <w:rPr>
          <w:rFonts w:ascii="Calibri" w:hAnsi="Calibri" w:cs="Arial"/>
          <w:b/>
          <w:sz w:val="20"/>
          <w:szCs w:val="20"/>
        </w:rPr>
      </w:pPr>
      <w:r w:rsidRPr="005907AF">
        <w:rPr>
          <w:rFonts w:ascii="Calibri" w:hAnsi="Calibri" w:cs="Arial"/>
          <w:b/>
          <w:sz w:val="20"/>
          <w:szCs w:val="20"/>
        </w:rPr>
        <w:t>Matériels pédagogiques :</w:t>
      </w:r>
    </w:p>
    <w:p w14:paraId="3958BA69" w14:textId="77777777" w:rsidR="00157EBC" w:rsidRPr="005907AF" w:rsidRDefault="00157EBC" w:rsidP="002813D3">
      <w:pPr>
        <w:jc w:val="both"/>
        <w:rPr>
          <w:rFonts w:ascii="Calibri" w:hAnsi="Calibri" w:cs="Arial"/>
          <w:sz w:val="20"/>
          <w:szCs w:val="20"/>
        </w:rPr>
      </w:pPr>
    </w:p>
    <w:p w14:paraId="1BF41A59" w14:textId="42D2F95A" w:rsidR="00157EBC" w:rsidRPr="005907AF" w:rsidRDefault="00157EBC" w:rsidP="002813D3">
      <w:pPr>
        <w:jc w:val="both"/>
        <w:rPr>
          <w:rFonts w:ascii="Calibri" w:hAnsi="Calibri" w:cs="Arial"/>
          <w:sz w:val="20"/>
          <w:szCs w:val="20"/>
        </w:rPr>
      </w:pPr>
      <w:r w:rsidRPr="005907AF">
        <w:rPr>
          <w:rFonts w:ascii="Calibri" w:hAnsi="Calibri" w:cs="Arial"/>
          <w:sz w:val="20"/>
          <w:szCs w:val="20"/>
        </w:rPr>
        <w:t>Si l'établissement partie concerné dispose des matériels souhaités par l’</w:t>
      </w:r>
      <w:r w:rsidR="006437A4">
        <w:rPr>
          <w:rFonts w:ascii="Calibri" w:hAnsi="Calibri" w:cs="Arial"/>
          <w:sz w:val="20"/>
          <w:szCs w:val="20"/>
        </w:rPr>
        <w:t>organisme</w:t>
      </w:r>
      <w:r w:rsidRPr="005907AF">
        <w:rPr>
          <w:rFonts w:ascii="Calibri" w:hAnsi="Calibri" w:cs="Arial"/>
          <w:sz w:val="20"/>
          <w:szCs w:val="20"/>
        </w:rPr>
        <w:t>, il peut accepter de les mettre à disposition de ce dernier. Dans le cas contraire, l’</w:t>
      </w:r>
      <w:r w:rsidR="006437A4">
        <w:rPr>
          <w:rFonts w:ascii="Calibri" w:hAnsi="Calibri" w:cs="Arial"/>
          <w:sz w:val="20"/>
          <w:szCs w:val="20"/>
        </w:rPr>
        <w:t>organisme</w:t>
      </w:r>
      <w:r w:rsidRPr="005907AF">
        <w:rPr>
          <w:rFonts w:ascii="Calibri" w:hAnsi="Calibri" w:cs="Arial"/>
          <w:sz w:val="20"/>
          <w:szCs w:val="20"/>
        </w:rPr>
        <w:t xml:space="preserve"> se doit d’apporter les matériels pédagogiques dont il aura usage au cours de la formation et sera le seul garant du matériel utilisé.</w:t>
      </w:r>
    </w:p>
    <w:p w14:paraId="7EA397C1" w14:textId="77777777" w:rsidR="00157EBC" w:rsidRPr="005907AF" w:rsidRDefault="00157EBC" w:rsidP="002813D3">
      <w:pPr>
        <w:jc w:val="both"/>
        <w:rPr>
          <w:rFonts w:ascii="Calibri" w:hAnsi="Calibri" w:cs="Arial"/>
          <w:sz w:val="20"/>
          <w:szCs w:val="20"/>
        </w:rPr>
      </w:pPr>
    </w:p>
    <w:p w14:paraId="6501B5A1" w14:textId="5441E5D4" w:rsidR="00157EBC" w:rsidRPr="005907AF" w:rsidRDefault="00157EBC" w:rsidP="002813D3">
      <w:pPr>
        <w:jc w:val="both"/>
        <w:rPr>
          <w:rFonts w:ascii="Calibri" w:hAnsi="Calibri" w:cs="Arial"/>
          <w:sz w:val="20"/>
          <w:szCs w:val="20"/>
        </w:rPr>
      </w:pPr>
      <w:r w:rsidRPr="005907AF">
        <w:rPr>
          <w:rFonts w:ascii="Calibri" w:hAnsi="Calibri" w:cs="Arial"/>
          <w:sz w:val="20"/>
          <w:szCs w:val="20"/>
        </w:rPr>
        <w:t>L’</w:t>
      </w:r>
      <w:r w:rsidR="006437A4">
        <w:rPr>
          <w:rFonts w:ascii="Calibri" w:hAnsi="Calibri" w:cs="Arial"/>
          <w:sz w:val="20"/>
          <w:szCs w:val="20"/>
        </w:rPr>
        <w:t>organisme</w:t>
      </w:r>
      <w:r w:rsidRPr="005907AF">
        <w:rPr>
          <w:rFonts w:ascii="Calibri" w:hAnsi="Calibri" w:cs="Arial"/>
          <w:sz w:val="20"/>
          <w:szCs w:val="20"/>
        </w:rPr>
        <w:t xml:space="preserve"> devra s’assurer de ces possibilités par ses propres moyens avant que ne débute la formation. L’</w:t>
      </w:r>
      <w:r w:rsidR="006437A4">
        <w:rPr>
          <w:rFonts w:ascii="Calibri" w:hAnsi="Calibri" w:cs="Arial"/>
          <w:sz w:val="20"/>
          <w:szCs w:val="20"/>
        </w:rPr>
        <w:t>organisme</w:t>
      </w:r>
      <w:r w:rsidRPr="005907AF">
        <w:rPr>
          <w:rFonts w:ascii="Calibri" w:hAnsi="Calibri" w:cs="Arial"/>
          <w:sz w:val="20"/>
          <w:szCs w:val="20"/>
        </w:rPr>
        <w:t xml:space="preserve"> pourra donc s’adresser à l'établissement partie concerné pour obtenir les coordonnées de la personne en mesure de le renseigner sur les matériels mis à sa disposition. </w:t>
      </w:r>
    </w:p>
    <w:p w14:paraId="0DA1DEB2" w14:textId="77777777" w:rsidR="00157EBC" w:rsidRPr="005907AF" w:rsidRDefault="00157EBC" w:rsidP="002813D3">
      <w:pPr>
        <w:jc w:val="both"/>
        <w:rPr>
          <w:rFonts w:ascii="Calibri" w:hAnsi="Calibri" w:cs="Arial"/>
          <w:sz w:val="20"/>
          <w:szCs w:val="20"/>
        </w:rPr>
      </w:pPr>
    </w:p>
    <w:p w14:paraId="15E91A26" w14:textId="44374420" w:rsidR="00157EBC" w:rsidRPr="005907AF" w:rsidRDefault="00157EBC" w:rsidP="002813D3">
      <w:pPr>
        <w:jc w:val="both"/>
        <w:rPr>
          <w:rFonts w:ascii="Calibri" w:hAnsi="Calibri" w:cs="Arial"/>
          <w:sz w:val="20"/>
          <w:szCs w:val="20"/>
        </w:rPr>
      </w:pPr>
      <w:r w:rsidRPr="005907AF">
        <w:rPr>
          <w:rFonts w:ascii="Calibri" w:hAnsi="Calibri" w:cs="Arial"/>
          <w:sz w:val="20"/>
          <w:szCs w:val="20"/>
        </w:rPr>
        <w:t>Tout matériel mis à la disposition de l’</w:t>
      </w:r>
      <w:r w:rsidR="006437A4">
        <w:rPr>
          <w:rFonts w:ascii="Calibri" w:hAnsi="Calibri" w:cs="Arial"/>
          <w:sz w:val="20"/>
          <w:szCs w:val="20"/>
        </w:rPr>
        <w:t>organisme</w:t>
      </w:r>
      <w:r w:rsidRPr="005907AF">
        <w:rPr>
          <w:rFonts w:ascii="Calibri" w:hAnsi="Calibri" w:cs="Arial"/>
          <w:sz w:val="20"/>
          <w:szCs w:val="20"/>
        </w:rPr>
        <w:t xml:space="preserve"> par l'établissement partie concerné devra être restitué à ce dernier à l’issue de chaque journée de formation, en l’état dans lequel il lui a été prêté.</w:t>
      </w:r>
    </w:p>
    <w:p w14:paraId="2A9CE239" w14:textId="77777777" w:rsidR="00157EBC" w:rsidRPr="005907AF" w:rsidRDefault="00157EBC" w:rsidP="002813D3">
      <w:pPr>
        <w:jc w:val="both"/>
        <w:rPr>
          <w:rFonts w:ascii="Calibri" w:hAnsi="Calibri" w:cs="Arial"/>
          <w:sz w:val="20"/>
          <w:szCs w:val="20"/>
        </w:rPr>
      </w:pPr>
    </w:p>
    <w:p w14:paraId="5F9F63F2" w14:textId="77777777" w:rsidR="00157EBC" w:rsidRPr="005907AF" w:rsidRDefault="00157EBC" w:rsidP="002813D3">
      <w:pPr>
        <w:numPr>
          <w:ilvl w:val="0"/>
          <w:numId w:val="7"/>
        </w:numPr>
        <w:jc w:val="both"/>
        <w:rPr>
          <w:rFonts w:ascii="Calibri" w:hAnsi="Calibri" w:cs="Arial"/>
          <w:b/>
          <w:sz w:val="20"/>
          <w:szCs w:val="20"/>
        </w:rPr>
      </w:pPr>
      <w:r w:rsidRPr="005907AF">
        <w:rPr>
          <w:rFonts w:ascii="Calibri" w:hAnsi="Calibri" w:cs="Arial"/>
          <w:b/>
          <w:sz w:val="20"/>
          <w:szCs w:val="20"/>
        </w:rPr>
        <w:t>Photocopies et documents :</w:t>
      </w:r>
    </w:p>
    <w:p w14:paraId="00CA2072" w14:textId="77777777" w:rsidR="00157EBC" w:rsidRPr="005907AF" w:rsidRDefault="00157EBC" w:rsidP="002813D3">
      <w:pPr>
        <w:jc w:val="both"/>
        <w:rPr>
          <w:rFonts w:ascii="Calibri" w:hAnsi="Calibri" w:cs="Arial"/>
          <w:sz w:val="20"/>
          <w:szCs w:val="20"/>
        </w:rPr>
      </w:pPr>
    </w:p>
    <w:p w14:paraId="654B6D9C" w14:textId="2758FF02" w:rsidR="00157EBC" w:rsidRPr="005907AF" w:rsidRDefault="00157EBC" w:rsidP="002813D3">
      <w:pPr>
        <w:jc w:val="both"/>
        <w:rPr>
          <w:rFonts w:ascii="Calibri" w:hAnsi="Calibri" w:cs="Arial"/>
          <w:sz w:val="20"/>
          <w:szCs w:val="20"/>
        </w:rPr>
      </w:pPr>
      <w:r w:rsidRPr="005907AF">
        <w:rPr>
          <w:rFonts w:ascii="Calibri" w:hAnsi="Calibri" w:cs="Arial"/>
          <w:sz w:val="20"/>
          <w:szCs w:val="20"/>
        </w:rPr>
        <w:t>Les dossiers documentaires et livrets stagiaires seront à la charge de l’</w:t>
      </w:r>
      <w:r w:rsidR="006437A4">
        <w:rPr>
          <w:rFonts w:ascii="Calibri" w:hAnsi="Calibri" w:cs="Arial"/>
          <w:sz w:val="20"/>
          <w:szCs w:val="20"/>
        </w:rPr>
        <w:t>organisme</w:t>
      </w:r>
      <w:r w:rsidRPr="005907AF">
        <w:rPr>
          <w:rFonts w:ascii="Calibri" w:hAnsi="Calibri" w:cs="Arial"/>
          <w:sz w:val="20"/>
          <w:szCs w:val="20"/>
        </w:rPr>
        <w:t xml:space="preserve"> de formation.</w:t>
      </w:r>
    </w:p>
    <w:p w14:paraId="19B8DC5B" w14:textId="77777777" w:rsidR="00157EBC" w:rsidRPr="005907AF" w:rsidRDefault="00157EBC" w:rsidP="002813D3">
      <w:pPr>
        <w:jc w:val="both"/>
        <w:rPr>
          <w:rFonts w:ascii="Calibri" w:hAnsi="Calibri" w:cs="Arial"/>
          <w:sz w:val="20"/>
          <w:szCs w:val="20"/>
        </w:rPr>
      </w:pPr>
      <w:r w:rsidRPr="005907AF">
        <w:rPr>
          <w:rFonts w:ascii="Calibri" w:hAnsi="Calibri" w:cs="Arial"/>
          <w:sz w:val="20"/>
          <w:szCs w:val="20"/>
        </w:rPr>
        <w:t>Aucune reprographie ne sera effectuée dans les locaux de l’établissement accueillant.</w:t>
      </w:r>
    </w:p>
    <w:p w14:paraId="63EA5677" w14:textId="77777777" w:rsidR="00157EBC" w:rsidRPr="005907AF" w:rsidRDefault="00157EBC" w:rsidP="002813D3">
      <w:pPr>
        <w:jc w:val="both"/>
        <w:rPr>
          <w:rFonts w:ascii="Calibri" w:hAnsi="Calibri" w:cs="Arial"/>
          <w:sz w:val="20"/>
          <w:szCs w:val="20"/>
        </w:rPr>
      </w:pPr>
    </w:p>
    <w:p w14:paraId="3003F10B" w14:textId="77777777" w:rsidR="00157EBC" w:rsidRPr="005907AF" w:rsidRDefault="00157EBC" w:rsidP="002813D3">
      <w:pPr>
        <w:numPr>
          <w:ilvl w:val="0"/>
          <w:numId w:val="7"/>
        </w:numPr>
        <w:jc w:val="both"/>
        <w:rPr>
          <w:rFonts w:ascii="Calibri" w:hAnsi="Calibri" w:cs="Arial"/>
          <w:b/>
          <w:sz w:val="20"/>
          <w:szCs w:val="20"/>
        </w:rPr>
      </w:pPr>
      <w:r w:rsidRPr="005907AF">
        <w:rPr>
          <w:rFonts w:ascii="Calibri" w:hAnsi="Calibri" w:cs="Arial"/>
          <w:b/>
          <w:sz w:val="20"/>
          <w:szCs w:val="20"/>
        </w:rPr>
        <w:t>Repas du formateur :</w:t>
      </w:r>
    </w:p>
    <w:p w14:paraId="2242F65C" w14:textId="77777777" w:rsidR="00157EBC" w:rsidRPr="005907AF" w:rsidRDefault="00157EBC" w:rsidP="002813D3">
      <w:pPr>
        <w:jc w:val="both"/>
        <w:rPr>
          <w:rFonts w:ascii="Calibri" w:hAnsi="Calibri" w:cs="Arial"/>
          <w:sz w:val="20"/>
          <w:szCs w:val="20"/>
        </w:rPr>
      </w:pPr>
    </w:p>
    <w:p w14:paraId="7DF1E635" w14:textId="77777777" w:rsidR="00157EBC" w:rsidRPr="005907AF" w:rsidRDefault="00157EBC" w:rsidP="002813D3">
      <w:pPr>
        <w:jc w:val="both"/>
        <w:rPr>
          <w:rFonts w:ascii="Calibri" w:hAnsi="Calibri" w:cs="Arial"/>
          <w:sz w:val="20"/>
          <w:szCs w:val="20"/>
        </w:rPr>
      </w:pPr>
      <w:r w:rsidRPr="005907AF">
        <w:rPr>
          <w:rFonts w:ascii="Calibri" w:hAnsi="Calibri" w:cs="Arial"/>
          <w:sz w:val="20"/>
          <w:szCs w:val="20"/>
        </w:rPr>
        <w:t>Les déjeuners de l’intervenant pris en commun avec les stagiaires, dans le cadre de la session de formation, ne seront pas pris en charge par l’établissement. L’intervenant règlera donc directement le restaurateur concerné.</w:t>
      </w:r>
    </w:p>
    <w:p w14:paraId="441987B3" w14:textId="77777777" w:rsidR="00157EBC" w:rsidRPr="005907AF" w:rsidRDefault="00157EBC" w:rsidP="002813D3">
      <w:pPr>
        <w:jc w:val="both"/>
        <w:rPr>
          <w:rFonts w:ascii="Calibri" w:hAnsi="Calibri" w:cs="Arial"/>
          <w:sz w:val="20"/>
          <w:szCs w:val="20"/>
        </w:rPr>
      </w:pPr>
    </w:p>
    <w:p w14:paraId="2277AF07" w14:textId="77777777" w:rsidR="00157EBC" w:rsidRDefault="00157EBC" w:rsidP="00340622">
      <w:pPr>
        <w:pStyle w:val="Titre3"/>
        <w:numPr>
          <w:ilvl w:val="2"/>
          <w:numId w:val="25"/>
        </w:numPr>
        <w:jc w:val="left"/>
        <w:rPr>
          <w:rFonts w:ascii="Calibri" w:hAnsi="Calibri"/>
        </w:rPr>
      </w:pPr>
      <w:r w:rsidRPr="00E812D3">
        <w:rPr>
          <w:rFonts w:ascii="Calibri" w:hAnsi="Calibri"/>
        </w:rPr>
        <w:t>Lie</w:t>
      </w:r>
      <w:r w:rsidR="00AB77C8">
        <w:rPr>
          <w:rFonts w:ascii="Calibri" w:hAnsi="Calibri"/>
        </w:rPr>
        <w:t>u d’exécution</w:t>
      </w:r>
    </w:p>
    <w:p w14:paraId="64826094" w14:textId="77777777" w:rsidR="00C609C0" w:rsidRPr="00C609C0" w:rsidRDefault="00C609C0" w:rsidP="00C609C0">
      <w:pPr>
        <w:pStyle w:val="Corpsdetexte"/>
      </w:pPr>
    </w:p>
    <w:p w14:paraId="78C00114" w14:textId="77777777" w:rsidR="00157EBC" w:rsidRPr="005907AF" w:rsidRDefault="00157EBC" w:rsidP="002813D3">
      <w:pPr>
        <w:jc w:val="both"/>
        <w:rPr>
          <w:rFonts w:ascii="Calibri" w:hAnsi="Calibri" w:cs="Arial"/>
          <w:sz w:val="20"/>
          <w:szCs w:val="20"/>
        </w:rPr>
      </w:pPr>
      <w:r w:rsidRPr="005907AF">
        <w:rPr>
          <w:rFonts w:ascii="Calibri" w:hAnsi="Calibri" w:cs="Arial"/>
          <w:sz w:val="20"/>
          <w:szCs w:val="20"/>
        </w:rPr>
        <w:t xml:space="preserve">En fonction de la demande des établissements membres du </w:t>
      </w:r>
      <w:r w:rsidR="00C609C0">
        <w:rPr>
          <w:rFonts w:ascii="Calibri" w:hAnsi="Calibri" w:cs="Arial"/>
          <w:sz w:val="20"/>
          <w:szCs w:val="20"/>
        </w:rPr>
        <w:t>GHT Haute-B</w:t>
      </w:r>
      <w:r w:rsidR="00C609C0" w:rsidRPr="00D41BC5">
        <w:rPr>
          <w:rFonts w:ascii="Calibri" w:hAnsi="Calibri" w:cs="Arial"/>
          <w:sz w:val="20"/>
          <w:szCs w:val="20"/>
        </w:rPr>
        <w:t>retagne</w:t>
      </w:r>
      <w:r w:rsidRPr="005907AF">
        <w:rPr>
          <w:rFonts w:ascii="Calibri" w:hAnsi="Calibri" w:cs="Arial"/>
          <w:sz w:val="20"/>
          <w:szCs w:val="20"/>
        </w:rPr>
        <w:t xml:space="preserve">, les sessions de formation seront organisées </w:t>
      </w:r>
      <w:r w:rsidR="009B5E7B" w:rsidRPr="005907AF">
        <w:rPr>
          <w:rFonts w:ascii="Calibri" w:hAnsi="Calibri" w:cs="Arial"/>
          <w:sz w:val="20"/>
          <w:szCs w:val="20"/>
        </w:rPr>
        <w:t>dans les locaux de l’établissement émettant le bon de commande</w:t>
      </w:r>
      <w:r w:rsidR="009B5E7B">
        <w:rPr>
          <w:rFonts w:ascii="Calibri" w:hAnsi="Calibri" w:cs="Arial"/>
          <w:sz w:val="20"/>
          <w:szCs w:val="20"/>
        </w:rPr>
        <w:t xml:space="preserve">. </w:t>
      </w:r>
    </w:p>
    <w:p w14:paraId="78F64B02" w14:textId="77777777" w:rsidR="00157EBC" w:rsidRPr="005907AF" w:rsidRDefault="00157EBC" w:rsidP="002813D3">
      <w:pPr>
        <w:jc w:val="both"/>
        <w:rPr>
          <w:rFonts w:ascii="Calibri" w:hAnsi="Calibri" w:cs="Arial"/>
          <w:sz w:val="20"/>
          <w:szCs w:val="20"/>
        </w:rPr>
      </w:pPr>
    </w:p>
    <w:p w14:paraId="1BA8778D" w14:textId="77777777" w:rsidR="00157EBC" w:rsidRPr="005907AF" w:rsidRDefault="00157EBC" w:rsidP="002813D3">
      <w:pPr>
        <w:jc w:val="both"/>
        <w:rPr>
          <w:rFonts w:ascii="Calibri" w:hAnsi="Calibri" w:cs="Arial"/>
          <w:sz w:val="20"/>
          <w:szCs w:val="20"/>
        </w:rPr>
      </w:pPr>
      <w:r w:rsidRPr="005907AF">
        <w:rPr>
          <w:rFonts w:ascii="Calibri" w:hAnsi="Calibri" w:cs="Arial"/>
          <w:sz w:val="20"/>
          <w:szCs w:val="20"/>
        </w:rPr>
        <w:t>Les sessions de formation pourront donc être organisées en intra-établissement ou bien en inter-établissements.</w:t>
      </w:r>
    </w:p>
    <w:p w14:paraId="28FF1E63" w14:textId="77777777" w:rsidR="00157EBC" w:rsidRPr="005907AF" w:rsidRDefault="00157EBC" w:rsidP="002813D3">
      <w:pPr>
        <w:jc w:val="both"/>
        <w:rPr>
          <w:rFonts w:ascii="Calibri" w:hAnsi="Calibri" w:cs="Arial"/>
          <w:sz w:val="20"/>
          <w:szCs w:val="20"/>
        </w:rPr>
      </w:pPr>
    </w:p>
    <w:p w14:paraId="5E3D7E5A" w14:textId="77777777" w:rsidR="0071525C" w:rsidRDefault="0071525C" w:rsidP="00340622">
      <w:pPr>
        <w:pStyle w:val="Titre3"/>
        <w:numPr>
          <w:ilvl w:val="2"/>
          <w:numId w:val="25"/>
        </w:numPr>
        <w:jc w:val="left"/>
        <w:rPr>
          <w:rFonts w:ascii="Calibri" w:hAnsi="Calibri"/>
        </w:rPr>
      </w:pPr>
      <w:r>
        <w:rPr>
          <w:rFonts w:ascii="Calibri" w:hAnsi="Calibri"/>
        </w:rPr>
        <w:t>Evaluation à chaud</w:t>
      </w:r>
    </w:p>
    <w:p w14:paraId="782519FC" w14:textId="77777777" w:rsidR="00C609C0" w:rsidRPr="00C609C0" w:rsidRDefault="00C609C0" w:rsidP="00C609C0">
      <w:pPr>
        <w:pStyle w:val="Corpsdetexte"/>
      </w:pPr>
    </w:p>
    <w:p w14:paraId="4262C9D7" w14:textId="3A326E0F" w:rsidR="0071525C" w:rsidRDefault="0071525C" w:rsidP="002813D3">
      <w:pPr>
        <w:pStyle w:val="TEXTECOURANT"/>
        <w:spacing w:line="240" w:lineRule="auto"/>
        <w:rPr>
          <w:rFonts w:ascii="Calibri" w:eastAsia="SimSun" w:hAnsi="Calibri"/>
          <w:kern w:val="1"/>
          <w:lang w:eastAsia="hi-IN" w:bidi="hi-IN"/>
        </w:rPr>
      </w:pPr>
      <w:r w:rsidRPr="00E812D3">
        <w:rPr>
          <w:rFonts w:ascii="Calibri" w:eastAsia="SimSun" w:hAnsi="Calibri"/>
          <w:kern w:val="1"/>
          <w:lang w:eastAsia="hi-IN" w:bidi="hi-IN"/>
        </w:rPr>
        <w:t>A l’issue de chaque session, l’</w:t>
      </w:r>
      <w:r w:rsidR="006437A4">
        <w:rPr>
          <w:rFonts w:ascii="Calibri" w:eastAsia="SimSun" w:hAnsi="Calibri"/>
          <w:kern w:val="1"/>
          <w:lang w:eastAsia="hi-IN" w:bidi="hi-IN"/>
        </w:rPr>
        <w:t>Organisme</w:t>
      </w:r>
      <w:r w:rsidRPr="00E812D3">
        <w:rPr>
          <w:rFonts w:ascii="Calibri" w:eastAsia="SimSun" w:hAnsi="Calibri"/>
          <w:kern w:val="1"/>
          <w:lang w:eastAsia="hi-IN" w:bidi="hi-IN"/>
        </w:rPr>
        <w:t xml:space="preserve"> s’engage à remettre aux participants un questionnaire d’évaluation « à chaud » détaillant les objectifs généraux et spécifiques de la prestation.</w:t>
      </w:r>
    </w:p>
    <w:p w14:paraId="62E60928" w14:textId="77777777" w:rsidR="00C609C0" w:rsidRPr="00E812D3" w:rsidRDefault="00C609C0" w:rsidP="002813D3">
      <w:pPr>
        <w:pStyle w:val="TEXTECOURANT"/>
        <w:spacing w:line="240" w:lineRule="auto"/>
        <w:rPr>
          <w:rFonts w:ascii="Calibri" w:eastAsia="SimSun" w:hAnsi="Calibri"/>
          <w:kern w:val="1"/>
          <w:lang w:eastAsia="hi-IN" w:bidi="hi-IN"/>
        </w:rPr>
      </w:pPr>
    </w:p>
    <w:p w14:paraId="2DFA2B62" w14:textId="2B26E66B" w:rsidR="0071525C" w:rsidRDefault="0071525C" w:rsidP="002813D3">
      <w:pPr>
        <w:pStyle w:val="TEXTECOURANT"/>
        <w:spacing w:line="240" w:lineRule="auto"/>
        <w:rPr>
          <w:rFonts w:ascii="Calibri" w:eastAsia="SimSun" w:hAnsi="Calibri"/>
          <w:kern w:val="1"/>
          <w:lang w:eastAsia="hi-IN" w:bidi="hi-IN"/>
        </w:rPr>
      </w:pPr>
      <w:r w:rsidRPr="00E812D3">
        <w:rPr>
          <w:rFonts w:ascii="Calibri" w:eastAsia="SimSun" w:hAnsi="Calibri"/>
          <w:kern w:val="1"/>
          <w:lang w:eastAsia="hi-IN" w:bidi="hi-IN"/>
        </w:rPr>
        <w:t>L’</w:t>
      </w:r>
      <w:r w:rsidR="006437A4">
        <w:rPr>
          <w:rFonts w:ascii="Calibri" w:eastAsia="SimSun" w:hAnsi="Calibri"/>
          <w:kern w:val="1"/>
          <w:lang w:eastAsia="hi-IN" w:bidi="hi-IN"/>
        </w:rPr>
        <w:t>Organisme</w:t>
      </w:r>
      <w:r w:rsidRPr="00E812D3">
        <w:rPr>
          <w:rFonts w:ascii="Calibri" w:eastAsia="SimSun" w:hAnsi="Calibri"/>
          <w:kern w:val="1"/>
          <w:lang w:eastAsia="hi-IN" w:bidi="hi-IN"/>
        </w:rPr>
        <w:t xml:space="preserve"> adressera la trame de questionnaire au pouvoir adjudicateur, pour validation, dans le respect du délai indiqué à l’article</w:t>
      </w:r>
      <w:r w:rsidR="00C609C0">
        <w:rPr>
          <w:rFonts w:ascii="Calibri" w:eastAsia="SimSun" w:hAnsi="Calibri"/>
          <w:kern w:val="1"/>
          <w:lang w:eastAsia="hi-IN" w:bidi="hi-IN"/>
        </w:rPr>
        <w:t xml:space="preserve"> 2.2</w:t>
      </w:r>
      <w:r>
        <w:rPr>
          <w:rFonts w:ascii="Calibri" w:eastAsia="SimSun" w:hAnsi="Calibri"/>
          <w:kern w:val="1"/>
          <w:lang w:eastAsia="hi-IN" w:bidi="hi-IN"/>
        </w:rPr>
        <w:t>.16</w:t>
      </w:r>
      <w:r w:rsidRPr="00E812D3">
        <w:rPr>
          <w:rFonts w:ascii="Calibri" w:eastAsia="SimSun" w:hAnsi="Calibri"/>
          <w:kern w:val="1"/>
          <w:lang w:eastAsia="hi-IN" w:bidi="hi-IN"/>
        </w:rPr>
        <w:t xml:space="preserve"> « Modalités de rem</w:t>
      </w:r>
      <w:r w:rsidR="00C609C0">
        <w:rPr>
          <w:rFonts w:ascii="Calibri" w:eastAsia="SimSun" w:hAnsi="Calibri"/>
          <w:kern w:val="1"/>
          <w:lang w:eastAsia="hi-IN" w:bidi="hi-IN"/>
        </w:rPr>
        <w:t>ise des livrables » du présent acte d’engagement</w:t>
      </w:r>
      <w:r w:rsidRPr="00E812D3">
        <w:rPr>
          <w:rFonts w:ascii="Calibri" w:eastAsia="SimSun" w:hAnsi="Calibri"/>
          <w:kern w:val="1"/>
          <w:lang w:eastAsia="hi-IN" w:bidi="hi-IN"/>
        </w:rPr>
        <w:t>.</w:t>
      </w:r>
    </w:p>
    <w:p w14:paraId="715F1EFF" w14:textId="77777777" w:rsidR="00C609C0" w:rsidRPr="00E812D3" w:rsidRDefault="00C609C0" w:rsidP="002813D3">
      <w:pPr>
        <w:pStyle w:val="TEXTECOURANT"/>
        <w:spacing w:line="240" w:lineRule="auto"/>
        <w:rPr>
          <w:rFonts w:ascii="Calibri" w:eastAsia="SimSun" w:hAnsi="Calibri"/>
          <w:kern w:val="1"/>
          <w:lang w:eastAsia="hi-IN" w:bidi="hi-IN"/>
        </w:rPr>
      </w:pPr>
    </w:p>
    <w:p w14:paraId="69351904" w14:textId="77777777" w:rsidR="0071525C" w:rsidRDefault="0071525C" w:rsidP="002813D3">
      <w:pPr>
        <w:pStyle w:val="TEXTECOURANT"/>
        <w:spacing w:line="240" w:lineRule="auto"/>
        <w:rPr>
          <w:rFonts w:ascii="Calibri" w:eastAsia="SimSun" w:hAnsi="Calibri"/>
          <w:kern w:val="1"/>
          <w:lang w:eastAsia="hi-IN" w:bidi="hi-IN"/>
        </w:rPr>
      </w:pPr>
      <w:r w:rsidRPr="00E812D3">
        <w:rPr>
          <w:rFonts w:ascii="Calibri" w:eastAsia="SimSun" w:hAnsi="Calibri"/>
          <w:kern w:val="1"/>
          <w:lang w:eastAsia="hi-IN" w:bidi="hi-IN"/>
        </w:rPr>
        <w:t xml:space="preserve">Le pouvoir adjudicateur se laisse le droit de demander l’ajustement de ce questionnaire en y intégrant une ou plusieurs questions complémentaires. </w:t>
      </w:r>
    </w:p>
    <w:p w14:paraId="350D9C60" w14:textId="77777777" w:rsidR="00C609C0" w:rsidRPr="00E812D3" w:rsidRDefault="00C609C0" w:rsidP="002813D3">
      <w:pPr>
        <w:pStyle w:val="TEXTECOURANT"/>
        <w:spacing w:line="240" w:lineRule="auto"/>
        <w:rPr>
          <w:rFonts w:ascii="Calibri" w:eastAsia="SimSun" w:hAnsi="Calibri"/>
          <w:kern w:val="1"/>
          <w:lang w:eastAsia="hi-IN" w:bidi="hi-IN"/>
        </w:rPr>
      </w:pPr>
    </w:p>
    <w:p w14:paraId="6634D442" w14:textId="77777777" w:rsidR="0071525C" w:rsidRDefault="0071525C" w:rsidP="002813D3">
      <w:pPr>
        <w:pStyle w:val="TEXTECOURANT"/>
        <w:spacing w:line="240" w:lineRule="auto"/>
        <w:rPr>
          <w:rFonts w:ascii="Calibri" w:eastAsia="SimSun" w:hAnsi="Calibri"/>
          <w:kern w:val="1"/>
          <w:lang w:eastAsia="hi-IN" w:bidi="hi-IN"/>
        </w:rPr>
      </w:pPr>
      <w:r w:rsidRPr="00E812D3">
        <w:rPr>
          <w:rFonts w:ascii="Calibri" w:eastAsia="SimSun" w:hAnsi="Calibri"/>
          <w:kern w:val="1"/>
          <w:lang w:eastAsia="hi-IN" w:bidi="hi-IN"/>
        </w:rPr>
        <w:t>Une copie des grilles d’évaluations individuelles sera adressée au Référent de l’Etablissement signataire du bon de commande (l’adresse mail du contact sera précisé sur le bon de commande), dans le respect du délai également indiqué à l’article</w:t>
      </w:r>
      <w:r w:rsidR="00C609C0">
        <w:rPr>
          <w:rFonts w:ascii="Calibri" w:eastAsia="SimSun" w:hAnsi="Calibri"/>
          <w:kern w:val="1"/>
          <w:lang w:eastAsia="hi-IN" w:bidi="hi-IN"/>
        </w:rPr>
        <w:t xml:space="preserve"> 2.2</w:t>
      </w:r>
      <w:r>
        <w:rPr>
          <w:rFonts w:ascii="Calibri" w:eastAsia="SimSun" w:hAnsi="Calibri"/>
          <w:kern w:val="1"/>
          <w:lang w:eastAsia="hi-IN" w:bidi="hi-IN"/>
        </w:rPr>
        <w:t>.16</w:t>
      </w:r>
      <w:r w:rsidRPr="00E812D3">
        <w:rPr>
          <w:rFonts w:ascii="Calibri" w:eastAsia="SimSun" w:hAnsi="Calibri"/>
          <w:kern w:val="1"/>
          <w:lang w:eastAsia="hi-IN" w:bidi="hi-IN"/>
        </w:rPr>
        <w:t xml:space="preserve"> « Modalités de remise des livrables ».</w:t>
      </w:r>
    </w:p>
    <w:p w14:paraId="13BFC976" w14:textId="77777777" w:rsidR="0071525C" w:rsidRPr="00E812D3" w:rsidRDefault="0071525C" w:rsidP="002813D3">
      <w:pPr>
        <w:pStyle w:val="TEXTECOURANT"/>
        <w:spacing w:line="240" w:lineRule="auto"/>
        <w:rPr>
          <w:rFonts w:ascii="Calibri" w:eastAsia="SimSun" w:hAnsi="Calibri"/>
          <w:kern w:val="1"/>
          <w:lang w:eastAsia="hi-IN" w:bidi="hi-IN"/>
        </w:rPr>
      </w:pPr>
    </w:p>
    <w:p w14:paraId="3FA07368" w14:textId="77777777" w:rsidR="0071525C" w:rsidRDefault="0071525C" w:rsidP="00340622">
      <w:pPr>
        <w:pStyle w:val="Titre3"/>
        <w:numPr>
          <w:ilvl w:val="2"/>
          <w:numId w:val="25"/>
        </w:numPr>
        <w:jc w:val="left"/>
        <w:rPr>
          <w:rFonts w:ascii="Calibri" w:hAnsi="Calibri"/>
        </w:rPr>
      </w:pPr>
      <w:r w:rsidRPr="000C0A36">
        <w:rPr>
          <w:rFonts w:ascii="Calibri" w:hAnsi="Calibri"/>
        </w:rPr>
        <w:t>Bilan à l’issue de la prestation</w:t>
      </w:r>
    </w:p>
    <w:p w14:paraId="097837D3" w14:textId="77777777" w:rsidR="00C609C0" w:rsidRPr="00C609C0" w:rsidRDefault="00C609C0" w:rsidP="00C609C0">
      <w:pPr>
        <w:pStyle w:val="Corpsdetexte"/>
      </w:pPr>
    </w:p>
    <w:p w14:paraId="6402415D" w14:textId="38B00E79" w:rsidR="003C0C35" w:rsidRDefault="0071525C" w:rsidP="002813D3">
      <w:pPr>
        <w:jc w:val="both"/>
        <w:rPr>
          <w:rFonts w:ascii="Calibri" w:hAnsi="Calibri" w:cs="Arial"/>
          <w:sz w:val="20"/>
          <w:szCs w:val="20"/>
        </w:rPr>
      </w:pPr>
      <w:r w:rsidRPr="000C0A36">
        <w:rPr>
          <w:rFonts w:ascii="Calibri" w:hAnsi="Calibri" w:cs="Arial"/>
          <w:sz w:val="20"/>
          <w:szCs w:val="20"/>
        </w:rPr>
        <w:t>Les copies des grilles d’évaluation seront adressé</w:t>
      </w:r>
      <w:r>
        <w:rPr>
          <w:rFonts w:ascii="Calibri" w:hAnsi="Calibri" w:cs="Arial"/>
          <w:sz w:val="20"/>
          <w:szCs w:val="20"/>
        </w:rPr>
        <w:t>e</w:t>
      </w:r>
      <w:r w:rsidRPr="000C0A36">
        <w:rPr>
          <w:rFonts w:ascii="Calibri" w:hAnsi="Calibri" w:cs="Arial"/>
          <w:sz w:val="20"/>
          <w:szCs w:val="20"/>
        </w:rPr>
        <w:t xml:space="preserve">s </w:t>
      </w:r>
      <w:r w:rsidR="001563F4" w:rsidRPr="000C0A36">
        <w:rPr>
          <w:rFonts w:ascii="Calibri" w:hAnsi="Calibri" w:cs="Arial"/>
          <w:sz w:val="20"/>
          <w:szCs w:val="20"/>
        </w:rPr>
        <w:t>à l’établissement</w:t>
      </w:r>
      <w:r w:rsidRPr="000C0A36">
        <w:rPr>
          <w:rFonts w:ascii="Calibri" w:hAnsi="Calibri" w:cs="Arial"/>
          <w:sz w:val="20"/>
          <w:szCs w:val="20"/>
        </w:rPr>
        <w:t xml:space="preserve"> signataire du bon de commande (l’adresse mail du contact sera précisée sur le bon de commande) dont les coordonnées seront précisées ultérieurement. </w:t>
      </w:r>
    </w:p>
    <w:p w14:paraId="459270F7" w14:textId="77777777" w:rsidR="003C0C35" w:rsidRDefault="0071525C" w:rsidP="002813D3">
      <w:pPr>
        <w:jc w:val="both"/>
        <w:rPr>
          <w:rFonts w:ascii="Calibri" w:hAnsi="Calibri" w:cs="Arial"/>
          <w:sz w:val="20"/>
          <w:szCs w:val="20"/>
        </w:rPr>
      </w:pPr>
      <w:r w:rsidRPr="000C0A36">
        <w:rPr>
          <w:rFonts w:ascii="Calibri" w:hAnsi="Calibri" w:cs="Arial"/>
          <w:sz w:val="20"/>
          <w:szCs w:val="20"/>
        </w:rPr>
        <w:t xml:space="preserve">Elles seront accompagnées d’un bilan synthétique d’une page recto/verso maximum intégrant des éléments d’appréciation de type graphiques + bilan rédigé. </w:t>
      </w:r>
    </w:p>
    <w:p w14:paraId="1E0487F4" w14:textId="77777777" w:rsidR="003C0C35" w:rsidRDefault="003C0C35" w:rsidP="002813D3">
      <w:pPr>
        <w:jc w:val="both"/>
        <w:rPr>
          <w:rFonts w:ascii="Calibri" w:hAnsi="Calibri" w:cs="Arial"/>
          <w:sz w:val="20"/>
          <w:szCs w:val="20"/>
        </w:rPr>
      </w:pPr>
    </w:p>
    <w:p w14:paraId="2EE05569" w14:textId="77777777" w:rsidR="0071525C" w:rsidRPr="000C0A36" w:rsidRDefault="0071525C" w:rsidP="002813D3">
      <w:pPr>
        <w:jc w:val="both"/>
        <w:rPr>
          <w:rFonts w:ascii="Calibri" w:hAnsi="Calibri" w:cs="Arial"/>
          <w:sz w:val="20"/>
          <w:szCs w:val="20"/>
        </w:rPr>
      </w:pPr>
      <w:r w:rsidRPr="000C0A36">
        <w:rPr>
          <w:rFonts w:ascii="Calibri" w:hAnsi="Calibri" w:cs="Arial"/>
          <w:sz w:val="20"/>
          <w:szCs w:val="20"/>
        </w:rPr>
        <w:t>Ce bilan devra comporter à minima les éléments suivants :</w:t>
      </w:r>
    </w:p>
    <w:p w14:paraId="6F3978B4" w14:textId="7CF695C4" w:rsidR="0071525C" w:rsidRDefault="001563F4" w:rsidP="00340622">
      <w:pPr>
        <w:numPr>
          <w:ilvl w:val="0"/>
          <w:numId w:val="22"/>
        </w:numPr>
        <w:jc w:val="both"/>
        <w:rPr>
          <w:rFonts w:ascii="Calibri" w:hAnsi="Calibri" w:cs="Arial"/>
          <w:sz w:val="20"/>
          <w:szCs w:val="20"/>
        </w:rPr>
      </w:pPr>
      <w:r>
        <w:rPr>
          <w:rFonts w:ascii="Calibri" w:hAnsi="Calibri" w:cs="Arial"/>
          <w:sz w:val="20"/>
          <w:szCs w:val="20"/>
        </w:rPr>
        <w:t>Réponse</w:t>
      </w:r>
      <w:r w:rsidR="0071525C" w:rsidRPr="000C0A36">
        <w:rPr>
          <w:rFonts w:ascii="Calibri" w:hAnsi="Calibri" w:cs="Arial"/>
          <w:sz w:val="20"/>
          <w:szCs w:val="20"/>
        </w:rPr>
        <w:t xml:space="preserve"> aux attentes des s</w:t>
      </w:r>
      <w:r w:rsidR="003C0C35">
        <w:rPr>
          <w:rFonts w:ascii="Calibri" w:hAnsi="Calibri" w:cs="Arial"/>
          <w:sz w:val="20"/>
          <w:szCs w:val="20"/>
        </w:rPr>
        <w:t>tagiaires en termes de contenu ;</w:t>
      </w:r>
    </w:p>
    <w:p w14:paraId="0AD8903F" w14:textId="56A6B754" w:rsidR="0071525C" w:rsidRDefault="001563F4" w:rsidP="00340622">
      <w:pPr>
        <w:numPr>
          <w:ilvl w:val="0"/>
          <w:numId w:val="22"/>
        </w:numPr>
        <w:jc w:val="both"/>
        <w:rPr>
          <w:rFonts w:ascii="Calibri" w:hAnsi="Calibri" w:cs="Arial"/>
          <w:sz w:val="20"/>
          <w:szCs w:val="20"/>
        </w:rPr>
      </w:pPr>
      <w:r w:rsidRPr="000C0A36">
        <w:rPr>
          <w:rFonts w:ascii="Calibri" w:hAnsi="Calibri" w:cs="Arial"/>
          <w:sz w:val="20"/>
          <w:szCs w:val="20"/>
        </w:rPr>
        <w:t>Adaptation</w:t>
      </w:r>
      <w:r w:rsidR="003C0C35">
        <w:rPr>
          <w:rFonts w:ascii="Calibri" w:hAnsi="Calibri" w:cs="Arial"/>
          <w:sz w:val="20"/>
          <w:szCs w:val="20"/>
        </w:rPr>
        <w:t xml:space="preserve"> à la réalité d’exercice ;</w:t>
      </w:r>
      <w:r w:rsidR="0071525C" w:rsidRPr="000C0A36">
        <w:rPr>
          <w:rFonts w:ascii="Calibri" w:hAnsi="Calibri" w:cs="Arial"/>
          <w:sz w:val="20"/>
          <w:szCs w:val="20"/>
        </w:rPr>
        <w:t xml:space="preserve"> </w:t>
      </w:r>
    </w:p>
    <w:p w14:paraId="3122884B" w14:textId="630F7BAD" w:rsidR="0071525C" w:rsidRDefault="001563F4" w:rsidP="00340622">
      <w:pPr>
        <w:numPr>
          <w:ilvl w:val="0"/>
          <w:numId w:val="22"/>
        </w:numPr>
        <w:jc w:val="both"/>
        <w:rPr>
          <w:rFonts w:ascii="Calibri" w:hAnsi="Calibri" w:cs="Arial"/>
          <w:sz w:val="20"/>
          <w:szCs w:val="20"/>
        </w:rPr>
      </w:pPr>
      <w:r>
        <w:rPr>
          <w:rFonts w:ascii="Calibri" w:hAnsi="Calibri" w:cs="Arial"/>
          <w:sz w:val="20"/>
          <w:szCs w:val="20"/>
        </w:rPr>
        <w:t>Durée</w:t>
      </w:r>
      <w:r w:rsidR="003C0C35">
        <w:rPr>
          <w:rFonts w:ascii="Calibri" w:hAnsi="Calibri" w:cs="Arial"/>
          <w:sz w:val="20"/>
          <w:szCs w:val="20"/>
        </w:rPr>
        <w:t> ;</w:t>
      </w:r>
      <w:r w:rsidR="0071525C" w:rsidRPr="000C0A36">
        <w:rPr>
          <w:rFonts w:ascii="Calibri" w:hAnsi="Calibri" w:cs="Arial"/>
          <w:sz w:val="20"/>
          <w:szCs w:val="20"/>
        </w:rPr>
        <w:t xml:space="preserve"> </w:t>
      </w:r>
    </w:p>
    <w:p w14:paraId="14D3830F" w14:textId="33A33218" w:rsidR="0071525C" w:rsidRDefault="001563F4" w:rsidP="00340622">
      <w:pPr>
        <w:numPr>
          <w:ilvl w:val="0"/>
          <w:numId w:val="22"/>
        </w:numPr>
        <w:jc w:val="both"/>
        <w:rPr>
          <w:rFonts w:ascii="Calibri" w:hAnsi="Calibri" w:cs="Arial"/>
          <w:sz w:val="20"/>
          <w:szCs w:val="20"/>
        </w:rPr>
      </w:pPr>
      <w:r>
        <w:rPr>
          <w:rFonts w:ascii="Calibri" w:hAnsi="Calibri" w:cs="Arial"/>
          <w:sz w:val="20"/>
          <w:szCs w:val="20"/>
        </w:rPr>
        <w:t>Composition</w:t>
      </w:r>
      <w:r w:rsidR="003C0C35">
        <w:rPr>
          <w:rFonts w:ascii="Calibri" w:hAnsi="Calibri" w:cs="Arial"/>
          <w:sz w:val="20"/>
          <w:szCs w:val="20"/>
        </w:rPr>
        <w:t xml:space="preserve"> du groupe ;</w:t>
      </w:r>
      <w:r w:rsidR="0071525C" w:rsidRPr="000C0A36">
        <w:rPr>
          <w:rFonts w:ascii="Calibri" w:hAnsi="Calibri" w:cs="Arial"/>
          <w:sz w:val="20"/>
          <w:szCs w:val="20"/>
        </w:rPr>
        <w:t xml:space="preserve"> </w:t>
      </w:r>
    </w:p>
    <w:p w14:paraId="115799D0" w14:textId="338A48DA" w:rsidR="0071525C" w:rsidRDefault="001563F4" w:rsidP="00340622">
      <w:pPr>
        <w:numPr>
          <w:ilvl w:val="0"/>
          <w:numId w:val="22"/>
        </w:numPr>
        <w:jc w:val="both"/>
        <w:rPr>
          <w:rFonts w:ascii="Calibri" w:hAnsi="Calibri" w:cs="Arial"/>
          <w:sz w:val="20"/>
          <w:szCs w:val="20"/>
        </w:rPr>
      </w:pPr>
      <w:r>
        <w:rPr>
          <w:rFonts w:ascii="Calibri" w:hAnsi="Calibri" w:cs="Arial"/>
          <w:sz w:val="20"/>
          <w:szCs w:val="20"/>
        </w:rPr>
        <w:t>Nombre</w:t>
      </w:r>
      <w:r w:rsidR="003C0C35">
        <w:rPr>
          <w:rFonts w:ascii="Calibri" w:hAnsi="Calibri" w:cs="Arial"/>
          <w:sz w:val="20"/>
          <w:szCs w:val="20"/>
        </w:rPr>
        <w:t xml:space="preserve"> de participants ;</w:t>
      </w:r>
      <w:r w:rsidR="0071525C" w:rsidRPr="000C0A36">
        <w:rPr>
          <w:rFonts w:ascii="Calibri" w:hAnsi="Calibri" w:cs="Arial"/>
          <w:sz w:val="20"/>
          <w:szCs w:val="20"/>
        </w:rPr>
        <w:t xml:space="preserve"> </w:t>
      </w:r>
    </w:p>
    <w:p w14:paraId="68B47F5A" w14:textId="7ED73490" w:rsidR="0071525C" w:rsidRDefault="001563F4" w:rsidP="00340622">
      <w:pPr>
        <w:numPr>
          <w:ilvl w:val="0"/>
          <w:numId w:val="22"/>
        </w:numPr>
        <w:jc w:val="both"/>
        <w:rPr>
          <w:rFonts w:ascii="Calibri" w:hAnsi="Calibri" w:cs="Arial"/>
          <w:sz w:val="20"/>
          <w:szCs w:val="20"/>
        </w:rPr>
      </w:pPr>
      <w:r>
        <w:rPr>
          <w:rFonts w:ascii="Calibri" w:hAnsi="Calibri" w:cs="Arial"/>
          <w:sz w:val="20"/>
          <w:szCs w:val="20"/>
        </w:rPr>
        <w:t>Le</w:t>
      </w:r>
      <w:r w:rsidR="003C0C35">
        <w:rPr>
          <w:rFonts w:ascii="Calibri" w:hAnsi="Calibri" w:cs="Arial"/>
          <w:sz w:val="20"/>
          <w:szCs w:val="20"/>
        </w:rPr>
        <w:t xml:space="preserve"> séquencement de la formation ;</w:t>
      </w:r>
      <w:r w:rsidR="0071525C" w:rsidRPr="000C0A36">
        <w:rPr>
          <w:rFonts w:ascii="Calibri" w:hAnsi="Calibri" w:cs="Arial"/>
          <w:sz w:val="20"/>
          <w:szCs w:val="20"/>
        </w:rPr>
        <w:t xml:space="preserve"> </w:t>
      </w:r>
    </w:p>
    <w:p w14:paraId="6F8681C6" w14:textId="5F31D89C" w:rsidR="0071525C" w:rsidRDefault="001563F4" w:rsidP="00340622">
      <w:pPr>
        <w:numPr>
          <w:ilvl w:val="0"/>
          <w:numId w:val="22"/>
        </w:numPr>
        <w:jc w:val="both"/>
        <w:rPr>
          <w:rFonts w:ascii="Calibri" w:hAnsi="Calibri" w:cs="Arial"/>
          <w:sz w:val="20"/>
          <w:szCs w:val="20"/>
        </w:rPr>
      </w:pPr>
      <w:r>
        <w:rPr>
          <w:rFonts w:ascii="Calibri" w:hAnsi="Calibri" w:cs="Arial"/>
          <w:sz w:val="20"/>
          <w:szCs w:val="20"/>
        </w:rPr>
        <w:t>Clarté</w:t>
      </w:r>
      <w:r w:rsidR="003C0C35">
        <w:rPr>
          <w:rFonts w:ascii="Calibri" w:hAnsi="Calibri" w:cs="Arial"/>
          <w:sz w:val="20"/>
          <w:szCs w:val="20"/>
        </w:rPr>
        <w:t xml:space="preserve"> des objectifs ;</w:t>
      </w:r>
      <w:r w:rsidR="0071525C" w:rsidRPr="000C0A36">
        <w:rPr>
          <w:rFonts w:ascii="Calibri" w:hAnsi="Calibri" w:cs="Arial"/>
          <w:sz w:val="20"/>
          <w:szCs w:val="20"/>
        </w:rPr>
        <w:t xml:space="preserve"> </w:t>
      </w:r>
    </w:p>
    <w:p w14:paraId="162D8038" w14:textId="0C65E769" w:rsidR="0071525C" w:rsidRDefault="001563F4" w:rsidP="00340622">
      <w:pPr>
        <w:numPr>
          <w:ilvl w:val="0"/>
          <w:numId w:val="22"/>
        </w:numPr>
        <w:jc w:val="both"/>
        <w:rPr>
          <w:rFonts w:ascii="Calibri" w:hAnsi="Calibri" w:cs="Arial"/>
          <w:sz w:val="20"/>
          <w:szCs w:val="20"/>
        </w:rPr>
      </w:pPr>
      <w:r>
        <w:rPr>
          <w:rFonts w:ascii="Calibri" w:hAnsi="Calibri" w:cs="Arial"/>
          <w:sz w:val="20"/>
          <w:szCs w:val="20"/>
        </w:rPr>
        <w:t>Modalités</w:t>
      </w:r>
      <w:r w:rsidR="003C0C35">
        <w:rPr>
          <w:rFonts w:ascii="Calibri" w:hAnsi="Calibri" w:cs="Arial"/>
          <w:sz w:val="20"/>
          <w:szCs w:val="20"/>
        </w:rPr>
        <w:t xml:space="preserve"> pédagogiques ;</w:t>
      </w:r>
      <w:r w:rsidR="0071525C" w:rsidRPr="000C0A36">
        <w:rPr>
          <w:rFonts w:ascii="Calibri" w:hAnsi="Calibri" w:cs="Arial"/>
          <w:sz w:val="20"/>
          <w:szCs w:val="20"/>
        </w:rPr>
        <w:t xml:space="preserve"> </w:t>
      </w:r>
    </w:p>
    <w:p w14:paraId="6A9C9E69" w14:textId="7C8C026C" w:rsidR="0071525C" w:rsidRDefault="001563F4" w:rsidP="00340622">
      <w:pPr>
        <w:numPr>
          <w:ilvl w:val="0"/>
          <w:numId w:val="22"/>
        </w:numPr>
        <w:jc w:val="both"/>
        <w:rPr>
          <w:rFonts w:ascii="Calibri" w:hAnsi="Calibri" w:cs="Arial"/>
          <w:sz w:val="20"/>
          <w:szCs w:val="20"/>
        </w:rPr>
      </w:pPr>
      <w:r>
        <w:rPr>
          <w:rFonts w:ascii="Calibri" w:hAnsi="Calibri" w:cs="Arial"/>
          <w:sz w:val="20"/>
          <w:szCs w:val="20"/>
        </w:rPr>
        <w:t>Expertise</w:t>
      </w:r>
      <w:r w:rsidR="003C0C35">
        <w:rPr>
          <w:rFonts w:ascii="Calibri" w:hAnsi="Calibri" w:cs="Arial"/>
          <w:sz w:val="20"/>
          <w:szCs w:val="20"/>
        </w:rPr>
        <w:t xml:space="preserve"> du formateur ;</w:t>
      </w:r>
      <w:r w:rsidR="0071525C" w:rsidRPr="000C0A36">
        <w:rPr>
          <w:rFonts w:ascii="Calibri" w:hAnsi="Calibri" w:cs="Arial"/>
          <w:sz w:val="20"/>
          <w:szCs w:val="20"/>
        </w:rPr>
        <w:t xml:space="preserve"> </w:t>
      </w:r>
    </w:p>
    <w:p w14:paraId="15761995" w14:textId="7D67C123" w:rsidR="0071525C" w:rsidRDefault="001563F4" w:rsidP="00340622">
      <w:pPr>
        <w:numPr>
          <w:ilvl w:val="0"/>
          <w:numId w:val="22"/>
        </w:numPr>
        <w:jc w:val="both"/>
        <w:rPr>
          <w:rFonts w:ascii="Calibri" w:hAnsi="Calibri" w:cs="Arial"/>
          <w:sz w:val="20"/>
          <w:szCs w:val="20"/>
        </w:rPr>
      </w:pPr>
      <w:r w:rsidRPr="000C0A36">
        <w:rPr>
          <w:rFonts w:ascii="Calibri" w:hAnsi="Calibri" w:cs="Arial"/>
          <w:sz w:val="20"/>
          <w:szCs w:val="20"/>
        </w:rPr>
        <w:t>Qualité</w:t>
      </w:r>
      <w:r w:rsidR="003C0C35">
        <w:rPr>
          <w:rFonts w:ascii="Calibri" w:hAnsi="Calibri" w:cs="Arial"/>
          <w:sz w:val="20"/>
          <w:szCs w:val="20"/>
        </w:rPr>
        <w:t xml:space="preserve"> des supports pédagogiques ;</w:t>
      </w:r>
      <w:r w:rsidR="0071525C" w:rsidRPr="000C0A36">
        <w:rPr>
          <w:rFonts w:ascii="Calibri" w:hAnsi="Calibri" w:cs="Arial"/>
          <w:sz w:val="20"/>
          <w:szCs w:val="20"/>
        </w:rPr>
        <w:t xml:space="preserve"> </w:t>
      </w:r>
    </w:p>
    <w:p w14:paraId="6EC03122" w14:textId="36AD0476" w:rsidR="0071525C" w:rsidRDefault="001563F4" w:rsidP="00340622">
      <w:pPr>
        <w:numPr>
          <w:ilvl w:val="0"/>
          <w:numId w:val="22"/>
        </w:numPr>
        <w:jc w:val="both"/>
        <w:rPr>
          <w:rFonts w:ascii="Calibri" w:hAnsi="Calibri" w:cs="Arial"/>
          <w:sz w:val="20"/>
          <w:szCs w:val="20"/>
        </w:rPr>
      </w:pPr>
      <w:r>
        <w:rPr>
          <w:rFonts w:ascii="Calibri" w:hAnsi="Calibri" w:cs="Arial"/>
          <w:sz w:val="20"/>
          <w:szCs w:val="20"/>
        </w:rPr>
        <w:t>Relation</w:t>
      </w:r>
      <w:r w:rsidR="003C0C35">
        <w:rPr>
          <w:rFonts w:ascii="Calibri" w:hAnsi="Calibri" w:cs="Arial"/>
          <w:sz w:val="20"/>
          <w:szCs w:val="20"/>
        </w:rPr>
        <w:t xml:space="preserve"> avec le formateur ;</w:t>
      </w:r>
      <w:r w:rsidR="0071525C" w:rsidRPr="000C0A36">
        <w:rPr>
          <w:rFonts w:ascii="Calibri" w:hAnsi="Calibri" w:cs="Arial"/>
          <w:sz w:val="20"/>
          <w:szCs w:val="20"/>
        </w:rPr>
        <w:t xml:space="preserve"> </w:t>
      </w:r>
    </w:p>
    <w:p w14:paraId="5E29D48B" w14:textId="2252A7E7" w:rsidR="0071525C" w:rsidRDefault="001563F4" w:rsidP="00340622">
      <w:pPr>
        <w:numPr>
          <w:ilvl w:val="0"/>
          <w:numId w:val="22"/>
        </w:numPr>
        <w:jc w:val="both"/>
        <w:rPr>
          <w:rFonts w:ascii="Calibri" w:hAnsi="Calibri" w:cs="Arial"/>
          <w:sz w:val="20"/>
          <w:szCs w:val="20"/>
        </w:rPr>
      </w:pPr>
      <w:r>
        <w:rPr>
          <w:rFonts w:ascii="Calibri" w:hAnsi="Calibri" w:cs="Arial"/>
          <w:sz w:val="20"/>
          <w:szCs w:val="20"/>
        </w:rPr>
        <w:t>Intérêt</w:t>
      </w:r>
      <w:r w:rsidR="003C0C35">
        <w:rPr>
          <w:rFonts w:ascii="Calibri" w:hAnsi="Calibri" w:cs="Arial"/>
          <w:sz w:val="20"/>
          <w:szCs w:val="20"/>
        </w:rPr>
        <w:t xml:space="preserve"> de la formation ;</w:t>
      </w:r>
      <w:r w:rsidR="0071525C" w:rsidRPr="000C0A36">
        <w:rPr>
          <w:rFonts w:ascii="Calibri" w:hAnsi="Calibri" w:cs="Arial"/>
          <w:sz w:val="20"/>
          <w:szCs w:val="20"/>
        </w:rPr>
        <w:t xml:space="preserve"> </w:t>
      </w:r>
    </w:p>
    <w:p w14:paraId="05CBC79E" w14:textId="167932B7" w:rsidR="0071525C" w:rsidRDefault="001563F4" w:rsidP="00340622">
      <w:pPr>
        <w:numPr>
          <w:ilvl w:val="0"/>
          <w:numId w:val="22"/>
        </w:numPr>
        <w:jc w:val="both"/>
        <w:rPr>
          <w:rFonts w:ascii="Calibri" w:hAnsi="Calibri" w:cs="Arial"/>
          <w:sz w:val="20"/>
          <w:szCs w:val="20"/>
        </w:rPr>
      </w:pPr>
      <w:r w:rsidRPr="000C0A36">
        <w:rPr>
          <w:rFonts w:ascii="Calibri" w:hAnsi="Calibri" w:cs="Arial"/>
          <w:sz w:val="20"/>
          <w:szCs w:val="20"/>
        </w:rPr>
        <w:t>Facilité</w:t>
      </w:r>
      <w:r w:rsidR="0071525C" w:rsidRPr="000C0A36">
        <w:rPr>
          <w:rFonts w:ascii="Calibri" w:hAnsi="Calibri" w:cs="Arial"/>
          <w:sz w:val="20"/>
          <w:szCs w:val="20"/>
        </w:rPr>
        <w:t xml:space="preserve"> de mise en application. </w:t>
      </w:r>
    </w:p>
    <w:p w14:paraId="75B5BA2F" w14:textId="77777777" w:rsidR="003C0C35" w:rsidRDefault="003C0C35" w:rsidP="003C0C35">
      <w:pPr>
        <w:ind w:left="720"/>
        <w:jc w:val="both"/>
        <w:rPr>
          <w:rFonts w:ascii="Calibri" w:hAnsi="Calibri" w:cs="Arial"/>
          <w:sz w:val="20"/>
          <w:szCs w:val="20"/>
        </w:rPr>
      </w:pPr>
    </w:p>
    <w:p w14:paraId="57B48958" w14:textId="00313D16" w:rsidR="0071525C" w:rsidRDefault="0071525C" w:rsidP="002813D3">
      <w:pPr>
        <w:jc w:val="both"/>
        <w:rPr>
          <w:rFonts w:ascii="Calibri" w:hAnsi="Calibri" w:cs="Arial"/>
          <w:sz w:val="20"/>
          <w:szCs w:val="20"/>
        </w:rPr>
      </w:pPr>
      <w:r w:rsidRPr="000C0A36">
        <w:rPr>
          <w:rFonts w:ascii="Calibri" w:hAnsi="Calibri" w:cs="Arial"/>
          <w:sz w:val="20"/>
          <w:szCs w:val="20"/>
        </w:rPr>
        <w:t>La synthèse devra intégrer des éléments synthétiques quantitatifs mais également des éléments de bilan rédigé</w:t>
      </w:r>
      <w:r w:rsidR="000B15C0">
        <w:rPr>
          <w:rFonts w:ascii="Calibri" w:hAnsi="Calibri" w:cs="Arial"/>
          <w:sz w:val="20"/>
          <w:szCs w:val="20"/>
        </w:rPr>
        <w:t>s</w:t>
      </w:r>
      <w:r w:rsidRPr="000C0A36">
        <w:rPr>
          <w:rFonts w:ascii="Calibri" w:hAnsi="Calibri" w:cs="Arial"/>
          <w:sz w:val="20"/>
          <w:szCs w:val="20"/>
        </w:rPr>
        <w:t xml:space="preserve"> sur les aspects précités et faire état des critiques et suggestions évoquées par les stagiaires.</w:t>
      </w:r>
    </w:p>
    <w:p w14:paraId="7C011DE6" w14:textId="51E50780" w:rsidR="00A74011" w:rsidRDefault="00A74011" w:rsidP="002813D3">
      <w:pPr>
        <w:jc w:val="both"/>
        <w:rPr>
          <w:rFonts w:ascii="Calibri" w:hAnsi="Calibri" w:cs="Arial"/>
          <w:sz w:val="20"/>
          <w:szCs w:val="20"/>
        </w:rPr>
      </w:pPr>
    </w:p>
    <w:p w14:paraId="1E13D9F2" w14:textId="77777777" w:rsidR="0071525C" w:rsidRPr="00FC7307" w:rsidRDefault="0071525C" w:rsidP="00340622">
      <w:pPr>
        <w:pStyle w:val="Titre3"/>
        <w:numPr>
          <w:ilvl w:val="2"/>
          <w:numId w:val="25"/>
        </w:numPr>
        <w:jc w:val="left"/>
        <w:rPr>
          <w:rFonts w:ascii="Calibri" w:hAnsi="Calibri"/>
        </w:rPr>
      </w:pPr>
      <w:r w:rsidRPr="00FC7307">
        <w:rPr>
          <w:rFonts w:ascii="Calibri" w:hAnsi="Calibri"/>
        </w:rPr>
        <w:t>Attestation de la formation</w:t>
      </w:r>
    </w:p>
    <w:p w14:paraId="7A9CCEB6" w14:textId="77777777" w:rsidR="00BD73C3" w:rsidRDefault="00BD73C3" w:rsidP="002813D3">
      <w:pPr>
        <w:pStyle w:val="TEXTECOURANT"/>
        <w:spacing w:line="240" w:lineRule="auto"/>
        <w:rPr>
          <w:rFonts w:ascii="Calibri" w:eastAsia="SimSun" w:hAnsi="Calibri"/>
          <w:kern w:val="1"/>
          <w:lang w:eastAsia="hi-IN" w:bidi="hi-IN"/>
        </w:rPr>
      </w:pPr>
    </w:p>
    <w:p w14:paraId="6CB305FD" w14:textId="77777777" w:rsidR="0071525C" w:rsidRPr="00FC7307" w:rsidRDefault="0071525C" w:rsidP="002813D3">
      <w:pPr>
        <w:pStyle w:val="TEXTECOURANT"/>
        <w:spacing w:line="240" w:lineRule="auto"/>
        <w:rPr>
          <w:rFonts w:ascii="Calibri" w:eastAsia="SimSun" w:hAnsi="Calibri"/>
          <w:kern w:val="1"/>
          <w:lang w:eastAsia="hi-IN" w:bidi="hi-IN"/>
        </w:rPr>
      </w:pPr>
      <w:r>
        <w:rPr>
          <w:rFonts w:ascii="Calibri" w:eastAsia="SimSun" w:hAnsi="Calibri"/>
          <w:kern w:val="1"/>
          <w:lang w:eastAsia="hi-IN" w:bidi="hi-IN"/>
        </w:rPr>
        <w:t>A</w:t>
      </w:r>
      <w:r w:rsidRPr="00FC7307">
        <w:rPr>
          <w:rFonts w:ascii="Calibri" w:eastAsia="SimSun" w:hAnsi="Calibri"/>
          <w:kern w:val="1"/>
          <w:lang w:eastAsia="hi-IN" w:bidi="hi-IN"/>
        </w:rPr>
        <w:t xml:space="preserve"> l’issue de chaque session, une attestation de formation nominative sera remise à chacun des participants. </w:t>
      </w:r>
    </w:p>
    <w:p w14:paraId="2AF9AE14" w14:textId="77777777" w:rsidR="0071525C" w:rsidRPr="00E0174B" w:rsidRDefault="0071525C" w:rsidP="002813D3">
      <w:pPr>
        <w:pStyle w:val="TEXTECOURANT"/>
        <w:spacing w:line="240" w:lineRule="auto"/>
      </w:pPr>
    </w:p>
    <w:p w14:paraId="4797EFC9" w14:textId="77777777" w:rsidR="0071525C" w:rsidRPr="00FC7307" w:rsidRDefault="0071525C" w:rsidP="002813D3">
      <w:pPr>
        <w:pStyle w:val="TEXTECOURANT"/>
        <w:spacing w:line="240" w:lineRule="auto"/>
        <w:rPr>
          <w:rFonts w:ascii="Calibri" w:hAnsi="Calibri"/>
        </w:rPr>
      </w:pPr>
      <w:r w:rsidRPr="00FC7307">
        <w:rPr>
          <w:rFonts w:ascii="Calibri" w:hAnsi="Calibri"/>
        </w:rPr>
        <w:t>Elle comportera impérativement :</w:t>
      </w:r>
    </w:p>
    <w:p w14:paraId="2AD6C68A" w14:textId="5AD5A926" w:rsidR="0071525C" w:rsidRPr="00FC7307" w:rsidRDefault="001563F4" w:rsidP="00340622">
      <w:pPr>
        <w:pStyle w:val="TEXTECOURANT"/>
        <w:numPr>
          <w:ilvl w:val="0"/>
          <w:numId w:val="19"/>
        </w:numPr>
        <w:tabs>
          <w:tab w:val="clear" w:pos="720"/>
        </w:tabs>
        <w:spacing w:line="240" w:lineRule="auto"/>
        <w:ind w:left="567" w:hanging="207"/>
        <w:rPr>
          <w:rFonts w:ascii="Calibri" w:hAnsi="Calibri"/>
        </w:rPr>
      </w:pPr>
      <w:r w:rsidRPr="00FC7307">
        <w:rPr>
          <w:rFonts w:ascii="Calibri" w:hAnsi="Calibri"/>
        </w:rPr>
        <w:t>L’identité</w:t>
      </w:r>
      <w:r w:rsidR="0071525C" w:rsidRPr="00FC7307">
        <w:rPr>
          <w:rFonts w:ascii="Calibri" w:hAnsi="Calibri"/>
        </w:rPr>
        <w:t xml:space="preserve"> du stagiaire,</w:t>
      </w:r>
    </w:p>
    <w:p w14:paraId="0C8B71C8" w14:textId="595B0C7B" w:rsidR="0071525C" w:rsidRPr="00FC7307" w:rsidRDefault="001563F4" w:rsidP="00340622">
      <w:pPr>
        <w:pStyle w:val="TEXTECOURANT"/>
        <w:numPr>
          <w:ilvl w:val="0"/>
          <w:numId w:val="19"/>
        </w:numPr>
        <w:tabs>
          <w:tab w:val="clear" w:pos="720"/>
        </w:tabs>
        <w:spacing w:line="240" w:lineRule="auto"/>
        <w:ind w:left="567" w:hanging="207"/>
        <w:rPr>
          <w:rFonts w:ascii="Calibri" w:hAnsi="Calibri"/>
        </w:rPr>
      </w:pPr>
      <w:r w:rsidRPr="00FC7307">
        <w:rPr>
          <w:rFonts w:ascii="Calibri" w:hAnsi="Calibri"/>
        </w:rPr>
        <w:t>L’identification</w:t>
      </w:r>
      <w:r w:rsidR="0071525C" w:rsidRPr="00FC7307">
        <w:rPr>
          <w:rFonts w:ascii="Calibri" w:hAnsi="Calibri"/>
        </w:rPr>
        <w:t xml:space="preserve"> de l’</w:t>
      </w:r>
      <w:r w:rsidR="006437A4">
        <w:rPr>
          <w:rFonts w:ascii="Calibri" w:hAnsi="Calibri"/>
        </w:rPr>
        <w:t>Organisme</w:t>
      </w:r>
      <w:r w:rsidR="0071525C" w:rsidRPr="00FC7307">
        <w:rPr>
          <w:rFonts w:ascii="Calibri" w:hAnsi="Calibri"/>
        </w:rPr>
        <w:t xml:space="preserve"> de formation et les noms et qualité du signataire de l’attestation,</w:t>
      </w:r>
    </w:p>
    <w:p w14:paraId="5C98AA5F" w14:textId="70F07E8B" w:rsidR="0071525C" w:rsidRPr="00FC7307" w:rsidRDefault="001563F4" w:rsidP="00340622">
      <w:pPr>
        <w:pStyle w:val="TEXTECOURANT"/>
        <w:numPr>
          <w:ilvl w:val="0"/>
          <w:numId w:val="19"/>
        </w:numPr>
        <w:tabs>
          <w:tab w:val="clear" w:pos="720"/>
        </w:tabs>
        <w:spacing w:line="240" w:lineRule="auto"/>
        <w:ind w:left="567" w:hanging="207"/>
        <w:rPr>
          <w:rFonts w:ascii="Calibri" w:hAnsi="Calibri"/>
        </w:rPr>
      </w:pPr>
      <w:r w:rsidRPr="00FC7307">
        <w:rPr>
          <w:rFonts w:ascii="Calibri" w:hAnsi="Calibri"/>
        </w:rPr>
        <w:t>Le</w:t>
      </w:r>
      <w:r w:rsidR="0071525C" w:rsidRPr="00FC7307">
        <w:rPr>
          <w:rFonts w:ascii="Calibri" w:hAnsi="Calibri"/>
        </w:rPr>
        <w:t xml:space="preserve"> titre de l’action,</w:t>
      </w:r>
    </w:p>
    <w:p w14:paraId="67CCD880" w14:textId="37247DD0" w:rsidR="0071525C" w:rsidRPr="00FC7307" w:rsidRDefault="001563F4" w:rsidP="00340622">
      <w:pPr>
        <w:pStyle w:val="TEXTECOURANT"/>
        <w:numPr>
          <w:ilvl w:val="0"/>
          <w:numId w:val="19"/>
        </w:numPr>
        <w:tabs>
          <w:tab w:val="clear" w:pos="720"/>
        </w:tabs>
        <w:spacing w:line="240" w:lineRule="auto"/>
        <w:ind w:left="567" w:hanging="207"/>
        <w:rPr>
          <w:rFonts w:ascii="Calibri" w:hAnsi="Calibri"/>
        </w:rPr>
      </w:pPr>
      <w:r w:rsidRPr="00FC7307">
        <w:rPr>
          <w:rFonts w:ascii="Calibri" w:hAnsi="Calibri"/>
        </w:rPr>
        <w:t>Les</w:t>
      </w:r>
      <w:r w:rsidR="0071525C" w:rsidRPr="00FC7307">
        <w:rPr>
          <w:rFonts w:ascii="Calibri" w:hAnsi="Calibri"/>
        </w:rPr>
        <w:t xml:space="preserve"> dates de formation,</w:t>
      </w:r>
    </w:p>
    <w:p w14:paraId="389A861C" w14:textId="012EDDF3" w:rsidR="0071525C" w:rsidRPr="00FC7307" w:rsidRDefault="001563F4" w:rsidP="00340622">
      <w:pPr>
        <w:pStyle w:val="TEXTECOURANT"/>
        <w:numPr>
          <w:ilvl w:val="0"/>
          <w:numId w:val="19"/>
        </w:numPr>
        <w:tabs>
          <w:tab w:val="clear" w:pos="720"/>
        </w:tabs>
        <w:spacing w:line="240" w:lineRule="auto"/>
        <w:ind w:left="567" w:hanging="207"/>
        <w:rPr>
          <w:rFonts w:ascii="Calibri" w:hAnsi="Calibri"/>
        </w:rPr>
      </w:pPr>
      <w:r w:rsidRPr="00FC7307">
        <w:rPr>
          <w:rFonts w:ascii="Calibri" w:hAnsi="Calibri"/>
        </w:rPr>
        <w:t>La</w:t>
      </w:r>
      <w:r w:rsidR="0071525C" w:rsidRPr="00FC7307">
        <w:rPr>
          <w:rFonts w:ascii="Calibri" w:hAnsi="Calibri"/>
        </w:rPr>
        <w:t xml:space="preserve"> durée en heures de présence de l’agent.</w:t>
      </w:r>
    </w:p>
    <w:p w14:paraId="1B17B152" w14:textId="7D1856D7" w:rsidR="0071525C" w:rsidRPr="00FC7307" w:rsidRDefault="001563F4" w:rsidP="00340622">
      <w:pPr>
        <w:pStyle w:val="TEXTECOURANT"/>
        <w:numPr>
          <w:ilvl w:val="0"/>
          <w:numId w:val="19"/>
        </w:numPr>
        <w:tabs>
          <w:tab w:val="clear" w:pos="720"/>
        </w:tabs>
        <w:spacing w:line="240" w:lineRule="auto"/>
        <w:ind w:left="567" w:hanging="207"/>
        <w:rPr>
          <w:rFonts w:ascii="Calibri" w:hAnsi="Calibri"/>
        </w:rPr>
      </w:pPr>
      <w:r>
        <w:rPr>
          <w:rFonts w:ascii="Calibri" w:hAnsi="Calibri"/>
        </w:rPr>
        <w:t>Les</w:t>
      </w:r>
      <w:r w:rsidR="0071525C" w:rsidRPr="00FC7307">
        <w:rPr>
          <w:rFonts w:ascii="Calibri" w:hAnsi="Calibri"/>
        </w:rPr>
        <w:t xml:space="preserve"> objectifs de la formation</w:t>
      </w:r>
    </w:p>
    <w:p w14:paraId="76FA65C3" w14:textId="77777777" w:rsidR="0071525C" w:rsidRPr="00FC7307" w:rsidRDefault="0071525C" w:rsidP="002813D3">
      <w:pPr>
        <w:pStyle w:val="TEXTECOURANT"/>
        <w:spacing w:line="240" w:lineRule="auto"/>
        <w:rPr>
          <w:rFonts w:ascii="Calibri" w:hAnsi="Calibri"/>
        </w:rPr>
      </w:pPr>
    </w:p>
    <w:p w14:paraId="7F1ED4E9" w14:textId="07F38073" w:rsidR="0071525C" w:rsidRDefault="0071525C" w:rsidP="002813D3">
      <w:pPr>
        <w:pStyle w:val="TEXTECOURANT"/>
        <w:spacing w:line="240" w:lineRule="auto"/>
        <w:rPr>
          <w:rFonts w:ascii="Calibri" w:hAnsi="Calibri"/>
        </w:rPr>
      </w:pPr>
      <w:r w:rsidRPr="00FC7307">
        <w:rPr>
          <w:rFonts w:ascii="Calibri" w:hAnsi="Calibri"/>
        </w:rPr>
        <w:t>Si l’une ou plusieurs des mentions précitées sont manquantes, l’attestation de formation sera considérée comme non conforme aux obligations contractuelles.</w:t>
      </w:r>
      <w:r>
        <w:rPr>
          <w:rFonts w:ascii="Calibri" w:hAnsi="Calibri"/>
        </w:rPr>
        <w:t xml:space="preserve"> </w:t>
      </w:r>
      <w:r w:rsidRPr="00FC7307">
        <w:rPr>
          <w:rFonts w:ascii="Calibri" w:hAnsi="Calibri"/>
        </w:rPr>
        <w:t>En cas de non-conformité d’une ou plusieurs attestations, l’</w:t>
      </w:r>
      <w:r w:rsidR="006437A4">
        <w:rPr>
          <w:rFonts w:ascii="Calibri" w:hAnsi="Calibri"/>
        </w:rPr>
        <w:t>Organisme</w:t>
      </w:r>
      <w:r w:rsidRPr="00FC7307">
        <w:rPr>
          <w:rFonts w:ascii="Calibri" w:hAnsi="Calibri"/>
        </w:rPr>
        <w:t xml:space="preserve"> s’engage à en éditer une nouvelle version sous huit jours.</w:t>
      </w:r>
    </w:p>
    <w:p w14:paraId="5CDADE36" w14:textId="77777777" w:rsidR="00BD73C3" w:rsidRPr="00FC7307" w:rsidRDefault="00BD73C3" w:rsidP="002813D3">
      <w:pPr>
        <w:pStyle w:val="TEXTECOURANT"/>
        <w:spacing w:line="240" w:lineRule="auto"/>
        <w:rPr>
          <w:rFonts w:ascii="Calibri" w:hAnsi="Calibri"/>
        </w:rPr>
      </w:pPr>
    </w:p>
    <w:p w14:paraId="538BA94A" w14:textId="77777777" w:rsidR="0071525C" w:rsidRPr="00FC7307" w:rsidRDefault="0071525C" w:rsidP="002813D3">
      <w:pPr>
        <w:pStyle w:val="TEXTECOURANT"/>
        <w:spacing w:line="240" w:lineRule="auto"/>
        <w:rPr>
          <w:rFonts w:ascii="Calibri" w:hAnsi="Calibri"/>
        </w:rPr>
      </w:pPr>
      <w:r w:rsidRPr="00FC7307">
        <w:rPr>
          <w:rFonts w:ascii="Calibri" w:hAnsi="Calibri"/>
        </w:rPr>
        <w:lastRenderedPageBreak/>
        <w:t xml:space="preserve">A ce titre, </w:t>
      </w:r>
      <w:r w:rsidR="00BD73C3">
        <w:rPr>
          <w:rFonts w:ascii="Calibri" w:hAnsi="Calibri"/>
        </w:rPr>
        <w:t>le mémoire technique du titulaire comprend</w:t>
      </w:r>
      <w:r w:rsidRPr="00FC7307">
        <w:rPr>
          <w:rFonts w:ascii="Calibri" w:hAnsi="Calibri"/>
        </w:rPr>
        <w:t xml:space="preserve"> un modèle d’attestation nominative dans son offre technique.</w:t>
      </w:r>
    </w:p>
    <w:p w14:paraId="2FEA5666" w14:textId="77777777" w:rsidR="00BD73C3" w:rsidRDefault="00BD73C3" w:rsidP="002813D3">
      <w:pPr>
        <w:pStyle w:val="TEXTECOURANT"/>
        <w:spacing w:line="240" w:lineRule="auto"/>
        <w:rPr>
          <w:rFonts w:ascii="Calibri" w:hAnsi="Calibri"/>
        </w:rPr>
      </w:pPr>
    </w:p>
    <w:p w14:paraId="4C014AB7" w14:textId="37DD7CB0" w:rsidR="0071525C" w:rsidRPr="00FC7307" w:rsidRDefault="0071525C" w:rsidP="002813D3">
      <w:pPr>
        <w:pStyle w:val="TEXTECOURANT"/>
        <w:spacing w:line="240" w:lineRule="auto"/>
        <w:rPr>
          <w:rFonts w:ascii="Calibri" w:hAnsi="Calibri"/>
        </w:rPr>
      </w:pPr>
      <w:r w:rsidRPr="00FC7307">
        <w:rPr>
          <w:rFonts w:ascii="Calibri" w:hAnsi="Calibri"/>
        </w:rPr>
        <w:t>Toute attestation de</w:t>
      </w:r>
      <w:r w:rsidR="00A75D53" w:rsidRPr="00A75D53">
        <w:rPr>
          <w:rFonts w:ascii="Calibri" w:hAnsi="Calibri"/>
        </w:rPr>
        <w:t xml:space="preserve"> </w:t>
      </w:r>
      <w:r w:rsidR="00A75D53" w:rsidRPr="00AE49F8">
        <w:rPr>
          <w:rFonts w:ascii="Calibri" w:hAnsi="Calibri"/>
        </w:rPr>
        <w:t>développement professionnel continu</w:t>
      </w:r>
      <w:r w:rsidRPr="00FC7307">
        <w:rPr>
          <w:rFonts w:ascii="Calibri" w:hAnsi="Calibri"/>
        </w:rPr>
        <w:t xml:space="preserve"> </w:t>
      </w:r>
      <w:r w:rsidR="00A75D53">
        <w:rPr>
          <w:rFonts w:ascii="Calibri" w:hAnsi="Calibri"/>
        </w:rPr>
        <w:t>(</w:t>
      </w:r>
      <w:r w:rsidRPr="00FC7307">
        <w:rPr>
          <w:rFonts w:ascii="Calibri" w:hAnsi="Calibri"/>
        </w:rPr>
        <w:t>DPC</w:t>
      </w:r>
      <w:r w:rsidR="00A75D53">
        <w:rPr>
          <w:rFonts w:ascii="Calibri" w:hAnsi="Calibri"/>
        </w:rPr>
        <w:t>)</w:t>
      </w:r>
      <w:r w:rsidRPr="00FC7307">
        <w:rPr>
          <w:rFonts w:ascii="Calibri" w:hAnsi="Calibri"/>
        </w:rPr>
        <w:t>, éditée à la demande de l’établissement, ne pourra pas faire l’objet d’une facturation supplémentaire.</w:t>
      </w:r>
    </w:p>
    <w:p w14:paraId="689C2924" w14:textId="77777777" w:rsidR="0071525C" w:rsidRPr="00DC5013" w:rsidRDefault="0071525C" w:rsidP="002813D3">
      <w:pPr>
        <w:pStyle w:val="TEXTECOURANT"/>
        <w:spacing w:line="240" w:lineRule="auto"/>
        <w:rPr>
          <w:b/>
        </w:rPr>
      </w:pPr>
    </w:p>
    <w:p w14:paraId="49E3420A" w14:textId="77777777" w:rsidR="0071525C" w:rsidRPr="00FC7307" w:rsidRDefault="0071525C" w:rsidP="00340622">
      <w:pPr>
        <w:pStyle w:val="Titre3"/>
        <w:numPr>
          <w:ilvl w:val="2"/>
          <w:numId w:val="25"/>
        </w:numPr>
        <w:jc w:val="left"/>
        <w:rPr>
          <w:rFonts w:ascii="Calibri" w:hAnsi="Calibri"/>
        </w:rPr>
      </w:pPr>
      <w:r w:rsidRPr="00FC7307">
        <w:rPr>
          <w:rFonts w:ascii="Calibri" w:hAnsi="Calibri"/>
        </w:rPr>
        <w:t>Profil des formateurs pressentis</w:t>
      </w:r>
    </w:p>
    <w:p w14:paraId="2E694C0E" w14:textId="77777777" w:rsidR="00BD73C3" w:rsidRDefault="00BD73C3" w:rsidP="002813D3">
      <w:pPr>
        <w:pStyle w:val="TEXTECOURANT"/>
        <w:spacing w:line="240" w:lineRule="auto"/>
        <w:rPr>
          <w:rFonts w:ascii="Calibri" w:hAnsi="Calibri"/>
        </w:rPr>
      </w:pPr>
    </w:p>
    <w:p w14:paraId="1897876F" w14:textId="44DFCBF0" w:rsidR="0071525C" w:rsidRPr="00FC7307" w:rsidRDefault="0071525C" w:rsidP="002813D3">
      <w:pPr>
        <w:pStyle w:val="TEXTECOURANT"/>
        <w:spacing w:line="240" w:lineRule="auto"/>
        <w:rPr>
          <w:rFonts w:ascii="Calibri" w:hAnsi="Calibri"/>
        </w:rPr>
      </w:pPr>
      <w:r w:rsidRPr="00FC7307">
        <w:rPr>
          <w:rFonts w:ascii="Calibri" w:hAnsi="Calibri"/>
        </w:rPr>
        <w:t>L’</w:t>
      </w:r>
      <w:r w:rsidR="006437A4">
        <w:rPr>
          <w:rFonts w:ascii="Calibri" w:hAnsi="Calibri"/>
        </w:rPr>
        <w:t>organisme</w:t>
      </w:r>
      <w:r w:rsidRPr="00FC7307">
        <w:rPr>
          <w:rFonts w:ascii="Calibri" w:hAnsi="Calibri"/>
        </w:rPr>
        <w:t xml:space="preserve"> s’engage à confier l’animation de toutes les sessions de formation organisées dans le cadre du marché à des formateurs disposant des qualifications et expériences suffisantes pour animer des actions de formation sur des thématiques du domaine concerné auprès d’un public adulte.</w:t>
      </w:r>
    </w:p>
    <w:p w14:paraId="083378B5" w14:textId="77777777" w:rsidR="0071525C" w:rsidRPr="00FC7307" w:rsidRDefault="0071525C" w:rsidP="002813D3">
      <w:pPr>
        <w:pStyle w:val="TEXTECOURANT"/>
        <w:spacing w:line="240" w:lineRule="auto"/>
        <w:rPr>
          <w:rFonts w:ascii="Calibri" w:hAnsi="Calibri"/>
        </w:rPr>
      </w:pPr>
    </w:p>
    <w:p w14:paraId="39AA60E4" w14:textId="50A94739" w:rsidR="0071525C" w:rsidRPr="00FC7307" w:rsidRDefault="0071525C" w:rsidP="002813D3">
      <w:pPr>
        <w:pStyle w:val="TEXTECOURANT"/>
        <w:spacing w:line="240" w:lineRule="auto"/>
        <w:rPr>
          <w:rFonts w:ascii="Calibri" w:hAnsi="Calibri"/>
        </w:rPr>
      </w:pPr>
      <w:r w:rsidRPr="00FC7307">
        <w:rPr>
          <w:rFonts w:ascii="Calibri" w:hAnsi="Calibri"/>
        </w:rPr>
        <w:t xml:space="preserve">A ce titre, </w:t>
      </w:r>
      <w:r w:rsidR="00BD73C3">
        <w:rPr>
          <w:rFonts w:ascii="Calibri" w:hAnsi="Calibri"/>
        </w:rPr>
        <w:t>l’</w:t>
      </w:r>
      <w:r w:rsidR="006437A4">
        <w:rPr>
          <w:rFonts w:ascii="Calibri" w:hAnsi="Calibri"/>
        </w:rPr>
        <w:t>organisme</w:t>
      </w:r>
      <w:r w:rsidR="00BD73C3">
        <w:rPr>
          <w:rFonts w:ascii="Calibri" w:hAnsi="Calibri"/>
        </w:rPr>
        <w:t xml:space="preserve"> s’engage à vérifier et garantit</w:t>
      </w:r>
      <w:r w:rsidRPr="00FC7307">
        <w:rPr>
          <w:rFonts w:ascii="Calibri" w:hAnsi="Calibri"/>
        </w:rPr>
        <w:t xml:space="preserve"> la véracité des compétences et des expériences communiquées au pouvoir adjudicateur en réponse à la présente consultation pour chacun des formateurs proposés dans l’offre.</w:t>
      </w:r>
    </w:p>
    <w:p w14:paraId="5853D9F4" w14:textId="77777777" w:rsidR="0071525C" w:rsidRPr="00FC7307" w:rsidRDefault="0071525C" w:rsidP="002813D3">
      <w:pPr>
        <w:pStyle w:val="TEXTECOURANT"/>
        <w:spacing w:line="240" w:lineRule="auto"/>
        <w:rPr>
          <w:rFonts w:ascii="Calibri" w:hAnsi="Calibri"/>
        </w:rPr>
      </w:pPr>
    </w:p>
    <w:p w14:paraId="23DD384A" w14:textId="664E77D6" w:rsidR="0071525C" w:rsidRPr="00FC7307" w:rsidRDefault="0071525C" w:rsidP="002813D3">
      <w:pPr>
        <w:pStyle w:val="TEXTECOURANT"/>
        <w:spacing w:line="240" w:lineRule="auto"/>
        <w:rPr>
          <w:rFonts w:ascii="Calibri" w:hAnsi="Calibri"/>
        </w:rPr>
      </w:pPr>
      <w:r w:rsidRPr="00FC7307">
        <w:rPr>
          <w:rFonts w:ascii="Calibri" w:hAnsi="Calibri"/>
        </w:rPr>
        <w:t>Les formations seront dispensées par les formateurs pressentis par l’</w:t>
      </w:r>
      <w:r w:rsidR="006437A4">
        <w:rPr>
          <w:rFonts w:ascii="Calibri" w:hAnsi="Calibri"/>
        </w:rPr>
        <w:t>organisme</w:t>
      </w:r>
      <w:r w:rsidRPr="00FC7307">
        <w:rPr>
          <w:rFonts w:ascii="Calibri" w:hAnsi="Calibri"/>
        </w:rPr>
        <w:t xml:space="preserve"> dans l’offre validée par le pouvoir adjudicateur à l’issue de la consultation. Aucun changement d’intervenant ne sera effectué sans l’accord préalable des établissements </w:t>
      </w:r>
      <w:r w:rsidR="00262853">
        <w:rPr>
          <w:rFonts w:ascii="Calibri" w:hAnsi="Calibri"/>
        </w:rPr>
        <w:t>parties du GHT Haute-</w:t>
      </w:r>
      <w:r w:rsidRPr="00FC7307">
        <w:rPr>
          <w:rFonts w:ascii="Calibri" w:hAnsi="Calibri"/>
        </w:rPr>
        <w:t>Bretagne.</w:t>
      </w:r>
    </w:p>
    <w:p w14:paraId="78C52FC4" w14:textId="77777777" w:rsidR="0071525C" w:rsidRPr="00FC7307" w:rsidRDefault="0071525C" w:rsidP="002813D3">
      <w:pPr>
        <w:pStyle w:val="TEXTECOURANT"/>
        <w:spacing w:line="240" w:lineRule="auto"/>
        <w:rPr>
          <w:rFonts w:ascii="Calibri" w:hAnsi="Calibri"/>
        </w:rPr>
      </w:pPr>
    </w:p>
    <w:p w14:paraId="3FC67DF2" w14:textId="6B584B25" w:rsidR="0071525C" w:rsidRPr="00FC7307" w:rsidRDefault="0071525C" w:rsidP="002813D3">
      <w:pPr>
        <w:pStyle w:val="TEXTECOURANT"/>
        <w:spacing w:line="240" w:lineRule="auto"/>
        <w:rPr>
          <w:rFonts w:ascii="Calibri" w:hAnsi="Calibri"/>
        </w:rPr>
      </w:pPr>
      <w:r w:rsidRPr="00FC7307">
        <w:rPr>
          <w:rFonts w:ascii="Calibri" w:hAnsi="Calibri"/>
        </w:rPr>
        <w:t>En cas de fo</w:t>
      </w:r>
      <w:r>
        <w:rPr>
          <w:rFonts w:ascii="Calibri" w:hAnsi="Calibri"/>
        </w:rPr>
        <w:t>rce majeure (maladie, accident…</w:t>
      </w:r>
      <w:r w:rsidRPr="00FC7307">
        <w:rPr>
          <w:rFonts w:ascii="Calibri" w:hAnsi="Calibri"/>
        </w:rPr>
        <w:t>), l’</w:t>
      </w:r>
      <w:r w:rsidR="006437A4">
        <w:rPr>
          <w:rFonts w:ascii="Calibri" w:hAnsi="Calibri"/>
        </w:rPr>
        <w:t>organisme</w:t>
      </w:r>
      <w:r w:rsidRPr="00FC7307">
        <w:rPr>
          <w:rFonts w:ascii="Calibri" w:hAnsi="Calibri"/>
        </w:rPr>
        <w:t xml:space="preserve"> peut proposer à l’établissement ayant engagé la commande de faire intervenir un autre formateur aux dates prévues et/ou proposer de reporter la session de formation à une date ultérieure avec le même formateur. </w:t>
      </w:r>
    </w:p>
    <w:p w14:paraId="3CDA7D9D" w14:textId="0FD8A871" w:rsidR="0071525C" w:rsidRPr="00FC7307" w:rsidRDefault="0071525C" w:rsidP="002813D3">
      <w:pPr>
        <w:pStyle w:val="TEXTECOURANT"/>
        <w:spacing w:line="240" w:lineRule="auto"/>
        <w:rPr>
          <w:rFonts w:ascii="Calibri" w:hAnsi="Calibri"/>
        </w:rPr>
      </w:pPr>
      <w:r w:rsidRPr="00FC7307">
        <w:rPr>
          <w:rFonts w:ascii="Calibri" w:hAnsi="Calibri"/>
        </w:rPr>
        <w:t>L’établissement peut refuser ces propositions. En tout état de cause, l’établissement n’est redevable du prix de la session de formation qu’après son exécution effective par l’</w:t>
      </w:r>
      <w:r w:rsidR="006437A4">
        <w:rPr>
          <w:rFonts w:ascii="Calibri" w:hAnsi="Calibri"/>
        </w:rPr>
        <w:t>Organisme</w:t>
      </w:r>
      <w:r w:rsidRPr="00FC7307">
        <w:rPr>
          <w:rFonts w:ascii="Calibri" w:hAnsi="Calibri"/>
        </w:rPr>
        <w:t>.</w:t>
      </w:r>
    </w:p>
    <w:p w14:paraId="2511BB91" w14:textId="77777777" w:rsidR="0071525C" w:rsidRPr="00FC7307" w:rsidRDefault="0071525C" w:rsidP="002813D3">
      <w:pPr>
        <w:pStyle w:val="TEXTECOURANT"/>
        <w:spacing w:line="240" w:lineRule="auto"/>
        <w:rPr>
          <w:rFonts w:ascii="Calibri" w:hAnsi="Calibri"/>
        </w:rPr>
      </w:pPr>
    </w:p>
    <w:p w14:paraId="345560C0" w14:textId="3547B4B1" w:rsidR="0071525C" w:rsidRPr="00FC7307" w:rsidRDefault="0071525C" w:rsidP="002813D3">
      <w:pPr>
        <w:pStyle w:val="TEXTECOURANT"/>
        <w:spacing w:line="240" w:lineRule="auto"/>
        <w:rPr>
          <w:rFonts w:ascii="Calibri" w:hAnsi="Calibri"/>
        </w:rPr>
      </w:pPr>
      <w:r w:rsidRPr="00FC7307">
        <w:rPr>
          <w:rFonts w:ascii="Calibri" w:hAnsi="Calibri"/>
        </w:rPr>
        <w:t>En cas de changement d’intervenant accepté par l’établissement commanditaire de la commande, l’</w:t>
      </w:r>
      <w:r w:rsidR="006437A4">
        <w:rPr>
          <w:rFonts w:ascii="Calibri" w:hAnsi="Calibri"/>
        </w:rPr>
        <w:t>organisme</w:t>
      </w:r>
      <w:r w:rsidRPr="00FC7307">
        <w:rPr>
          <w:rFonts w:ascii="Calibri" w:hAnsi="Calibri"/>
        </w:rPr>
        <w:t xml:space="preserve"> doit proposer un autre intervenant ayant un profil équivalent de formateur et présentant à minima les mêmes compétences. Ce changement d’intervenant ne présentera aucune conséquence en termes de coût pour l’établissement commanditaire.</w:t>
      </w:r>
    </w:p>
    <w:p w14:paraId="4A6D6CA2" w14:textId="77777777" w:rsidR="0071525C" w:rsidRDefault="0071525C" w:rsidP="002813D3">
      <w:pPr>
        <w:pStyle w:val="TEXTECOURANT"/>
        <w:spacing w:line="240" w:lineRule="auto"/>
      </w:pPr>
    </w:p>
    <w:p w14:paraId="62ED563F" w14:textId="77777777" w:rsidR="0071525C" w:rsidRDefault="0071525C" w:rsidP="00340622">
      <w:pPr>
        <w:pStyle w:val="Titre3"/>
        <w:numPr>
          <w:ilvl w:val="2"/>
          <w:numId w:val="25"/>
        </w:numPr>
        <w:jc w:val="left"/>
        <w:rPr>
          <w:rFonts w:ascii="Calibri" w:hAnsi="Calibri"/>
        </w:rPr>
      </w:pPr>
      <w:r>
        <w:rPr>
          <w:rFonts w:ascii="Calibri" w:hAnsi="Calibri"/>
        </w:rPr>
        <w:t xml:space="preserve"> </w:t>
      </w:r>
      <w:r w:rsidRPr="00FC7307">
        <w:rPr>
          <w:rFonts w:ascii="Calibri" w:hAnsi="Calibri"/>
        </w:rPr>
        <w:t>Indépendance financière</w:t>
      </w:r>
    </w:p>
    <w:p w14:paraId="46128F18" w14:textId="77777777" w:rsidR="00175503" w:rsidRPr="00175503" w:rsidRDefault="00175503" w:rsidP="002813D3">
      <w:pPr>
        <w:pStyle w:val="Corpsdetexte"/>
      </w:pPr>
    </w:p>
    <w:p w14:paraId="51086E40" w14:textId="1AEBB3A8" w:rsidR="0071525C" w:rsidRPr="00FC7307" w:rsidRDefault="0071525C" w:rsidP="002813D3">
      <w:pPr>
        <w:jc w:val="both"/>
        <w:rPr>
          <w:rFonts w:ascii="Calibri" w:eastAsia="Times New Roman" w:hAnsi="Calibri" w:cs="Arial"/>
          <w:kern w:val="0"/>
          <w:sz w:val="20"/>
          <w:szCs w:val="20"/>
          <w:lang w:eastAsia="en-US" w:bidi="en-US"/>
        </w:rPr>
      </w:pPr>
      <w:r w:rsidRPr="00FC7307">
        <w:rPr>
          <w:rFonts w:ascii="Calibri" w:eastAsia="Times New Roman" w:hAnsi="Calibri" w:cs="Arial"/>
          <w:kern w:val="0"/>
          <w:sz w:val="20"/>
          <w:szCs w:val="20"/>
          <w:lang w:eastAsia="en-US" w:bidi="en-US"/>
        </w:rPr>
        <w:t>L’</w:t>
      </w:r>
      <w:r w:rsidR="006437A4">
        <w:rPr>
          <w:rFonts w:ascii="Calibri" w:eastAsia="Times New Roman" w:hAnsi="Calibri" w:cs="Arial"/>
          <w:kern w:val="0"/>
          <w:sz w:val="20"/>
          <w:szCs w:val="20"/>
          <w:lang w:eastAsia="en-US" w:bidi="en-US"/>
        </w:rPr>
        <w:t>organisme</w:t>
      </w:r>
      <w:r w:rsidRPr="00FC7307">
        <w:rPr>
          <w:rFonts w:ascii="Calibri" w:eastAsia="Times New Roman" w:hAnsi="Calibri" w:cs="Arial"/>
          <w:kern w:val="0"/>
          <w:sz w:val="20"/>
          <w:szCs w:val="20"/>
          <w:lang w:eastAsia="en-US" w:bidi="en-US"/>
        </w:rPr>
        <w:t xml:space="preserve"> s’engage à respecter les modalités relevant de l’indépendance financière définies dans la rubrique III de l’annexe de l’arrêté du 19 juillet 2013 relatif aux modalités d’appréciation des critères d’évaluation prévues à l’article R. 4021-25 du code de la santé publique.</w:t>
      </w:r>
    </w:p>
    <w:p w14:paraId="4B7A619E" w14:textId="77777777" w:rsidR="0071525C" w:rsidRPr="00FC7307" w:rsidRDefault="0071525C" w:rsidP="002813D3">
      <w:pPr>
        <w:jc w:val="both"/>
        <w:rPr>
          <w:rFonts w:ascii="Calibri" w:eastAsia="Times New Roman" w:hAnsi="Calibri" w:cs="Arial"/>
          <w:kern w:val="0"/>
          <w:sz w:val="20"/>
          <w:szCs w:val="20"/>
          <w:lang w:eastAsia="en-US" w:bidi="en-US"/>
        </w:rPr>
      </w:pPr>
    </w:p>
    <w:p w14:paraId="30FFD878" w14:textId="5F580733" w:rsidR="0071525C" w:rsidRPr="00FC7307" w:rsidRDefault="0071525C" w:rsidP="002813D3">
      <w:pPr>
        <w:jc w:val="both"/>
        <w:rPr>
          <w:rFonts w:ascii="Calibri" w:eastAsia="Times New Roman" w:hAnsi="Calibri" w:cs="Arial"/>
          <w:kern w:val="0"/>
          <w:sz w:val="20"/>
          <w:szCs w:val="20"/>
          <w:lang w:eastAsia="en-US" w:bidi="en-US"/>
        </w:rPr>
      </w:pPr>
      <w:r w:rsidRPr="00FC7307">
        <w:rPr>
          <w:rFonts w:ascii="Calibri" w:eastAsia="Times New Roman" w:hAnsi="Calibri" w:cs="Arial"/>
          <w:kern w:val="0"/>
          <w:sz w:val="20"/>
          <w:szCs w:val="20"/>
          <w:lang w:eastAsia="en-US" w:bidi="en-US"/>
        </w:rPr>
        <w:t>Par ailleurs, l’</w:t>
      </w:r>
      <w:r w:rsidR="006437A4">
        <w:rPr>
          <w:rFonts w:ascii="Calibri" w:eastAsia="Times New Roman" w:hAnsi="Calibri" w:cs="Arial"/>
          <w:kern w:val="0"/>
          <w:sz w:val="20"/>
          <w:szCs w:val="20"/>
          <w:lang w:eastAsia="en-US" w:bidi="en-US"/>
        </w:rPr>
        <w:t>organisme</w:t>
      </w:r>
      <w:r w:rsidRPr="00FC7307">
        <w:rPr>
          <w:rFonts w:ascii="Calibri" w:eastAsia="Times New Roman" w:hAnsi="Calibri" w:cs="Arial"/>
          <w:kern w:val="0"/>
          <w:sz w:val="20"/>
          <w:szCs w:val="20"/>
          <w:lang w:eastAsia="en-US" w:bidi="en-US"/>
        </w:rPr>
        <w:t xml:space="preserve"> s’engage à ce que ses intervenants : </w:t>
      </w:r>
    </w:p>
    <w:p w14:paraId="622046EA" w14:textId="0BEDD52D" w:rsidR="0071525C" w:rsidRPr="00FC7307" w:rsidRDefault="001563F4" w:rsidP="00340622">
      <w:pPr>
        <w:numPr>
          <w:ilvl w:val="0"/>
          <w:numId w:val="21"/>
        </w:numPr>
        <w:suppressAutoHyphens w:val="0"/>
        <w:ind w:left="426" w:hanging="142"/>
        <w:jc w:val="both"/>
        <w:rPr>
          <w:rFonts w:ascii="Calibri" w:eastAsia="Times New Roman" w:hAnsi="Calibri" w:cs="Arial"/>
          <w:kern w:val="0"/>
          <w:sz w:val="20"/>
          <w:szCs w:val="20"/>
          <w:lang w:eastAsia="en-US" w:bidi="en-US"/>
        </w:rPr>
      </w:pPr>
      <w:r w:rsidRPr="00FC7307">
        <w:rPr>
          <w:rFonts w:ascii="Calibri" w:eastAsia="Times New Roman" w:hAnsi="Calibri" w:cs="Arial"/>
          <w:kern w:val="0"/>
          <w:sz w:val="20"/>
          <w:szCs w:val="20"/>
          <w:lang w:eastAsia="en-US" w:bidi="en-US"/>
        </w:rPr>
        <w:t>Fassent</w:t>
      </w:r>
      <w:r w:rsidR="0071525C" w:rsidRPr="00FC7307">
        <w:rPr>
          <w:rFonts w:ascii="Calibri" w:eastAsia="Times New Roman" w:hAnsi="Calibri" w:cs="Arial"/>
          <w:kern w:val="0"/>
          <w:sz w:val="20"/>
          <w:szCs w:val="20"/>
          <w:lang w:eastAsia="en-US" w:bidi="en-US"/>
        </w:rPr>
        <w:t xml:space="preserve"> connaître à l’ensemble des participants en début de session les liens d’intérêts qu’ils entretiennent notamment avec les entreprises et établissements produisant ou exploitant des produits de santé,</w:t>
      </w:r>
    </w:p>
    <w:p w14:paraId="0B4D5840" w14:textId="3147EE1D" w:rsidR="0071525C" w:rsidRDefault="001563F4" w:rsidP="00340622">
      <w:pPr>
        <w:numPr>
          <w:ilvl w:val="0"/>
          <w:numId w:val="21"/>
        </w:numPr>
        <w:suppressAutoHyphens w:val="0"/>
        <w:ind w:left="426" w:hanging="142"/>
        <w:jc w:val="both"/>
        <w:rPr>
          <w:rFonts w:ascii="Calibri" w:eastAsia="Times New Roman" w:hAnsi="Calibri" w:cs="Arial"/>
          <w:kern w:val="0"/>
          <w:sz w:val="20"/>
          <w:szCs w:val="20"/>
          <w:lang w:eastAsia="en-US" w:bidi="en-US"/>
        </w:rPr>
      </w:pPr>
      <w:r w:rsidRPr="00FC7307">
        <w:rPr>
          <w:rFonts w:ascii="Calibri" w:eastAsia="Times New Roman" w:hAnsi="Calibri" w:cs="Arial"/>
          <w:kern w:val="0"/>
          <w:sz w:val="20"/>
          <w:szCs w:val="20"/>
          <w:lang w:eastAsia="en-US" w:bidi="en-US"/>
        </w:rPr>
        <w:t>N’intègrent</w:t>
      </w:r>
      <w:r w:rsidR="0071525C" w:rsidRPr="00FC7307">
        <w:rPr>
          <w:rFonts w:ascii="Calibri" w:eastAsia="Times New Roman" w:hAnsi="Calibri" w:cs="Arial"/>
          <w:kern w:val="0"/>
          <w:sz w:val="20"/>
          <w:szCs w:val="20"/>
          <w:lang w:eastAsia="en-US" w:bidi="en-US"/>
        </w:rPr>
        <w:t xml:space="preserve"> aucune promotion dans les supports qu’ils utiliseront pour décrire les pratiques recommandées (supports pédagogiques, référentiels d’analyse des pratiques…). </w:t>
      </w:r>
    </w:p>
    <w:p w14:paraId="313F4F8A" w14:textId="77777777" w:rsidR="0071525C" w:rsidRDefault="0071525C" w:rsidP="002813D3">
      <w:pPr>
        <w:suppressAutoHyphens w:val="0"/>
        <w:ind w:left="426"/>
        <w:jc w:val="both"/>
        <w:rPr>
          <w:rFonts w:ascii="Calibri" w:eastAsia="Times New Roman" w:hAnsi="Calibri" w:cs="Arial"/>
          <w:kern w:val="0"/>
          <w:sz w:val="20"/>
          <w:szCs w:val="20"/>
          <w:lang w:eastAsia="en-US" w:bidi="en-US"/>
        </w:rPr>
      </w:pPr>
    </w:p>
    <w:p w14:paraId="64DB3520" w14:textId="77777777" w:rsidR="005D51F9" w:rsidRPr="00FC7307" w:rsidRDefault="005D51F9" w:rsidP="002813D3">
      <w:pPr>
        <w:suppressAutoHyphens w:val="0"/>
        <w:ind w:left="426"/>
        <w:jc w:val="both"/>
        <w:rPr>
          <w:rFonts w:ascii="Calibri" w:eastAsia="Times New Roman" w:hAnsi="Calibri" w:cs="Arial"/>
          <w:kern w:val="0"/>
          <w:sz w:val="20"/>
          <w:szCs w:val="20"/>
          <w:lang w:eastAsia="en-US" w:bidi="en-US"/>
        </w:rPr>
      </w:pPr>
    </w:p>
    <w:p w14:paraId="4891FE37" w14:textId="77777777" w:rsidR="0071525C" w:rsidRDefault="0071525C" w:rsidP="00340622">
      <w:pPr>
        <w:pStyle w:val="Titre3"/>
        <w:numPr>
          <w:ilvl w:val="2"/>
          <w:numId w:val="25"/>
        </w:numPr>
        <w:jc w:val="left"/>
        <w:rPr>
          <w:rFonts w:ascii="Calibri" w:hAnsi="Calibri"/>
        </w:rPr>
      </w:pPr>
      <w:r w:rsidRPr="00FC7307">
        <w:rPr>
          <w:rFonts w:ascii="Calibri" w:hAnsi="Calibri"/>
        </w:rPr>
        <w:t>Validation des supports</w:t>
      </w:r>
    </w:p>
    <w:p w14:paraId="23D26BE8" w14:textId="77777777" w:rsidR="00175503" w:rsidRPr="00175503" w:rsidRDefault="00175503" w:rsidP="002813D3">
      <w:pPr>
        <w:pStyle w:val="Corpsdetexte"/>
      </w:pPr>
    </w:p>
    <w:p w14:paraId="5A827AA5" w14:textId="4F192131" w:rsidR="00CE6DC0" w:rsidRDefault="005D51F9" w:rsidP="002813D3">
      <w:pPr>
        <w:pStyle w:val="TEXTECOURANT"/>
        <w:spacing w:line="240" w:lineRule="auto"/>
        <w:rPr>
          <w:rFonts w:ascii="Calibri" w:hAnsi="Calibri"/>
        </w:rPr>
      </w:pPr>
      <w:r>
        <w:rPr>
          <w:rFonts w:ascii="Calibri" w:hAnsi="Calibri"/>
        </w:rPr>
        <w:t>Au moment de la réunion de cadrage</w:t>
      </w:r>
      <w:r w:rsidR="0071525C" w:rsidRPr="00FC7307">
        <w:rPr>
          <w:rFonts w:ascii="Calibri" w:hAnsi="Calibri"/>
        </w:rPr>
        <w:t>, le pouvoir adjudicateur se laisse le droit de demander à l’</w:t>
      </w:r>
      <w:r w:rsidR="006437A4">
        <w:rPr>
          <w:rFonts w:ascii="Calibri" w:hAnsi="Calibri"/>
        </w:rPr>
        <w:t>organisme</w:t>
      </w:r>
      <w:r w:rsidR="0071525C" w:rsidRPr="00FC7307">
        <w:rPr>
          <w:rFonts w:ascii="Calibri" w:hAnsi="Calibri"/>
        </w:rPr>
        <w:t xml:space="preserve"> de soumettre à sa validation le contenu de l’action de formation développée ainsi que les supports de formation conçus (livrets stagiaires, diaporamas, grilles d’évaluation…). </w:t>
      </w:r>
    </w:p>
    <w:p w14:paraId="5AA80433" w14:textId="77777777" w:rsidR="005D51F9" w:rsidRDefault="005D51F9" w:rsidP="002813D3">
      <w:pPr>
        <w:pStyle w:val="TEXTECOURANT"/>
        <w:spacing w:line="240" w:lineRule="auto"/>
        <w:rPr>
          <w:rFonts w:ascii="Calibri" w:hAnsi="Calibri"/>
        </w:rPr>
      </w:pPr>
    </w:p>
    <w:p w14:paraId="7AB606D2" w14:textId="7D599A80" w:rsidR="005D51F9" w:rsidRPr="00FC7307" w:rsidRDefault="005D51F9" w:rsidP="005D51F9">
      <w:pPr>
        <w:pStyle w:val="TEXTECOURANT"/>
        <w:spacing w:line="240" w:lineRule="auto"/>
        <w:rPr>
          <w:rFonts w:ascii="Calibri" w:hAnsi="Calibri"/>
        </w:rPr>
      </w:pPr>
      <w:r>
        <w:rPr>
          <w:rFonts w:ascii="Calibri" w:hAnsi="Calibri"/>
        </w:rPr>
        <w:t>S</w:t>
      </w:r>
      <w:r w:rsidRPr="00FC7307">
        <w:rPr>
          <w:rFonts w:ascii="Calibri" w:hAnsi="Calibri"/>
        </w:rPr>
        <w:t xml:space="preserve">i </w:t>
      </w:r>
      <w:r w:rsidR="001563F4" w:rsidRPr="00FC7307">
        <w:rPr>
          <w:rFonts w:ascii="Calibri" w:hAnsi="Calibri"/>
        </w:rPr>
        <w:t>nécessaire, la</w:t>
      </w:r>
      <w:r>
        <w:rPr>
          <w:rFonts w:ascii="Calibri" w:hAnsi="Calibri"/>
        </w:rPr>
        <w:t xml:space="preserve"> réunion de coordination pourra permettre de faire quelques ajustements s</w:t>
      </w:r>
      <w:r w:rsidRPr="00FC7307">
        <w:rPr>
          <w:rFonts w:ascii="Calibri" w:hAnsi="Calibri"/>
        </w:rPr>
        <w:t xml:space="preserve">ur les supports de formation et l’ensemble de la documentation qui sera remise aux participants. </w:t>
      </w:r>
    </w:p>
    <w:p w14:paraId="34308E84" w14:textId="77777777" w:rsidR="005D51F9" w:rsidRDefault="005D51F9" w:rsidP="005D51F9">
      <w:pPr>
        <w:pStyle w:val="TEXTECOURANT"/>
        <w:spacing w:line="240" w:lineRule="auto"/>
        <w:rPr>
          <w:rFonts w:ascii="Calibri" w:hAnsi="Calibri"/>
        </w:rPr>
      </w:pPr>
    </w:p>
    <w:p w14:paraId="45D82AE8" w14:textId="121B43B3" w:rsidR="005D51F9" w:rsidRDefault="005D51F9" w:rsidP="005D51F9">
      <w:pPr>
        <w:pStyle w:val="TEXTECOURANT"/>
        <w:spacing w:line="240" w:lineRule="auto"/>
        <w:rPr>
          <w:rFonts w:ascii="Calibri" w:hAnsi="Calibri"/>
        </w:rPr>
      </w:pPr>
      <w:r w:rsidRPr="00FC7307">
        <w:rPr>
          <w:rFonts w:ascii="Calibri" w:hAnsi="Calibri"/>
        </w:rPr>
        <w:t>Le cas échéant, l’</w:t>
      </w:r>
      <w:r w:rsidR="006437A4">
        <w:rPr>
          <w:rFonts w:ascii="Calibri" w:hAnsi="Calibri"/>
        </w:rPr>
        <w:t>organisme</w:t>
      </w:r>
      <w:r w:rsidRPr="00FC7307">
        <w:rPr>
          <w:rFonts w:ascii="Calibri" w:hAnsi="Calibri"/>
        </w:rPr>
        <w:t xml:space="preserve"> remettra au pouvoir adjudicateur, par courrier, courriel ou dépôt, la version modifiée desdits supports. Ces documents devront être réceptionnés par le pouvoir adjudicateur dans le respect du délai indiqué à l’article « Modalités de remise des livrables » </w:t>
      </w:r>
      <w:r>
        <w:rPr>
          <w:rFonts w:ascii="Calibri" w:hAnsi="Calibri"/>
        </w:rPr>
        <w:t>du présent acte d’engagement.</w:t>
      </w:r>
    </w:p>
    <w:p w14:paraId="10F2CEAA" w14:textId="77777777" w:rsidR="005D51F9" w:rsidRPr="00FC7307" w:rsidRDefault="005D51F9" w:rsidP="005D51F9">
      <w:pPr>
        <w:pStyle w:val="TEXTECOURANT"/>
        <w:spacing w:line="240" w:lineRule="auto"/>
        <w:rPr>
          <w:rFonts w:ascii="Calibri" w:hAnsi="Calibri"/>
        </w:rPr>
      </w:pPr>
    </w:p>
    <w:p w14:paraId="4DEF1511" w14:textId="69FF2BE9" w:rsidR="005D51F9" w:rsidRDefault="005D51F9" w:rsidP="005D51F9">
      <w:pPr>
        <w:pStyle w:val="TEXTECOURANT"/>
        <w:spacing w:line="240" w:lineRule="auto"/>
        <w:rPr>
          <w:rFonts w:ascii="Calibri" w:hAnsi="Calibri"/>
        </w:rPr>
      </w:pPr>
      <w:r w:rsidRPr="00FC7307">
        <w:rPr>
          <w:rFonts w:ascii="Calibri" w:hAnsi="Calibri"/>
        </w:rPr>
        <w:t>Le pouvoir adjudicateur procédera aux vérifications nécessaires pour constater qu'ils sont conformes à ses attentes et s’engage, à l’issue de la remise de l’ensemble des documents, à notifier à l’</w:t>
      </w:r>
      <w:r w:rsidR="006437A4">
        <w:rPr>
          <w:rFonts w:ascii="Calibri" w:hAnsi="Calibri"/>
        </w:rPr>
        <w:t>Organisme</w:t>
      </w:r>
      <w:r w:rsidRPr="00FC7307">
        <w:rPr>
          <w:rFonts w:ascii="Calibri" w:hAnsi="Calibri"/>
        </w:rPr>
        <w:t xml:space="preserve"> par courrier</w:t>
      </w:r>
      <w:r>
        <w:rPr>
          <w:rFonts w:ascii="Calibri" w:hAnsi="Calibri"/>
        </w:rPr>
        <w:t xml:space="preserve"> ou par courriel</w:t>
      </w:r>
      <w:r w:rsidRPr="00FC7307">
        <w:rPr>
          <w:rFonts w:ascii="Calibri" w:hAnsi="Calibri"/>
        </w:rPr>
        <w:t xml:space="preserve">, leur conformité. </w:t>
      </w:r>
    </w:p>
    <w:p w14:paraId="680807B0" w14:textId="77777777" w:rsidR="005D51F9" w:rsidRPr="00FC7307" w:rsidRDefault="005D51F9" w:rsidP="005D51F9">
      <w:pPr>
        <w:pStyle w:val="TEXTECOURANT"/>
        <w:spacing w:line="240" w:lineRule="auto"/>
        <w:rPr>
          <w:rFonts w:ascii="Calibri" w:hAnsi="Calibri"/>
        </w:rPr>
      </w:pPr>
    </w:p>
    <w:p w14:paraId="171BD4F7" w14:textId="3B00D6E9" w:rsidR="005D51F9" w:rsidRDefault="005D51F9" w:rsidP="005D51F9">
      <w:pPr>
        <w:pStyle w:val="TEXTECOURANT"/>
        <w:spacing w:line="240" w:lineRule="auto"/>
        <w:rPr>
          <w:rFonts w:ascii="Calibri" w:hAnsi="Calibri"/>
        </w:rPr>
      </w:pPr>
      <w:r w:rsidRPr="00FC7307">
        <w:rPr>
          <w:rFonts w:ascii="Calibri" w:hAnsi="Calibri"/>
        </w:rPr>
        <w:lastRenderedPageBreak/>
        <w:t>Il pourra demander à l’</w:t>
      </w:r>
      <w:r w:rsidR="006437A4">
        <w:rPr>
          <w:rFonts w:ascii="Calibri" w:hAnsi="Calibri"/>
        </w:rPr>
        <w:t>organisme</w:t>
      </w:r>
      <w:r w:rsidRPr="00FC7307">
        <w:rPr>
          <w:rFonts w:ascii="Calibri" w:hAnsi="Calibri"/>
        </w:rPr>
        <w:t>, dans le délai imparti, d’apporter des modifications à un ou plusieurs des documents remis pour vérification.</w:t>
      </w:r>
    </w:p>
    <w:p w14:paraId="21C5BC08" w14:textId="77777777" w:rsidR="005D51F9" w:rsidRPr="00FC7307" w:rsidRDefault="005D51F9" w:rsidP="005D51F9">
      <w:pPr>
        <w:pStyle w:val="TEXTECOURANT"/>
        <w:spacing w:line="240" w:lineRule="auto"/>
        <w:rPr>
          <w:rFonts w:ascii="Calibri" w:hAnsi="Calibri"/>
        </w:rPr>
      </w:pPr>
    </w:p>
    <w:p w14:paraId="39CB5081" w14:textId="2A417AEB" w:rsidR="005D51F9" w:rsidRPr="00FC7307" w:rsidRDefault="005D51F9" w:rsidP="005D51F9">
      <w:pPr>
        <w:pStyle w:val="TEXTECOURANT"/>
        <w:spacing w:line="240" w:lineRule="auto"/>
        <w:rPr>
          <w:rFonts w:ascii="Calibri" w:hAnsi="Calibri"/>
        </w:rPr>
      </w:pPr>
      <w:r w:rsidRPr="00FC7307">
        <w:rPr>
          <w:rFonts w:ascii="Calibri" w:hAnsi="Calibri"/>
        </w:rPr>
        <w:t>Le refus de l’</w:t>
      </w:r>
      <w:r w:rsidR="006437A4">
        <w:rPr>
          <w:rFonts w:ascii="Calibri" w:hAnsi="Calibri"/>
        </w:rPr>
        <w:t>organisme</w:t>
      </w:r>
      <w:r w:rsidRPr="00FC7307">
        <w:rPr>
          <w:rFonts w:ascii="Calibri" w:hAnsi="Calibri"/>
        </w:rPr>
        <w:t xml:space="preserve"> aura pour effet l’annulation, sans frais pour les établissements </w:t>
      </w:r>
      <w:r>
        <w:rPr>
          <w:rFonts w:ascii="Calibri" w:hAnsi="Calibri"/>
        </w:rPr>
        <w:t xml:space="preserve">parties </w:t>
      </w:r>
      <w:r w:rsidRPr="00FC7307">
        <w:rPr>
          <w:rFonts w:ascii="Calibri" w:hAnsi="Calibri"/>
        </w:rPr>
        <w:t>du</w:t>
      </w:r>
      <w:r>
        <w:rPr>
          <w:rFonts w:ascii="Calibri" w:hAnsi="Calibri"/>
        </w:rPr>
        <w:t xml:space="preserve"> GHT Haute-</w:t>
      </w:r>
      <w:r w:rsidRPr="00FC7307">
        <w:rPr>
          <w:rFonts w:ascii="Calibri" w:hAnsi="Calibri"/>
        </w:rPr>
        <w:t>Bretagne des sessions planifiées et la résiliation immédiate de plein droit du marché pourra être prononcée par le pouvoir adjudicateur, aux torts de l’</w:t>
      </w:r>
      <w:r w:rsidR="006437A4">
        <w:rPr>
          <w:rFonts w:ascii="Calibri" w:hAnsi="Calibri"/>
        </w:rPr>
        <w:t>Organisme</w:t>
      </w:r>
      <w:r w:rsidRPr="00FC7307">
        <w:rPr>
          <w:rFonts w:ascii="Calibri" w:hAnsi="Calibri"/>
        </w:rPr>
        <w:t xml:space="preserve">. </w:t>
      </w:r>
    </w:p>
    <w:p w14:paraId="47DC3749" w14:textId="77777777" w:rsidR="005D51F9" w:rsidRDefault="005D51F9" w:rsidP="002813D3">
      <w:pPr>
        <w:pStyle w:val="TEXTECOURANT"/>
        <w:spacing w:line="240" w:lineRule="auto"/>
        <w:rPr>
          <w:rFonts w:ascii="Calibri" w:hAnsi="Calibri"/>
        </w:rPr>
      </w:pPr>
    </w:p>
    <w:p w14:paraId="6641BDDD" w14:textId="77777777" w:rsidR="0071525C" w:rsidRDefault="0071525C" w:rsidP="00340622">
      <w:pPr>
        <w:pStyle w:val="Titre3"/>
        <w:numPr>
          <w:ilvl w:val="2"/>
          <w:numId w:val="25"/>
        </w:numPr>
        <w:jc w:val="left"/>
        <w:rPr>
          <w:rFonts w:asciiTheme="minorHAnsi" w:hAnsiTheme="minorHAnsi"/>
        </w:rPr>
      </w:pPr>
      <w:r w:rsidRPr="0071525C">
        <w:rPr>
          <w:rFonts w:asciiTheme="minorHAnsi" w:hAnsiTheme="minorHAnsi"/>
        </w:rPr>
        <w:t>Modalité de remise des livrables</w:t>
      </w:r>
    </w:p>
    <w:p w14:paraId="031DB908" w14:textId="77777777" w:rsidR="00D56709" w:rsidRPr="00D56709" w:rsidRDefault="00D56709" w:rsidP="00D56709">
      <w:pPr>
        <w:pStyle w:val="Corpsdetexte"/>
      </w:pPr>
    </w:p>
    <w:p w14:paraId="2650110B" w14:textId="3719A61C" w:rsidR="0071525C" w:rsidRPr="0071525C" w:rsidRDefault="0071525C" w:rsidP="002813D3">
      <w:pPr>
        <w:pStyle w:val="TEXTECOURANT"/>
        <w:spacing w:line="240" w:lineRule="auto"/>
        <w:rPr>
          <w:rFonts w:asciiTheme="minorHAnsi" w:hAnsiTheme="minorHAnsi"/>
        </w:rPr>
      </w:pPr>
      <w:r w:rsidRPr="0071525C">
        <w:rPr>
          <w:rFonts w:asciiTheme="minorHAnsi" w:hAnsiTheme="minorHAnsi"/>
        </w:rPr>
        <w:t>L’</w:t>
      </w:r>
      <w:r w:rsidR="006437A4">
        <w:rPr>
          <w:rFonts w:asciiTheme="minorHAnsi" w:hAnsiTheme="minorHAnsi"/>
        </w:rPr>
        <w:t>organisme</w:t>
      </w:r>
      <w:r w:rsidRPr="0071525C">
        <w:rPr>
          <w:rFonts w:asciiTheme="minorHAnsi" w:hAnsiTheme="minorHAnsi"/>
        </w:rPr>
        <w:t xml:space="preserve"> s’engage à remettre les livrables suivants :</w:t>
      </w:r>
    </w:p>
    <w:p w14:paraId="68AAA21F" w14:textId="77777777" w:rsidR="0071525C" w:rsidRPr="0071525C" w:rsidRDefault="0071525C" w:rsidP="002813D3">
      <w:pPr>
        <w:pStyle w:val="TEXTECOURANT"/>
        <w:spacing w:line="240" w:lineRule="auto"/>
        <w:rPr>
          <w:rFonts w:asciiTheme="minorHAnsi" w:hAnsi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9"/>
        <w:gridCol w:w="1115"/>
        <w:gridCol w:w="3506"/>
      </w:tblGrid>
      <w:tr w:rsidR="0071525C" w:rsidRPr="0071525C" w14:paraId="1BBBFB4C" w14:textId="77777777" w:rsidTr="005E4EC2">
        <w:trPr>
          <w:trHeight w:val="414"/>
        </w:trPr>
        <w:tc>
          <w:tcPr>
            <w:tcW w:w="4962" w:type="dxa"/>
            <w:shd w:val="clear" w:color="auto" w:fill="00B0F0"/>
            <w:vAlign w:val="center"/>
          </w:tcPr>
          <w:p w14:paraId="751A68E8" w14:textId="77777777" w:rsidR="0071525C" w:rsidRPr="0071525C" w:rsidRDefault="0071525C" w:rsidP="002813D3">
            <w:pPr>
              <w:pStyle w:val="textecourantretrait"/>
              <w:ind w:left="0"/>
              <w:jc w:val="center"/>
              <w:rPr>
                <w:rFonts w:asciiTheme="minorHAnsi" w:hAnsiTheme="minorHAnsi"/>
                <w:b/>
              </w:rPr>
            </w:pPr>
            <w:r w:rsidRPr="0071525C">
              <w:rPr>
                <w:rFonts w:asciiTheme="minorHAnsi" w:hAnsiTheme="minorHAnsi"/>
                <w:b/>
              </w:rPr>
              <w:t>Livrables</w:t>
            </w:r>
          </w:p>
        </w:tc>
        <w:tc>
          <w:tcPr>
            <w:tcW w:w="4677" w:type="dxa"/>
            <w:gridSpan w:val="2"/>
            <w:shd w:val="clear" w:color="auto" w:fill="00B0F0"/>
            <w:vAlign w:val="center"/>
          </w:tcPr>
          <w:p w14:paraId="113790D5" w14:textId="77777777" w:rsidR="0071525C" w:rsidRPr="0071525C" w:rsidRDefault="0071525C" w:rsidP="002813D3">
            <w:pPr>
              <w:pStyle w:val="textecourantretrait"/>
              <w:ind w:left="0"/>
              <w:jc w:val="center"/>
              <w:rPr>
                <w:rFonts w:asciiTheme="minorHAnsi" w:hAnsiTheme="minorHAnsi"/>
                <w:b/>
                <w:caps/>
              </w:rPr>
            </w:pPr>
            <w:r w:rsidRPr="0071525C">
              <w:rPr>
                <w:rFonts w:asciiTheme="minorHAnsi" w:hAnsiTheme="minorHAnsi"/>
                <w:b/>
              </w:rPr>
              <w:t>Destinataires</w:t>
            </w:r>
          </w:p>
        </w:tc>
      </w:tr>
      <w:tr w:rsidR="0071525C" w:rsidRPr="0071525C" w14:paraId="59C86FAC" w14:textId="77777777" w:rsidTr="005E4EC2">
        <w:trPr>
          <w:trHeight w:val="414"/>
        </w:trPr>
        <w:tc>
          <w:tcPr>
            <w:tcW w:w="9639" w:type="dxa"/>
            <w:gridSpan w:val="3"/>
            <w:shd w:val="clear" w:color="auto" w:fill="BEE3F4"/>
            <w:vAlign w:val="center"/>
          </w:tcPr>
          <w:p w14:paraId="15A443C4" w14:textId="77777777" w:rsidR="0071525C" w:rsidRPr="0071525C" w:rsidRDefault="0071525C" w:rsidP="002813D3">
            <w:pPr>
              <w:pStyle w:val="TEXTECOURANT"/>
              <w:spacing w:line="240" w:lineRule="auto"/>
              <w:jc w:val="left"/>
              <w:rPr>
                <w:rFonts w:asciiTheme="minorHAnsi" w:hAnsiTheme="minorHAnsi"/>
                <w:spacing w:val="-4"/>
              </w:rPr>
            </w:pPr>
            <w:r w:rsidRPr="0071525C">
              <w:rPr>
                <w:rFonts w:asciiTheme="minorHAnsi" w:hAnsiTheme="minorHAnsi"/>
                <w:spacing w:val="-4"/>
              </w:rPr>
              <w:t xml:space="preserve">Au plus tard </w:t>
            </w:r>
            <w:r w:rsidRPr="0071525C">
              <w:rPr>
                <w:rFonts w:asciiTheme="minorHAnsi" w:hAnsiTheme="minorHAnsi"/>
              </w:rPr>
              <w:t xml:space="preserve">quinze jours </w:t>
            </w:r>
            <w:r w:rsidRPr="0071525C">
              <w:rPr>
                <w:rFonts w:asciiTheme="minorHAnsi" w:hAnsiTheme="minorHAnsi"/>
                <w:spacing w:val="-4"/>
              </w:rPr>
              <w:t>calendaires avant la date de début de la première session de formation</w:t>
            </w:r>
          </w:p>
        </w:tc>
      </w:tr>
      <w:tr w:rsidR="0071525C" w:rsidRPr="0071525C" w14:paraId="73EA4C4B" w14:textId="77777777" w:rsidTr="005E4EC2">
        <w:trPr>
          <w:trHeight w:val="425"/>
        </w:trPr>
        <w:tc>
          <w:tcPr>
            <w:tcW w:w="6096" w:type="dxa"/>
            <w:gridSpan w:val="2"/>
            <w:shd w:val="clear" w:color="auto" w:fill="auto"/>
            <w:vAlign w:val="center"/>
          </w:tcPr>
          <w:p w14:paraId="7970FF89" w14:textId="77777777" w:rsidR="0071525C" w:rsidRPr="0071525C" w:rsidRDefault="0071525C" w:rsidP="002813D3">
            <w:pPr>
              <w:pStyle w:val="textecourantretrait"/>
              <w:ind w:left="0"/>
              <w:jc w:val="left"/>
              <w:rPr>
                <w:rFonts w:asciiTheme="minorHAnsi" w:hAnsiTheme="minorHAnsi"/>
              </w:rPr>
            </w:pPr>
            <w:r w:rsidRPr="0071525C">
              <w:rPr>
                <w:rFonts w:asciiTheme="minorHAnsi" w:hAnsiTheme="minorHAnsi"/>
              </w:rPr>
              <w:t>La trame de questionnaire d’évaluation à chaud</w:t>
            </w:r>
          </w:p>
        </w:tc>
        <w:tc>
          <w:tcPr>
            <w:tcW w:w="3543" w:type="dxa"/>
            <w:shd w:val="clear" w:color="auto" w:fill="auto"/>
            <w:vAlign w:val="center"/>
          </w:tcPr>
          <w:p w14:paraId="7F0813BE" w14:textId="77777777" w:rsidR="0071525C" w:rsidRPr="0071525C" w:rsidRDefault="0071525C" w:rsidP="002813D3">
            <w:pPr>
              <w:pStyle w:val="textecourantretrait"/>
              <w:ind w:left="0"/>
              <w:jc w:val="left"/>
              <w:rPr>
                <w:rFonts w:asciiTheme="minorHAnsi" w:hAnsiTheme="minorHAnsi"/>
                <w:lang w:val="fr-FR"/>
              </w:rPr>
            </w:pPr>
            <w:r w:rsidRPr="0071525C">
              <w:rPr>
                <w:rFonts w:asciiTheme="minorHAnsi" w:hAnsiTheme="minorHAnsi"/>
                <w:lang w:val="fr-FR"/>
              </w:rPr>
              <w:t>Au pouvoir adjudicateur</w:t>
            </w:r>
            <w:r w:rsidRPr="0071525C">
              <w:rPr>
                <w:rFonts w:asciiTheme="minorHAnsi" w:hAnsiTheme="minorHAnsi"/>
              </w:rPr>
              <w:t>, pour validation</w:t>
            </w:r>
          </w:p>
        </w:tc>
      </w:tr>
      <w:tr w:rsidR="0071525C" w:rsidRPr="0071525C" w14:paraId="3DBA60A2" w14:textId="77777777" w:rsidTr="005E4EC2">
        <w:trPr>
          <w:trHeight w:val="661"/>
        </w:trPr>
        <w:tc>
          <w:tcPr>
            <w:tcW w:w="6096" w:type="dxa"/>
            <w:gridSpan w:val="2"/>
            <w:shd w:val="clear" w:color="auto" w:fill="auto"/>
            <w:vAlign w:val="center"/>
          </w:tcPr>
          <w:p w14:paraId="7E7DC537" w14:textId="77777777" w:rsidR="0071525C" w:rsidRPr="0071525C" w:rsidRDefault="00136861" w:rsidP="002813D3">
            <w:pPr>
              <w:pStyle w:val="textecourantretrait"/>
              <w:ind w:left="0"/>
              <w:jc w:val="left"/>
              <w:rPr>
                <w:rFonts w:asciiTheme="minorHAnsi" w:hAnsiTheme="minorHAnsi"/>
              </w:rPr>
            </w:pPr>
            <w:proofErr w:type="spellStart"/>
            <w:r w:rsidRPr="0071525C">
              <w:rPr>
                <w:rFonts w:asciiTheme="minorHAnsi" w:hAnsiTheme="minorHAnsi"/>
                <w:lang w:val="fr-FR"/>
              </w:rPr>
              <w:t>L</w:t>
            </w:r>
            <w:r w:rsidRPr="0071525C">
              <w:rPr>
                <w:rFonts w:asciiTheme="minorHAnsi" w:hAnsiTheme="minorHAnsi"/>
              </w:rPr>
              <w:t>es</w:t>
            </w:r>
            <w:proofErr w:type="spellEnd"/>
            <w:r>
              <w:rPr>
                <w:rFonts w:asciiTheme="minorHAnsi" w:hAnsiTheme="minorHAnsi"/>
                <w:lang w:val="fr-FR"/>
              </w:rPr>
              <w:t xml:space="preserve"> </w:t>
            </w:r>
            <w:r w:rsidR="0071525C" w:rsidRPr="0071525C">
              <w:rPr>
                <w:rFonts w:asciiTheme="minorHAnsi" w:hAnsiTheme="minorHAnsi"/>
              </w:rPr>
              <w:t>supports pédagogiques (diaporama, livrets stagiaires, …) selon les modalités indiquées au paragraphe « Validation des supports ».</w:t>
            </w:r>
          </w:p>
        </w:tc>
        <w:tc>
          <w:tcPr>
            <w:tcW w:w="3543" w:type="dxa"/>
            <w:shd w:val="clear" w:color="auto" w:fill="auto"/>
            <w:vAlign w:val="center"/>
          </w:tcPr>
          <w:p w14:paraId="3A03C571" w14:textId="77777777" w:rsidR="0071525C" w:rsidRPr="0071525C" w:rsidRDefault="0071525C" w:rsidP="002813D3">
            <w:pPr>
              <w:pStyle w:val="textecourantretrait"/>
              <w:ind w:left="0"/>
              <w:jc w:val="left"/>
              <w:rPr>
                <w:rFonts w:asciiTheme="minorHAnsi" w:hAnsiTheme="minorHAnsi"/>
                <w:lang w:val="fr-FR"/>
              </w:rPr>
            </w:pPr>
            <w:r w:rsidRPr="0071525C">
              <w:rPr>
                <w:rFonts w:asciiTheme="minorHAnsi" w:hAnsiTheme="minorHAnsi"/>
                <w:lang w:val="fr-FR"/>
              </w:rPr>
              <w:t>Au pouvoir adjudicateur</w:t>
            </w:r>
            <w:r w:rsidRPr="0071525C">
              <w:rPr>
                <w:rFonts w:asciiTheme="minorHAnsi" w:hAnsiTheme="minorHAnsi"/>
              </w:rPr>
              <w:t>, pour validation</w:t>
            </w:r>
          </w:p>
        </w:tc>
      </w:tr>
      <w:tr w:rsidR="0071525C" w:rsidRPr="0071525C" w14:paraId="2B5FAF0D" w14:textId="77777777" w:rsidTr="005E4EC2">
        <w:trPr>
          <w:trHeight w:val="332"/>
        </w:trPr>
        <w:tc>
          <w:tcPr>
            <w:tcW w:w="9639" w:type="dxa"/>
            <w:gridSpan w:val="3"/>
            <w:shd w:val="clear" w:color="auto" w:fill="BEE3F4"/>
            <w:vAlign w:val="center"/>
          </w:tcPr>
          <w:p w14:paraId="321A05DD" w14:textId="77777777" w:rsidR="0071525C" w:rsidRPr="0071525C" w:rsidRDefault="005D51F9" w:rsidP="002813D3">
            <w:pPr>
              <w:pStyle w:val="TEXTECOURANT"/>
              <w:spacing w:line="240" w:lineRule="auto"/>
              <w:jc w:val="left"/>
              <w:rPr>
                <w:rFonts w:asciiTheme="minorHAnsi" w:hAnsiTheme="minorHAnsi"/>
              </w:rPr>
            </w:pPr>
            <w:r w:rsidRPr="005D51F9">
              <w:rPr>
                <w:rFonts w:asciiTheme="minorHAnsi" w:hAnsiTheme="minorHAnsi"/>
              </w:rPr>
              <w:t>A</w:t>
            </w:r>
            <w:r w:rsidR="0071525C" w:rsidRPr="0071525C">
              <w:rPr>
                <w:rFonts w:asciiTheme="minorHAnsi" w:hAnsiTheme="minorHAnsi"/>
              </w:rPr>
              <w:t xml:space="preserve"> la clôture de chaque session de formation</w:t>
            </w:r>
          </w:p>
        </w:tc>
      </w:tr>
      <w:tr w:rsidR="0071525C" w:rsidRPr="0071525C" w14:paraId="4DD022A9" w14:textId="77777777" w:rsidTr="005E4EC2">
        <w:trPr>
          <w:trHeight w:val="801"/>
        </w:trPr>
        <w:tc>
          <w:tcPr>
            <w:tcW w:w="6096" w:type="dxa"/>
            <w:gridSpan w:val="2"/>
            <w:shd w:val="clear" w:color="auto" w:fill="auto"/>
            <w:vAlign w:val="center"/>
          </w:tcPr>
          <w:p w14:paraId="10CB4F4E" w14:textId="77777777" w:rsidR="0071525C" w:rsidRPr="0071525C" w:rsidRDefault="0071525C" w:rsidP="002813D3">
            <w:pPr>
              <w:pStyle w:val="textecourantretrait"/>
              <w:ind w:left="0"/>
              <w:jc w:val="left"/>
              <w:rPr>
                <w:rFonts w:asciiTheme="minorHAnsi" w:hAnsiTheme="minorHAnsi"/>
                <w:lang w:val="fr-FR"/>
              </w:rPr>
            </w:pPr>
            <w:r w:rsidRPr="0071525C">
              <w:rPr>
                <w:rFonts w:asciiTheme="minorHAnsi" w:hAnsiTheme="minorHAnsi"/>
              </w:rPr>
              <w:t xml:space="preserve">Les feuilles d’émargement mentionnant les noms et grades des agents et accessoirement les </w:t>
            </w:r>
            <w:r w:rsidRPr="0071525C">
              <w:rPr>
                <w:rFonts w:asciiTheme="minorHAnsi" w:hAnsiTheme="minorHAnsi"/>
                <w:lang w:val="fr-FR"/>
              </w:rPr>
              <w:t>adresses électroniques</w:t>
            </w:r>
            <w:r w:rsidRPr="0071525C">
              <w:rPr>
                <w:rFonts w:asciiTheme="minorHAnsi" w:hAnsiTheme="minorHAnsi"/>
              </w:rPr>
              <w:t xml:space="preserve"> des </w:t>
            </w:r>
            <w:r w:rsidRPr="0071525C">
              <w:rPr>
                <w:rFonts w:asciiTheme="minorHAnsi" w:hAnsiTheme="minorHAnsi"/>
                <w:lang w:val="fr-FR"/>
              </w:rPr>
              <w:t>participants</w:t>
            </w:r>
          </w:p>
        </w:tc>
        <w:tc>
          <w:tcPr>
            <w:tcW w:w="3543" w:type="dxa"/>
            <w:shd w:val="clear" w:color="auto" w:fill="auto"/>
            <w:vAlign w:val="center"/>
          </w:tcPr>
          <w:p w14:paraId="62AE250C" w14:textId="77777777" w:rsidR="0071525C" w:rsidRPr="0071525C" w:rsidRDefault="0071525C" w:rsidP="002813D3">
            <w:pPr>
              <w:pStyle w:val="textecourantretrait"/>
              <w:ind w:left="0"/>
              <w:jc w:val="left"/>
              <w:rPr>
                <w:rFonts w:asciiTheme="minorHAnsi" w:hAnsiTheme="minorHAnsi"/>
                <w:lang w:val="fr-FR"/>
              </w:rPr>
            </w:pPr>
            <w:r w:rsidRPr="0071525C">
              <w:rPr>
                <w:rFonts w:asciiTheme="minorHAnsi" w:hAnsiTheme="minorHAnsi"/>
                <w:lang w:val="fr-FR"/>
              </w:rPr>
              <w:t>A l’établissement commanditaire de la commande</w:t>
            </w:r>
            <w:r w:rsidRPr="0071525C">
              <w:rPr>
                <w:rFonts w:asciiTheme="minorHAnsi" w:hAnsiTheme="minorHAnsi"/>
                <w:i/>
              </w:rPr>
              <w:t xml:space="preserve"> </w:t>
            </w:r>
          </w:p>
        </w:tc>
      </w:tr>
      <w:tr w:rsidR="0071525C" w:rsidRPr="0071525C" w14:paraId="6902769E" w14:textId="77777777" w:rsidTr="005E4EC2">
        <w:tc>
          <w:tcPr>
            <w:tcW w:w="6096" w:type="dxa"/>
            <w:gridSpan w:val="2"/>
            <w:shd w:val="clear" w:color="auto" w:fill="auto"/>
            <w:vAlign w:val="center"/>
          </w:tcPr>
          <w:p w14:paraId="44CE9D6A" w14:textId="77777777" w:rsidR="0071525C" w:rsidRPr="0071525C" w:rsidRDefault="0071525C" w:rsidP="002813D3">
            <w:pPr>
              <w:pStyle w:val="textecourantretrait"/>
              <w:ind w:left="0"/>
              <w:jc w:val="left"/>
              <w:rPr>
                <w:rFonts w:asciiTheme="minorHAnsi" w:hAnsiTheme="minorHAnsi"/>
                <w:lang w:val="fr-FR"/>
              </w:rPr>
            </w:pPr>
            <w:r w:rsidRPr="0071525C">
              <w:rPr>
                <w:rFonts w:asciiTheme="minorHAnsi" w:hAnsiTheme="minorHAnsi"/>
              </w:rPr>
              <w:t>Les attestations nominatives de</w:t>
            </w:r>
            <w:r w:rsidRPr="0071525C">
              <w:rPr>
                <w:rFonts w:asciiTheme="minorHAnsi" w:hAnsiTheme="minorHAnsi"/>
                <w:lang w:val="fr-FR"/>
              </w:rPr>
              <w:t xml:space="preserve"> participation à la session de formation </w:t>
            </w:r>
          </w:p>
        </w:tc>
        <w:tc>
          <w:tcPr>
            <w:tcW w:w="3543" w:type="dxa"/>
            <w:shd w:val="clear" w:color="auto" w:fill="auto"/>
            <w:vAlign w:val="center"/>
          </w:tcPr>
          <w:p w14:paraId="4579B430" w14:textId="77777777" w:rsidR="0071525C" w:rsidRPr="0071525C" w:rsidRDefault="0071525C" w:rsidP="002813D3">
            <w:pPr>
              <w:pStyle w:val="textecourantretrait"/>
              <w:ind w:left="0"/>
              <w:jc w:val="left"/>
              <w:rPr>
                <w:rFonts w:asciiTheme="minorHAnsi" w:hAnsiTheme="minorHAnsi"/>
              </w:rPr>
            </w:pPr>
            <w:r w:rsidRPr="0071525C">
              <w:rPr>
                <w:rFonts w:asciiTheme="minorHAnsi" w:hAnsiTheme="minorHAnsi"/>
              </w:rPr>
              <w:t>Chaque participant</w:t>
            </w:r>
          </w:p>
        </w:tc>
      </w:tr>
      <w:tr w:rsidR="0071525C" w:rsidRPr="0071525C" w14:paraId="34D2DFE8" w14:textId="77777777" w:rsidTr="005E4EC2">
        <w:trPr>
          <w:trHeight w:val="452"/>
        </w:trPr>
        <w:tc>
          <w:tcPr>
            <w:tcW w:w="9639" w:type="dxa"/>
            <w:gridSpan w:val="3"/>
            <w:shd w:val="clear" w:color="auto" w:fill="BEE3F4"/>
            <w:vAlign w:val="center"/>
          </w:tcPr>
          <w:p w14:paraId="1E8D7BCB" w14:textId="77777777" w:rsidR="0071525C" w:rsidRPr="0071525C" w:rsidRDefault="0071525C" w:rsidP="002813D3">
            <w:pPr>
              <w:pStyle w:val="TEXTECOURANT"/>
              <w:spacing w:line="240" w:lineRule="auto"/>
              <w:jc w:val="left"/>
              <w:rPr>
                <w:rFonts w:asciiTheme="minorHAnsi" w:hAnsiTheme="minorHAnsi"/>
              </w:rPr>
            </w:pPr>
            <w:r w:rsidRPr="0071525C">
              <w:rPr>
                <w:rFonts w:asciiTheme="minorHAnsi" w:hAnsiTheme="minorHAnsi"/>
              </w:rPr>
              <w:t xml:space="preserve">Après la fin de chaque </w:t>
            </w:r>
            <w:r w:rsidR="00136861" w:rsidRPr="0071525C">
              <w:rPr>
                <w:rFonts w:asciiTheme="minorHAnsi" w:hAnsiTheme="minorHAnsi"/>
              </w:rPr>
              <w:t xml:space="preserve">session </w:t>
            </w:r>
            <w:r w:rsidRPr="0071525C">
              <w:rPr>
                <w:rFonts w:asciiTheme="minorHAnsi" w:hAnsiTheme="minorHAnsi"/>
              </w:rPr>
              <w:br/>
              <w:t>(dans un délai de 30 jours calendaires maximum à compter de la date de clôture de la session)</w:t>
            </w:r>
          </w:p>
        </w:tc>
      </w:tr>
      <w:tr w:rsidR="0071525C" w:rsidRPr="0071525C" w14:paraId="3EBCBA91" w14:textId="77777777" w:rsidTr="005E4EC2">
        <w:tc>
          <w:tcPr>
            <w:tcW w:w="6096" w:type="dxa"/>
            <w:gridSpan w:val="2"/>
            <w:shd w:val="clear" w:color="auto" w:fill="auto"/>
            <w:vAlign w:val="center"/>
          </w:tcPr>
          <w:p w14:paraId="18E493DC" w14:textId="77777777" w:rsidR="0071525C" w:rsidRPr="0071525C" w:rsidRDefault="0071525C" w:rsidP="002813D3">
            <w:pPr>
              <w:pStyle w:val="textecourantretrait"/>
              <w:ind w:left="0"/>
              <w:jc w:val="left"/>
              <w:rPr>
                <w:rFonts w:asciiTheme="minorHAnsi" w:hAnsiTheme="minorHAnsi"/>
              </w:rPr>
            </w:pPr>
            <w:r w:rsidRPr="0071525C">
              <w:rPr>
                <w:rFonts w:asciiTheme="minorHAnsi" w:hAnsiTheme="minorHAnsi"/>
              </w:rPr>
              <w:t>Les  grilles de satisfaction à chaud des participants</w:t>
            </w:r>
          </w:p>
        </w:tc>
        <w:tc>
          <w:tcPr>
            <w:tcW w:w="3543" w:type="dxa"/>
            <w:vMerge w:val="restart"/>
            <w:shd w:val="clear" w:color="auto" w:fill="auto"/>
            <w:vAlign w:val="center"/>
          </w:tcPr>
          <w:p w14:paraId="14092AD4" w14:textId="77777777" w:rsidR="0071525C" w:rsidRPr="0071525C" w:rsidRDefault="0071525C" w:rsidP="002813D3">
            <w:pPr>
              <w:pStyle w:val="textecourantretrait"/>
              <w:ind w:left="0"/>
              <w:jc w:val="left"/>
              <w:rPr>
                <w:rFonts w:asciiTheme="minorHAnsi" w:hAnsiTheme="minorHAnsi"/>
                <w:lang w:val="fr-FR"/>
              </w:rPr>
            </w:pPr>
            <w:r w:rsidRPr="0071525C">
              <w:rPr>
                <w:rFonts w:asciiTheme="minorHAnsi" w:hAnsiTheme="minorHAnsi"/>
                <w:lang w:val="fr-FR"/>
              </w:rPr>
              <w:t>A l’établissement commanditaire de la commande</w:t>
            </w:r>
          </w:p>
        </w:tc>
      </w:tr>
      <w:tr w:rsidR="0071525C" w:rsidRPr="0071525C" w14:paraId="22B5A044" w14:textId="77777777" w:rsidTr="005E4EC2">
        <w:tc>
          <w:tcPr>
            <w:tcW w:w="6096" w:type="dxa"/>
            <w:gridSpan w:val="2"/>
            <w:shd w:val="clear" w:color="auto" w:fill="auto"/>
            <w:vAlign w:val="center"/>
          </w:tcPr>
          <w:p w14:paraId="694E2550" w14:textId="77777777" w:rsidR="0071525C" w:rsidRPr="0071525C" w:rsidRDefault="0071525C" w:rsidP="002813D3">
            <w:pPr>
              <w:pStyle w:val="textecourantretrait"/>
              <w:ind w:left="0"/>
              <w:jc w:val="left"/>
              <w:rPr>
                <w:rFonts w:asciiTheme="minorHAnsi" w:hAnsiTheme="minorHAnsi"/>
                <w:lang w:val="fr-FR"/>
              </w:rPr>
            </w:pPr>
            <w:r w:rsidRPr="0071525C">
              <w:rPr>
                <w:rFonts w:asciiTheme="minorHAnsi" w:hAnsiTheme="minorHAnsi"/>
              </w:rPr>
              <w:t xml:space="preserve">Le </w:t>
            </w:r>
            <w:r w:rsidRPr="0071525C">
              <w:rPr>
                <w:rFonts w:asciiTheme="minorHAnsi" w:hAnsiTheme="minorHAnsi"/>
                <w:lang w:val="fr-FR"/>
              </w:rPr>
              <w:t>rapport</w:t>
            </w:r>
            <w:r w:rsidRPr="0071525C">
              <w:rPr>
                <w:rFonts w:asciiTheme="minorHAnsi" w:hAnsiTheme="minorHAnsi"/>
              </w:rPr>
              <w:t xml:space="preserve"> d</w:t>
            </w:r>
            <w:r w:rsidRPr="0071525C">
              <w:rPr>
                <w:rFonts w:asciiTheme="minorHAnsi" w:hAnsiTheme="minorHAnsi"/>
                <w:lang w:val="fr-FR"/>
              </w:rPr>
              <w:t>u ou des</w:t>
            </w:r>
            <w:r w:rsidRPr="0071525C">
              <w:rPr>
                <w:rFonts w:asciiTheme="minorHAnsi" w:hAnsiTheme="minorHAnsi"/>
              </w:rPr>
              <w:t xml:space="preserve"> formateurs</w:t>
            </w:r>
            <w:r w:rsidRPr="0071525C">
              <w:rPr>
                <w:rFonts w:asciiTheme="minorHAnsi" w:hAnsiTheme="minorHAnsi"/>
                <w:lang w:val="fr-FR"/>
              </w:rPr>
              <w:t xml:space="preserve"> (bilan synthétique)</w:t>
            </w:r>
          </w:p>
        </w:tc>
        <w:tc>
          <w:tcPr>
            <w:tcW w:w="3543" w:type="dxa"/>
            <w:vMerge/>
            <w:shd w:val="clear" w:color="auto" w:fill="auto"/>
            <w:vAlign w:val="center"/>
          </w:tcPr>
          <w:p w14:paraId="75FA69B1" w14:textId="77777777" w:rsidR="0071525C" w:rsidRPr="0071525C" w:rsidRDefault="0071525C" w:rsidP="002813D3">
            <w:pPr>
              <w:pStyle w:val="textecourantretrait"/>
              <w:ind w:left="0"/>
              <w:jc w:val="left"/>
              <w:rPr>
                <w:rFonts w:asciiTheme="minorHAnsi" w:hAnsiTheme="minorHAnsi"/>
              </w:rPr>
            </w:pPr>
          </w:p>
        </w:tc>
      </w:tr>
      <w:tr w:rsidR="0071525C" w:rsidRPr="0071525C" w14:paraId="5898C898" w14:textId="77777777" w:rsidTr="005E4EC2">
        <w:tc>
          <w:tcPr>
            <w:tcW w:w="6096" w:type="dxa"/>
            <w:gridSpan w:val="2"/>
            <w:shd w:val="clear" w:color="auto" w:fill="auto"/>
            <w:vAlign w:val="center"/>
          </w:tcPr>
          <w:p w14:paraId="2CD21903" w14:textId="77777777" w:rsidR="0071525C" w:rsidRPr="0071525C" w:rsidRDefault="0071525C" w:rsidP="002813D3">
            <w:pPr>
              <w:pStyle w:val="textecourantretrait"/>
              <w:ind w:left="0"/>
              <w:jc w:val="left"/>
              <w:rPr>
                <w:rFonts w:asciiTheme="minorHAnsi" w:hAnsiTheme="minorHAnsi"/>
              </w:rPr>
            </w:pPr>
            <w:r w:rsidRPr="0071525C">
              <w:rPr>
                <w:rFonts w:asciiTheme="minorHAnsi" w:hAnsiTheme="minorHAnsi"/>
              </w:rPr>
              <w:t>La facture</w:t>
            </w:r>
          </w:p>
        </w:tc>
        <w:tc>
          <w:tcPr>
            <w:tcW w:w="3543" w:type="dxa"/>
            <w:vMerge/>
            <w:shd w:val="clear" w:color="auto" w:fill="auto"/>
            <w:vAlign w:val="center"/>
          </w:tcPr>
          <w:p w14:paraId="1316466F" w14:textId="77777777" w:rsidR="0071525C" w:rsidRPr="0071525C" w:rsidRDefault="0071525C" w:rsidP="002813D3">
            <w:pPr>
              <w:pStyle w:val="textecourantretrait"/>
              <w:ind w:left="0"/>
              <w:jc w:val="left"/>
              <w:rPr>
                <w:rFonts w:asciiTheme="minorHAnsi" w:hAnsiTheme="minorHAnsi"/>
              </w:rPr>
            </w:pPr>
          </w:p>
        </w:tc>
      </w:tr>
      <w:tr w:rsidR="0071525C" w:rsidRPr="0071525C" w14:paraId="56E21AD5" w14:textId="77777777" w:rsidTr="005E4EC2">
        <w:trPr>
          <w:trHeight w:val="414"/>
        </w:trPr>
        <w:tc>
          <w:tcPr>
            <w:tcW w:w="9639" w:type="dxa"/>
            <w:gridSpan w:val="3"/>
            <w:shd w:val="clear" w:color="auto" w:fill="BEE3F4"/>
            <w:vAlign w:val="center"/>
          </w:tcPr>
          <w:p w14:paraId="785458DD" w14:textId="77777777" w:rsidR="0071525C" w:rsidRPr="0071525C" w:rsidRDefault="0071525C" w:rsidP="002813D3">
            <w:pPr>
              <w:pStyle w:val="TEXTECOURANT"/>
              <w:spacing w:line="240" w:lineRule="auto"/>
              <w:jc w:val="left"/>
              <w:rPr>
                <w:rFonts w:asciiTheme="minorHAnsi" w:hAnsiTheme="minorHAnsi"/>
              </w:rPr>
            </w:pPr>
            <w:r w:rsidRPr="0071525C">
              <w:rPr>
                <w:rFonts w:asciiTheme="minorHAnsi" w:hAnsiTheme="minorHAnsi"/>
              </w:rPr>
              <w:t>Annuellement, à la date anniversaire du marché et à sa date d’échéance quelle qu’en soit la cause</w:t>
            </w:r>
          </w:p>
        </w:tc>
      </w:tr>
      <w:tr w:rsidR="0071525C" w:rsidRPr="0071525C" w14:paraId="3CC0E9B1" w14:textId="77777777" w:rsidTr="005E4EC2">
        <w:trPr>
          <w:trHeight w:val="429"/>
        </w:trPr>
        <w:tc>
          <w:tcPr>
            <w:tcW w:w="4962" w:type="dxa"/>
            <w:shd w:val="clear" w:color="auto" w:fill="auto"/>
            <w:vAlign w:val="center"/>
          </w:tcPr>
          <w:p w14:paraId="3B2C43A8" w14:textId="77777777" w:rsidR="0071525C" w:rsidRPr="0071525C" w:rsidRDefault="0071525C" w:rsidP="002813D3">
            <w:pPr>
              <w:pStyle w:val="textecourantretrait"/>
              <w:ind w:left="0"/>
              <w:jc w:val="left"/>
              <w:rPr>
                <w:rFonts w:asciiTheme="minorHAnsi" w:hAnsiTheme="minorHAnsi"/>
              </w:rPr>
            </w:pPr>
            <w:r w:rsidRPr="0071525C">
              <w:rPr>
                <w:rFonts w:asciiTheme="minorHAnsi" w:hAnsiTheme="minorHAnsi"/>
              </w:rPr>
              <w:t>Le rapport d</w:t>
            </w:r>
            <w:r w:rsidRPr="0071525C">
              <w:rPr>
                <w:rFonts w:asciiTheme="minorHAnsi" w:hAnsiTheme="minorHAnsi"/>
                <w:lang w:val="fr-FR"/>
              </w:rPr>
              <w:t>u ou des</w:t>
            </w:r>
            <w:r w:rsidRPr="0071525C">
              <w:rPr>
                <w:rFonts w:asciiTheme="minorHAnsi" w:hAnsiTheme="minorHAnsi"/>
              </w:rPr>
              <w:t xml:space="preserve"> formateurs</w:t>
            </w:r>
            <w:r w:rsidRPr="0071525C">
              <w:rPr>
                <w:rFonts w:asciiTheme="minorHAnsi" w:hAnsiTheme="minorHAnsi"/>
                <w:lang w:val="fr-FR"/>
              </w:rPr>
              <w:t xml:space="preserve"> </w:t>
            </w:r>
            <w:r w:rsidRPr="0071525C">
              <w:rPr>
                <w:rFonts w:asciiTheme="minorHAnsi" w:hAnsiTheme="minorHAnsi"/>
              </w:rPr>
              <w:t>(synthèse globale)</w:t>
            </w:r>
          </w:p>
        </w:tc>
        <w:tc>
          <w:tcPr>
            <w:tcW w:w="4677" w:type="dxa"/>
            <w:gridSpan w:val="2"/>
            <w:shd w:val="clear" w:color="auto" w:fill="auto"/>
            <w:vAlign w:val="center"/>
          </w:tcPr>
          <w:p w14:paraId="2C2C5B8D" w14:textId="77777777" w:rsidR="0071525C" w:rsidRPr="0071525C" w:rsidRDefault="0071525C" w:rsidP="002813D3">
            <w:pPr>
              <w:pStyle w:val="textecourantretrait"/>
              <w:ind w:left="0"/>
              <w:jc w:val="left"/>
              <w:rPr>
                <w:rFonts w:asciiTheme="minorHAnsi" w:hAnsiTheme="minorHAnsi"/>
                <w:i/>
              </w:rPr>
            </w:pPr>
            <w:r w:rsidRPr="0071525C">
              <w:rPr>
                <w:rFonts w:asciiTheme="minorHAnsi" w:hAnsiTheme="minorHAnsi"/>
                <w:lang w:val="fr-FR"/>
              </w:rPr>
              <w:t>Au pouvoir adjudicateur</w:t>
            </w:r>
          </w:p>
        </w:tc>
      </w:tr>
    </w:tbl>
    <w:p w14:paraId="4FD2115A" w14:textId="77777777" w:rsidR="0071525C" w:rsidRPr="0071525C" w:rsidRDefault="0071525C" w:rsidP="002813D3">
      <w:pPr>
        <w:pStyle w:val="TEXTECOURANT"/>
        <w:spacing w:line="240" w:lineRule="auto"/>
        <w:rPr>
          <w:rFonts w:asciiTheme="minorHAnsi" w:hAnsiTheme="minorHAnsi"/>
        </w:rPr>
      </w:pPr>
    </w:p>
    <w:p w14:paraId="48F092AB" w14:textId="77777777" w:rsidR="0071525C" w:rsidRPr="0071525C" w:rsidRDefault="0071525C" w:rsidP="002813D3">
      <w:pPr>
        <w:pStyle w:val="TEXTECOURANT"/>
        <w:spacing w:line="240" w:lineRule="auto"/>
        <w:rPr>
          <w:rFonts w:asciiTheme="minorHAnsi" w:hAnsiTheme="minorHAnsi"/>
        </w:rPr>
      </w:pPr>
      <w:r w:rsidRPr="0071525C">
        <w:rPr>
          <w:rFonts w:asciiTheme="minorHAnsi" w:hAnsiTheme="minorHAnsi"/>
        </w:rPr>
        <w:t>Pour le pouvoir adjudicateur, les documents visés ci-dessus seront à adresser à l’attention du référent administratif dont les coordonnées seront précisées ultérieurement. Les modalités d’envoi de ces livrables seront précisées par ce dernier.</w:t>
      </w:r>
    </w:p>
    <w:p w14:paraId="19C51E3D" w14:textId="670B5C6D" w:rsidR="005D51F9" w:rsidRDefault="005D51F9" w:rsidP="002813D3">
      <w:pPr>
        <w:jc w:val="both"/>
        <w:rPr>
          <w:rFonts w:ascii="Calibri" w:hAnsi="Calibri" w:cs="Arial"/>
          <w:sz w:val="20"/>
          <w:szCs w:val="20"/>
        </w:rPr>
      </w:pPr>
    </w:p>
    <w:p w14:paraId="43FE7516" w14:textId="0087B3ED" w:rsidR="00B173A6" w:rsidRPr="00234A18" w:rsidRDefault="00B173A6" w:rsidP="004758C2">
      <w:pPr>
        <w:pStyle w:val="Titre1"/>
        <w:numPr>
          <w:ilvl w:val="1"/>
          <w:numId w:val="38"/>
        </w:numPr>
        <w:tabs>
          <w:tab w:val="clear" w:pos="2410"/>
          <w:tab w:val="left" w:pos="1134"/>
        </w:tabs>
        <w:rPr>
          <w:rFonts w:ascii="Calibri" w:hAnsi="Calibri"/>
        </w:rPr>
      </w:pPr>
      <w:r w:rsidRPr="00234A18">
        <w:rPr>
          <w:rFonts w:ascii="Calibri" w:hAnsi="Calibri"/>
        </w:rPr>
        <w:t xml:space="preserve">Procédure </w:t>
      </w:r>
      <w:r w:rsidR="00741717">
        <w:rPr>
          <w:rFonts w:ascii="Calibri" w:hAnsi="Calibri"/>
        </w:rPr>
        <w:t>de passation</w:t>
      </w:r>
    </w:p>
    <w:p w14:paraId="13DEA63C" w14:textId="77777777" w:rsidR="00B173A6" w:rsidRPr="00234A18" w:rsidRDefault="00B173A6" w:rsidP="002813D3">
      <w:pPr>
        <w:tabs>
          <w:tab w:val="left" w:pos="2410"/>
          <w:tab w:val="left" w:pos="7655"/>
          <w:tab w:val="right" w:leader="underscore" w:pos="9072"/>
        </w:tabs>
        <w:rPr>
          <w:rFonts w:ascii="Calibri" w:hAnsi="Calibri" w:cs="Arial"/>
          <w:sz w:val="20"/>
          <w:szCs w:val="20"/>
        </w:rPr>
      </w:pPr>
    </w:p>
    <w:p w14:paraId="5F9C178C" w14:textId="710E41DE" w:rsidR="003E4956" w:rsidRPr="00FB53D1" w:rsidRDefault="003E4956" w:rsidP="003E4956">
      <w:pPr>
        <w:tabs>
          <w:tab w:val="left" w:pos="1134"/>
        </w:tabs>
        <w:jc w:val="both"/>
        <w:rPr>
          <w:rFonts w:ascii="Calibri" w:hAnsi="Calibri" w:cs="Arial"/>
          <w:sz w:val="20"/>
          <w:szCs w:val="20"/>
        </w:rPr>
      </w:pPr>
      <w:r w:rsidRPr="00B32C4B">
        <w:rPr>
          <w:rFonts w:ascii="Calibri" w:hAnsi="Calibri" w:cs="Arial"/>
          <w:sz w:val="20"/>
          <w:szCs w:val="20"/>
        </w:rPr>
        <w:t xml:space="preserve">Le </w:t>
      </w:r>
      <w:r w:rsidR="00741717">
        <w:rPr>
          <w:rFonts w:ascii="Calibri" w:hAnsi="Calibri" w:cs="Arial"/>
          <w:sz w:val="20"/>
          <w:szCs w:val="20"/>
        </w:rPr>
        <w:t xml:space="preserve">présent </w:t>
      </w:r>
      <w:r w:rsidRPr="00B32C4B">
        <w:rPr>
          <w:rFonts w:ascii="Calibri" w:hAnsi="Calibri" w:cs="Arial"/>
          <w:sz w:val="20"/>
          <w:szCs w:val="20"/>
        </w:rPr>
        <w:t>marché public est passé selon une</w:t>
      </w:r>
      <w:r w:rsidRPr="00FB53D1">
        <w:rPr>
          <w:rFonts w:ascii="Calibri" w:hAnsi="Calibri" w:cs="Arial"/>
          <w:sz w:val="20"/>
          <w:szCs w:val="20"/>
        </w:rPr>
        <w:t xml:space="preserve"> procédure adaptée en application des articles </w:t>
      </w:r>
      <w:r w:rsidR="00741717" w:rsidRPr="0031762E">
        <w:rPr>
          <w:rFonts w:ascii="Calibri" w:hAnsi="Calibri" w:cs="Arial"/>
          <w:sz w:val="20"/>
          <w:szCs w:val="20"/>
        </w:rPr>
        <w:t>L.2123-1 et R.2123-1-3° du Code de la Commande Publique</w:t>
      </w:r>
      <w:r w:rsidRPr="00FB53D1">
        <w:rPr>
          <w:rFonts w:ascii="Calibri" w:hAnsi="Calibri" w:cs="Arial"/>
          <w:sz w:val="20"/>
          <w:szCs w:val="20"/>
        </w:rPr>
        <w:t>.</w:t>
      </w:r>
    </w:p>
    <w:p w14:paraId="02404834" w14:textId="77777777" w:rsidR="00CA0173" w:rsidRPr="00234A18" w:rsidRDefault="00CA0173" w:rsidP="002813D3">
      <w:pPr>
        <w:jc w:val="both"/>
        <w:rPr>
          <w:rFonts w:ascii="Calibri" w:hAnsi="Calibri" w:cs="Arial"/>
          <w:sz w:val="20"/>
          <w:szCs w:val="20"/>
        </w:rPr>
      </w:pPr>
    </w:p>
    <w:p w14:paraId="771EAD68" w14:textId="77777777" w:rsidR="00B173A6" w:rsidRPr="00234A18" w:rsidRDefault="00B173A6" w:rsidP="004758C2">
      <w:pPr>
        <w:pStyle w:val="Titre1"/>
        <w:numPr>
          <w:ilvl w:val="1"/>
          <w:numId w:val="38"/>
        </w:numPr>
        <w:tabs>
          <w:tab w:val="clear" w:pos="2410"/>
          <w:tab w:val="left" w:pos="1134"/>
        </w:tabs>
        <w:rPr>
          <w:rFonts w:ascii="Calibri" w:hAnsi="Calibri"/>
        </w:rPr>
      </w:pPr>
      <w:r w:rsidRPr="00234A18">
        <w:rPr>
          <w:rFonts w:ascii="Calibri" w:hAnsi="Calibri"/>
        </w:rPr>
        <w:t>Forme du marché</w:t>
      </w:r>
      <w:r w:rsidR="006C375F">
        <w:rPr>
          <w:rFonts w:ascii="Calibri" w:hAnsi="Calibri"/>
        </w:rPr>
        <w:t xml:space="preserve"> </w:t>
      </w:r>
      <w:r w:rsidR="006C375F" w:rsidRPr="006C375F">
        <w:rPr>
          <w:rFonts w:ascii="Calibri" w:hAnsi="Calibri"/>
        </w:rPr>
        <w:t>public</w:t>
      </w:r>
    </w:p>
    <w:p w14:paraId="6EEF69AA" w14:textId="77777777" w:rsidR="00B173A6" w:rsidRPr="00234A18" w:rsidRDefault="00B173A6" w:rsidP="002813D3">
      <w:pPr>
        <w:jc w:val="both"/>
        <w:rPr>
          <w:rFonts w:ascii="Calibri" w:hAnsi="Calibri" w:cs="Arial"/>
          <w:sz w:val="20"/>
          <w:szCs w:val="20"/>
        </w:rPr>
      </w:pPr>
    </w:p>
    <w:p w14:paraId="71B58B7A" w14:textId="77777777" w:rsidR="003E4956" w:rsidRPr="003E4956" w:rsidRDefault="003E4956" w:rsidP="003E4956">
      <w:pPr>
        <w:autoSpaceDE w:val="0"/>
        <w:autoSpaceDN w:val="0"/>
        <w:adjustRightInd w:val="0"/>
        <w:jc w:val="both"/>
        <w:rPr>
          <w:rFonts w:ascii="Calibri" w:hAnsi="Calibri" w:cs="Calibri"/>
          <w:sz w:val="20"/>
          <w:szCs w:val="20"/>
        </w:rPr>
      </w:pPr>
      <w:r w:rsidRPr="003E4956">
        <w:rPr>
          <w:rFonts w:ascii="Calibri" w:hAnsi="Calibri" w:cs="Calibri"/>
          <w:sz w:val="20"/>
          <w:szCs w:val="20"/>
        </w:rPr>
        <w:t>Le marché public est un accord-cadre qui fixe toutes les stipulations contractuelles. Il est exécuté au fur et à mesure de l'émission de bons de commande dans les conditions fixées aux articles R. 2162-13 et R. 2162-14 du Code de la commande publique.</w:t>
      </w:r>
    </w:p>
    <w:p w14:paraId="5CB4B6BD" w14:textId="77777777" w:rsidR="003E4956" w:rsidRPr="003E4956" w:rsidRDefault="003E4956" w:rsidP="003E4956">
      <w:pPr>
        <w:tabs>
          <w:tab w:val="left" w:pos="1134"/>
          <w:tab w:val="left" w:pos="1276"/>
          <w:tab w:val="left" w:pos="1843"/>
          <w:tab w:val="left" w:pos="2127"/>
          <w:tab w:val="left" w:pos="2170"/>
        </w:tabs>
        <w:autoSpaceDE w:val="0"/>
        <w:autoSpaceDN w:val="0"/>
        <w:adjustRightInd w:val="0"/>
        <w:jc w:val="both"/>
        <w:rPr>
          <w:rFonts w:ascii="Calibri" w:hAnsi="Calibri" w:cs="Arial"/>
          <w:b/>
          <w:i/>
          <w:iCs/>
          <w:sz w:val="20"/>
          <w:szCs w:val="20"/>
        </w:rPr>
      </w:pPr>
    </w:p>
    <w:p w14:paraId="1BD34E66" w14:textId="4B2C8131" w:rsidR="003E4956" w:rsidRPr="003E4956" w:rsidRDefault="003E4956" w:rsidP="003E4956">
      <w:pPr>
        <w:autoSpaceDE w:val="0"/>
        <w:autoSpaceDN w:val="0"/>
        <w:adjustRightInd w:val="0"/>
        <w:jc w:val="both"/>
        <w:rPr>
          <w:rFonts w:ascii="Calibri" w:hAnsi="Calibri" w:cs="Calibri"/>
          <w:sz w:val="20"/>
          <w:szCs w:val="20"/>
        </w:rPr>
      </w:pPr>
      <w:r w:rsidRPr="003E4956">
        <w:rPr>
          <w:rFonts w:ascii="Calibri" w:hAnsi="Calibri" w:cs="Calibri"/>
          <w:sz w:val="20"/>
          <w:szCs w:val="20"/>
        </w:rPr>
        <w:t xml:space="preserve">L’accord-cadre est conclu sans minimum et avec un maximum de </w:t>
      </w:r>
      <w:r w:rsidR="00DE3F03">
        <w:rPr>
          <w:rFonts w:ascii="Calibri" w:hAnsi="Calibri" w:cs="Calibri"/>
          <w:sz w:val="20"/>
          <w:szCs w:val="20"/>
        </w:rPr>
        <w:t>3</w:t>
      </w:r>
      <w:r w:rsidR="00E31800">
        <w:rPr>
          <w:rFonts w:ascii="Calibri" w:hAnsi="Calibri" w:cs="Calibri"/>
          <w:sz w:val="20"/>
          <w:szCs w:val="20"/>
        </w:rPr>
        <w:t>05</w:t>
      </w:r>
      <w:r w:rsidRPr="003E4956">
        <w:rPr>
          <w:rFonts w:ascii="Calibri" w:hAnsi="Calibri" w:cs="Calibri"/>
          <w:sz w:val="20"/>
          <w:szCs w:val="20"/>
        </w:rPr>
        <w:t xml:space="preserve"> 000€ pour toute sa durée de validité au sens de l’article R2162-4, </w:t>
      </w:r>
      <w:r w:rsidR="00C26F51">
        <w:rPr>
          <w:rFonts w:ascii="Calibri" w:hAnsi="Calibri" w:cs="Calibri"/>
          <w:sz w:val="20"/>
          <w:szCs w:val="20"/>
        </w:rPr>
        <w:t>2</w:t>
      </w:r>
      <w:r w:rsidRPr="003E4956">
        <w:rPr>
          <w:rFonts w:ascii="Calibri" w:hAnsi="Calibri" w:cs="Calibri"/>
          <w:sz w:val="20"/>
          <w:szCs w:val="20"/>
        </w:rPr>
        <w:t>° du Code de la commande publique.</w:t>
      </w:r>
    </w:p>
    <w:p w14:paraId="14735B73" w14:textId="77777777" w:rsidR="003E4956" w:rsidRPr="003E4956" w:rsidRDefault="003E4956" w:rsidP="003E4956">
      <w:pPr>
        <w:jc w:val="both"/>
        <w:rPr>
          <w:rFonts w:ascii="Calibri" w:hAnsi="Calibri" w:cs="Arial"/>
          <w:sz w:val="20"/>
          <w:szCs w:val="20"/>
        </w:rPr>
      </w:pPr>
    </w:p>
    <w:p w14:paraId="28880DB1" w14:textId="77777777" w:rsidR="003E4956" w:rsidRPr="003E4956" w:rsidRDefault="003E4956" w:rsidP="003E4956">
      <w:pPr>
        <w:tabs>
          <w:tab w:val="left" w:pos="567"/>
          <w:tab w:val="left" w:pos="1134"/>
          <w:tab w:val="left" w:pos="1276"/>
          <w:tab w:val="left" w:pos="1843"/>
          <w:tab w:val="left" w:pos="2127"/>
          <w:tab w:val="left" w:pos="2170"/>
        </w:tabs>
        <w:autoSpaceDE w:val="0"/>
        <w:autoSpaceDN w:val="0"/>
        <w:adjustRightInd w:val="0"/>
        <w:ind w:left="567" w:hanging="567"/>
        <w:jc w:val="both"/>
        <w:rPr>
          <w:rFonts w:ascii="Calibri" w:hAnsi="Calibri" w:cs="Arial"/>
          <w:sz w:val="20"/>
          <w:szCs w:val="20"/>
        </w:rPr>
      </w:pPr>
      <w:r w:rsidRPr="003E4956">
        <w:rPr>
          <w:rFonts w:ascii="Calibri" w:hAnsi="Calibri" w:cs="Arial"/>
          <w:sz w:val="20"/>
          <w:szCs w:val="20"/>
        </w:rPr>
        <w:t>Le marché public est mono-attributaire.</w:t>
      </w:r>
    </w:p>
    <w:p w14:paraId="0681FAA6" w14:textId="77777777" w:rsidR="00B173A6" w:rsidRPr="00234A18" w:rsidRDefault="00B173A6" w:rsidP="002813D3">
      <w:pPr>
        <w:pStyle w:val="5Articlenormal"/>
        <w:ind w:left="0"/>
        <w:rPr>
          <w:rFonts w:ascii="Calibri" w:hAnsi="Calibri"/>
          <w:color w:val="FF0000"/>
        </w:rPr>
      </w:pPr>
    </w:p>
    <w:p w14:paraId="43796063" w14:textId="77777777" w:rsidR="00B173A6" w:rsidRPr="00234A18" w:rsidRDefault="00B173A6" w:rsidP="004758C2">
      <w:pPr>
        <w:pStyle w:val="Titre1"/>
        <w:numPr>
          <w:ilvl w:val="1"/>
          <w:numId w:val="38"/>
        </w:numPr>
        <w:tabs>
          <w:tab w:val="clear" w:pos="2410"/>
          <w:tab w:val="left" w:pos="1134"/>
        </w:tabs>
        <w:rPr>
          <w:rFonts w:ascii="Calibri" w:hAnsi="Calibri"/>
        </w:rPr>
      </w:pPr>
      <w:r w:rsidRPr="00234A18">
        <w:rPr>
          <w:rFonts w:ascii="Calibri" w:hAnsi="Calibri"/>
        </w:rPr>
        <w:t>Pièces constitutives du marché</w:t>
      </w:r>
      <w:r w:rsidR="006C375F">
        <w:rPr>
          <w:rFonts w:ascii="Calibri" w:hAnsi="Calibri"/>
        </w:rPr>
        <w:t xml:space="preserve"> </w:t>
      </w:r>
      <w:r w:rsidR="006C375F" w:rsidRPr="006C375F">
        <w:rPr>
          <w:rFonts w:ascii="Calibri" w:hAnsi="Calibri"/>
        </w:rPr>
        <w:t>public</w:t>
      </w:r>
    </w:p>
    <w:p w14:paraId="227384A4" w14:textId="77777777" w:rsidR="00B173A6" w:rsidRPr="00234A18" w:rsidRDefault="00B173A6" w:rsidP="002813D3">
      <w:pPr>
        <w:ind w:right="-1"/>
        <w:jc w:val="both"/>
        <w:rPr>
          <w:rFonts w:ascii="Calibri" w:hAnsi="Calibri" w:cs="Arial"/>
          <w:sz w:val="20"/>
          <w:szCs w:val="20"/>
        </w:rPr>
      </w:pPr>
    </w:p>
    <w:p w14:paraId="44B456C7" w14:textId="77777777" w:rsidR="00B173A6" w:rsidRPr="00234A18" w:rsidRDefault="00B173A6" w:rsidP="002813D3">
      <w:pPr>
        <w:jc w:val="both"/>
        <w:rPr>
          <w:rFonts w:ascii="Calibri" w:hAnsi="Calibri" w:cs="Arial"/>
          <w:sz w:val="20"/>
          <w:szCs w:val="20"/>
        </w:rPr>
      </w:pPr>
      <w:r w:rsidRPr="00234A18">
        <w:rPr>
          <w:rFonts w:ascii="Calibri" w:hAnsi="Calibri" w:cs="Arial"/>
          <w:sz w:val="20"/>
          <w:szCs w:val="20"/>
        </w:rPr>
        <w:t>Par dérogation à l’article 4.1 du CCAG-PI, les pièces constitutives du marché</w:t>
      </w:r>
      <w:r w:rsidR="006C375F">
        <w:rPr>
          <w:rFonts w:ascii="Calibri" w:hAnsi="Calibri" w:cs="Arial"/>
          <w:sz w:val="20"/>
          <w:szCs w:val="20"/>
        </w:rPr>
        <w:t xml:space="preserve"> </w:t>
      </w:r>
      <w:r w:rsidR="006C375F">
        <w:rPr>
          <w:rFonts w:ascii="Calibri" w:hAnsi="Calibri" w:cs="Arial"/>
          <w:color w:val="000000"/>
          <w:sz w:val="20"/>
          <w:szCs w:val="20"/>
        </w:rPr>
        <w:t>public</w:t>
      </w:r>
      <w:r w:rsidRPr="00234A18">
        <w:rPr>
          <w:rFonts w:ascii="Calibri" w:hAnsi="Calibri" w:cs="Arial"/>
          <w:sz w:val="20"/>
          <w:szCs w:val="20"/>
        </w:rPr>
        <w:t xml:space="preserve">, dont l’exemplaire conservé dans les archives de l’administration fait seul foi, sont les suivantes par ordre de priorité décroissante : </w:t>
      </w:r>
    </w:p>
    <w:p w14:paraId="5571E9E8" w14:textId="77777777" w:rsidR="003E1141" w:rsidRPr="00234A18" w:rsidRDefault="003E1141" w:rsidP="002813D3">
      <w:pPr>
        <w:jc w:val="both"/>
        <w:rPr>
          <w:rFonts w:ascii="Calibri" w:hAnsi="Calibri" w:cs="Arial"/>
          <w:sz w:val="20"/>
          <w:szCs w:val="20"/>
        </w:rPr>
      </w:pPr>
    </w:p>
    <w:p w14:paraId="0E274C6A" w14:textId="77777777" w:rsidR="003E1141" w:rsidRPr="00234A18" w:rsidRDefault="00B173A6" w:rsidP="002813D3">
      <w:pPr>
        <w:numPr>
          <w:ilvl w:val="0"/>
          <w:numId w:val="9"/>
        </w:numPr>
        <w:jc w:val="both"/>
        <w:rPr>
          <w:rFonts w:ascii="Calibri" w:hAnsi="Calibri" w:cs="Arial"/>
          <w:sz w:val="20"/>
          <w:szCs w:val="20"/>
        </w:rPr>
      </w:pPr>
      <w:r w:rsidRPr="00234A18">
        <w:rPr>
          <w:rFonts w:ascii="Calibri" w:hAnsi="Calibri" w:cs="Arial"/>
          <w:sz w:val="20"/>
          <w:szCs w:val="20"/>
        </w:rPr>
        <w:t>Le présent acte d'engagement (AE) et son annexe n°1 : le bordereau des prix unitaires (BPU) ;</w:t>
      </w:r>
    </w:p>
    <w:p w14:paraId="14AB3DE6" w14:textId="20FD7406" w:rsidR="003E4956" w:rsidRDefault="003E4956" w:rsidP="003E4956">
      <w:pPr>
        <w:numPr>
          <w:ilvl w:val="0"/>
          <w:numId w:val="9"/>
        </w:numPr>
        <w:jc w:val="both"/>
        <w:rPr>
          <w:rFonts w:ascii="Calibri" w:hAnsi="Calibri" w:cs="Arial"/>
          <w:sz w:val="20"/>
          <w:szCs w:val="20"/>
        </w:rPr>
      </w:pPr>
      <w:r w:rsidRPr="00234A18">
        <w:rPr>
          <w:rFonts w:ascii="Calibri" w:hAnsi="Calibri" w:cs="Arial"/>
          <w:sz w:val="20"/>
          <w:szCs w:val="20"/>
        </w:rPr>
        <w:t>Le cahier des clauses administratives générales (CCAG) applicable aux marchés publics de prestations intellectuelles (approuvé p</w:t>
      </w:r>
      <w:r>
        <w:rPr>
          <w:rFonts w:ascii="Calibri" w:hAnsi="Calibri" w:cs="Arial"/>
          <w:sz w:val="20"/>
          <w:szCs w:val="20"/>
        </w:rPr>
        <w:t xml:space="preserve">ar l’arrêté du </w:t>
      </w:r>
      <w:r w:rsidR="00C26F51">
        <w:rPr>
          <w:rFonts w:ascii="Calibri" w:hAnsi="Calibri" w:cs="Arial"/>
          <w:sz w:val="20"/>
          <w:szCs w:val="20"/>
        </w:rPr>
        <w:t>30 mars 2021</w:t>
      </w:r>
      <w:r>
        <w:rPr>
          <w:rFonts w:ascii="Calibri" w:hAnsi="Calibri" w:cs="Arial"/>
          <w:sz w:val="20"/>
          <w:szCs w:val="20"/>
        </w:rPr>
        <w:t>) ;</w:t>
      </w:r>
    </w:p>
    <w:p w14:paraId="08726DA9" w14:textId="77777777" w:rsidR="003E1141" w:rsidRPr="00234A18" w:rsidRDefault="00B173A6" w:rsidP="002813D3">
      <w:pPr>
        <w:numPr>
          <w:ilvl w:val="0"/>
          <w:numId w:val="9"/>
        </w:numPr>
        <w:jc w:val="both"/>
        <w:rPr>
          <w:rFonts w:ascii="Calibri" w:hAnsi="Calibri" w:cs="Arial"/>
          <w:sz w:val="20"/>
          <w:szCs w:val="20"/>
        </w:rPr>
      </w:pPr>
      <w:r w:rsidRPr="00234A18">
        <w:rPr>
          <w:rFonts w:ascii="Calibri" w:hAnsi="Calibri" w:cs="Arial"/>
          <w:sz w:val="20"/>
          <w:szCs w:val="20"/>
        </w:rPr>
        <w:t>Le mémoire technique du titulaire ;</w:t>
      </w:r>
    </w:p>
    <w:p w14:paraId="28E59C5A" w14:textId="77777777" w:rsidR="00B173A6" w:rsidRPr="00234A18" w:rsidRDefault="00B173A6" w:rsidP="002813D3">
      <w:pPr>
        <w:jc w:val="both"/>
        <w:rPr>
          <w:rFonts w:ascii="Calibri" w:hAnsi="Calibri" w:cs="Arial"/>
          <w:sz w:val="20"/>
          <w:szCs w:val="20"/>
        </w:rPr>
      </w:pPr>
    </w:p>
    <w:p w14:paraId="0BABE5C4" w14:textId="77777777" w:rsidR="00B173A6" w:rsidRPr="00234A18" w:rsidRDefault="00B173A6" w:rsidP="002813D3">
      <w:pPr>
        <w:jc w:val="both"/>
        <w:rPr>
          <w:rFonts w:ascii="Calibri" w:hAnsi="Calibri" w:cs="Arial"/>
          <w:sz w:val="20"/>
          <w:szCs w:val="20"/>
        </w:rPr>
      </w:pPr>
      <w:r w:rsidRPr="00234A18">
        <w:rPr>
          <w:rFonts w:ascii="Calibri" w:hAnsi="Calibri" w:cs="Arial"/>
          <w:sz w:val="20"/>
          <w:szCs w:val="20"/>
        </w:rPr>
        <w:t>Le marché</w:t>
      </w:r>
      <w:r w:rsidR="006C375F" w:rsidRPr="006C375F">
        <w:rPr>
          <w:rFonts w:ascii="Calibri" w:hAnsi="Calibri" w:cs="Arial"/>
          <w:color w:val="000000"/>
          <w:sz w:val="20"/>
          <w:szCs w:val="20"/>
        </w:rPr>
        <w:t xml:space="preserve"> </w:t>
      </w:r>
      <w:r w:rsidR="006C375F">
        <w:rPr>
          <w:rFonts w:ascii="Calibri" w:hAnsi="Calibri" w:cs="Arial"/>
          <w:color w:val="000000"/>
          <w:sz w:val="20"/>
          <w:szCs w:val="20"/>
        </w:rPr>
        <w:t>public</w:t>
      </w:r>
      <w:r w:rsidRPr="00234A18">
        <w:rPr>
          <w:rFonts w:ascii="Calibri" w:hAnsi="Calibri" w:cs="Arial"/>
          <w:sz w:val="20"/>
          <w:szCs w:val="20"/>
        </w:rPr>
        <w:t xml:space="preserve"> s’exécute par les pièces désignées ci-dessus et les bons de commande.</w:t>
      </w:r>
    </w:p>
    <w:p w14:paraId="5C9A451A" w14:textId="77777777" w:rsidR="00B173A6" w:rsidRPr="00234A18" w:rsidRDefault="00B173A6" w:rsidP="002813D3">
      <w:pPr>
        <w:jc w:val="both"/>
        <w:rPr>
          <w:rFonts w:ascii="Calibri" w:hAnsi="Calibri" w:cs="Arial"/>
          <w:sz w:val="20"/>
          <w:szCs w:val="20"/>
        </w:rPr>
      </w:pPr>
    </w:p>
    <w:p w14:paraId="2559D96D" w14:textId="77777777" w:rsidR="00B173A6" w:rsidRPr="00234A18" w:rsidRDefault="00B173A6" w:rsidP="004758C2">
      <w:pPr>
        <w:pStyle w:val="Titre1"/>
        <w:numPr>
          <w:ilvl w:val="1"/>
          <w:numId w:val="38"/>
        </w:numPr>
        <w:tabs>
          <w:tab w:val="clear" w:pos="2410"/>
          <w:tab w:val="left" w:pos="1134"/>
        </w:tabs>
        <w:rPr>
          <w:rFonts w:ascii="Calibri" w:hAnsi="Calibri"/>
        </w:rPr>
      </w:pPr>
      <w:r w:rsidRPr="00234A18">
        <w:rPr>
          <w:rFonts w:ascii="Calibri" w:hAnsi="Calibri"/>
        </w:rPr>
        <w:t>Options au sens communautaire</w:t>
      </w:r>
    </w:p>
    <w:p w14:paraId="02F7026B" w14:textId="77777777" w:rsidR="00735CD7" w:rsidRPr="00735CD7" w:rsidRDefault="00735CD7" w:rsidP="002813D3">
      <w:pPr>
        <w:jc w:val="both"/>
        <w:rPr>
          <w:rFonts w:ascii="Calibri" w:hAnsi="Calibri" w:cs="Arial"/>
          <w:sz w:val="20"/>
          <w:szCs w:val="20"/>
        </w:rPr>
      </w:pPr>
    </w:p>
    <w:p w14:paraId="592471DA" w14:textId="77777777" w:rsidR="00735CD7" w:rsidRPr="00821D39" w:rsidRDefault="00735CD7" w:rsidP="002813D3">
      <w:pPr>
        <w:jc w:val="both"/>
        <w:rPr>
          <w:rFonts w:ascii="Calibri" w:hAnsi="Calibri" w:cs="Arial"/>
          <w:sz w:val="20"/>
          <w:szCs w:val="20"/>
        </w:rPr>
      </w:pPr>
      <w:r w:rsidRPr="00821D39">
        <w:rPr>
          <w:rFonts w:ascii="Calibri" w:hAnsi="Calibri" w:cs="Arial"/>
          <w:sz w:val="20"/>
          <w:szCs w:val="20"/>
        </w:rPr>
        <w:t xml:space="preserve">Au sens du droit communautaire, les options sont les suivantes : </w:t>
      </w:r>
    </w:p>
    <w:p w14:paraId="66308DC4" w14:textId="77777777" w:rsidR="00735CD7" w:rsidRPr="00821D39" w:rsidRDefault="00735CD7" w:rsidP="00821D39">
      <w:pPr>
        <w:jc w:val="both"/>
        <w:rPr>
          <w:rFonts w:ascii="Calibri" w:hAnsi="Calibri" w:cs="Arial"/>
          <w:sz w:val="20"/>
          <w:szCs w:val="20"/>
        </w:rPr>
      </w:pPr>
    </w:p>
    <w:p w14:paraId="6FBB7350" w14:textId="77777777" w:rsidR="00735CD7" w:rsidRPr="00821D39" w:rsidRDefault="00735CD7" w:rsidP="002813D3">
      <w:pPr>
        <w:numPr>
          <w:ilvl w:val="0"/>
          <w:numId w:val="15"/>
        </w:numPr>
        <w:jc w:val="both"/>
        <w:rPr>
          <w:rFonts w:ascii="Calibri" w:hAnsi="Calibri" w:cs="Arial"/>
          <w:sz w:val="20"/>
          <w:szCs w:val="20"/>
        </w:rPr>
      </w:pPr>
      <w:r w:rsidRPr="00821D39">
        <w:rPr>
          <w:rFonts w:ascii="Calibri" w:hAnsi="Calibri" w:cs="Arial"/>
          <w:sz w:val="20"/>
          <w:szCs w:val="20"/>
        </w:rPr>
        <w:t>Le marché public comporte des reconductions ;</w:t>
      </w:r>
    </w:p>
    <w:p w14:paraId="0543BF79" w14:textId="77777777" w:rsidR="00735CD7" w:rsidRPr="00821D39" w:rsidRDefault="00735CD7" w:rsidP="002813D3">
      <w:pPr>
        <w:pStyle w:val="Paragraphedeliste"/>
        <w:rPr>
          <w:rFonts w:ascii="Calibri" w:hAnsi="Calibri" w:cs="Arial"/>
        </w:rPr>
      </w:pPr>
    </w:p>
    <w:p w14:paraId="31144122" w14:textId="37777F19" w:rsidR="003E1141" w:rsidRPr="00C26F51" w:rsidRDefault="00735CD7" w:rsidP="002813D3">
      <w:pPr>
        <w:numPr>
          <w:ilvl w:val="0"/>
          <w:numId w:val="15"/>
        </w:numPr>
        <w:jc w:val="both"/>
        <w:rPr>
          <w:rFonts w:ascii="Calibri" w:hAnsi="Calibri" w:cs="Arial"/>
          <w:sz w:val="20"/>
          <w:szCs w:val="20"/>
        </w:rPr>
      </w:pPr>
      <w:r w:rsidRPr="00821D39">
        <w:rPr>
          <w:rFonts w:ascii="Calibri" w:hAnsi="Calibri" w:cs="Arial"/>
          <w:sz w:val="20"/>
          <w:szCs w:val="20"/>
        </w:rPr>
        <w:t xml:space="preserve">Le CHU de </w:t>
      </w:r>
      <w:r w:rsidR="007605D4" w:rsidRPr="00821D39">
        <w:rPr>
          <w:rFonts w:ascii="Calibri" w:hAnsi="Calibri" w:cs="Arial"/>
          <w:sz w:val="20"/>
          <w:szCs w:val="20"/>
        </w:rPr>
        <w:t>Rennes se</w:t>
      </w:r>
      <w:r w:rsidRPr="00821D39">
        <w:rPr>
          <w:rFonts w:ascii="Calibri" w:hAnsi="Calibri" w:cs="Arial"/>
          <w:sz w:val="20"/>
          <w:szCs w:val="20"/>
        </w:rPr>
        <w:t xml:space="preserve"> réserve la possibilité de recours ultérieur à une procédure négociée sans publicité ni mise en concurrence préalables, pour la réalisation de prestations similaires au sens de l’article R2122-7 d</w:t>
      </w:r>
      <w:r w:rsidR="00821D39" w:rsidRPr="00821D39">
        <w:rPr>
          <w:rFonts w:ascii="Calibri" w:hAnsi="Calibri" w:cs="Arial"/>
          <w:sz w:val="20"/>
          <w:szCs w:val="20"/>
        </w:rPr>
        <w:t>u Code de la commande publique.</w:t>
      </w:r>
    </w:p>
    <w:p w14:paraId="16355ECE" w14:textId="77777777" w:rsidR="00B173A6" w:rsidRPr="00234A18" w:rsidRDefault="00B173A6" w:rsidP="002813D3">
      <w:pPr>
        <w:jc w:val="both"/>
        <w:rPr>
          <w:rFonts w:ascii="Calibri" w:hAnsi="Calibri" w:cs="Arial"/>
          <w:sz w:val="20"/>
          <w:szCs w:val="20"/>
        </w:rPr>
      </w:pPr>
    </w:p>
    <w:p w14:paraId="6F39C80F" w14:textId="77777777" w:rsidR="00E86200" w:rsidRPr="00DE6D1F" w:rsidRDefault="00E86200" w:rsidP="00DE6D1F">
      <w:pPr>
        <w:keepNext/>
        <w:tabs>
          <w:tab w:val="left" w:pos="1134"/>
          <w:tab w:val="left" w:pos="7655"/>
        </w:tabs>
        <w:outlineLvl w:val="0"/>
        <w:rPr>
          <w:rFonts w:ascii="Calibri" w:hAnsi="Calibri"/>
          <w:b/>
          <w:bCs/>
          <w:vanish/>
        </w:rPr>
      </w:pPr>
    </w:p>
    <w:p w14:paraId="60C41E94" w14:textId="6B8F6FF2" w:rsidR="00DE6D1F" w:rsidRDefault="00DE6D1F" w:rsidP="00DE6D1F">
      <w:pPr>
        <w:pStyle w:val="Titre1"/>
        <w:numPr>
          <w:ilvl w:val="0"/>
          <w:numId w:val="8"/>
        </w:numPr>
        <w:tabs>
          <w:tab w:val="clear" w:pos="2410"/>
          <w:tab w:val="left" w:pos="1134"/>
        </w:tabs>
        <w:rPr>
          <w:rFonts w:ascii="Calibri" w:hAnsi="Calibri"/>
        </w:rPr>
      </w:pPr>
      <w:r w:rsidRPr="00234A18">
        <w:rPr>
          <w:rFonts w:ascii="Calibri" w:hAnsi="Calibri"/>
        </w:rPr>
        <w:t>CONTENU DES PRESTATIONS POUVANT ETRE COMMANDEES</w:t>
      </w:r>
    </w:p>
    <w:p w14:paraId="78C67E03" w14:textId="77777777" w:rsidR="00C26F51" w:rsidRPr="00C26F51" w:rsidRDefault="00C26F51" w:rsidP="00C26F51">
      <w:pPr>
        <w:pStyle w:val="Corpsdetexte"/>
      </w:pPr>
    </w:p>
    <w:p w14:paraId="17E38156" w14:textId="77777777" w:rsidR="00DE6D1F" w:rsidRPr="00DE6D1F" w:rsidRDefault="00DE6D1F" w:rsidP="00DE6D1F">
      <w:pPr>
        <w:keepNext/>
        <w:tabs>
          <w:tab w:val="left" w:pos="1134"/>
          <w:tab w:val="left" w:pos="7655"/>
        </w:tabs>
        <w:outlineLvl w:val="0"/>
        <w:rPr>
          <w:rFonts w:ascii="Calibri" w:hAnsi="Calibri"/>
          <w:b/>
          <w:bCs/>
          <w:vanish/>
        </w:rPr>
      </w:pPr>
    </w:p>
    <w:p w14:paraId="16BCCD0E" w14:textId="6A31E9CE" w:rsidR="00B173A6" w:rsidRPr="00234A18" w:rsidRDefault="00B173A6" w:rsidP="00DE6D1F">
      <w:pPr>
        <w:pStyle w:val="Titre1"/>
        <w:numPr>
          <w:ilvl w:val="1"/>
          <w:numId w:val="8"/>
        </w:numPr>
        <w:tabs>
          <w:tab w:val="clear" w:pos="2410"/>
          <w:tab w:val="left" w:pos="1134"/>
        </w:tabs>
        <w:rPr>
          <w:rFonts w:ascii="Calibri" w:hAnsi="Calibri"/>
        </w:rPr>
      </w:pPr>
      <w:r w:rsidRPr="00234A18">
        <w:rPr>
          <w:rFonts w:ascii="Calibri" w:hAnsi="Calibri"/>
        </w:rPr>
        <w:t>Réunion de cadrage du marché</w:t>
      </w:r>
      <w:r w:rsidR="00E83ECC">
        <w:rPr>
          <w:rFonts w:ascii="Calibri" w:hAnsi="Calibri"/>
        </w:rPr>
        <w:t xml:space="preserve"> public</w:t>
      </w:r>
    </w:p>
    <w:p w14:paraId="64135140" w14:textId="77777777" w:rsidR="00B173A6" w:rsidRPr="00234A18" w:rsidRDefault="00B173A6" w:rsidP="002813D3">
      <w:pPr>
        <w:jc w:val="both"/>
        <w:rPr>
          <w:rFonts w:ascii="Calibri" w:hAnsi="Calibri" w:cs="Arial"/>
          <w:color w:val="339966"/>
          <w:sz w:val="22"/>
          <w:szCs w:val="22"/>
        </w:rPr>
      </w:pPr>
    </w:p>
    <w:p w14:paraId="5420E2CF" w14:textId="0236F39B" w:rsidR="00B173A6" w:rsidRPr="00234A18" w:rsidRDefault="00B173A6" w:rsidP="002813D3">
      <w:pPr>
        <w:jc w:val="both"/>
        <w:rPr>
          <w:rFonts w:ascii="Calibri" w:hAnsi="Calibri" w:cs="Arial"/>
          <w:sz w:val="20"/>
          <w:szCs w:val="20"/>
        </w:rPr>
      </w:pPr>
      <w:r w:rsidRPr="00234A18">
        <w:rPr>
          <w:rFonts w:ascii="Calibri" w:hAnsi="Calibri" w:cs="Arial"/>
          <w:sz w:val="20"/>
          <w:szCs w:val="20"/>
        </w:rPr>
        <w:t>Une réunion préalable avec le ou les formateurs de l'</w:t>
      </w:r>
      <w:r w:rsidR="006437A4">
        <w:rPr>
          <w:rFonts w:ascii="Calibri" w:hAnsi="Calibri" w:cs="Arial"/>
          <w:sz w:val="20"/>
          <w:szCs w:val="20"/>
        </w:rPr>
        <w:t>organisme</w:t>
      </w:r>
      <w:r w:rsidRPr="00234A18">
        <w:rPr>
          <w:rFonts w:ascii="Calibri" w:hAnsi="Calibri" w:cs="Arial"/>
          <w:sz w:val="20"/>
          <w:szCs w:val="20"/>
        </w:rPr>
        <w:t xml:space="preserve"> de formation est organisée en amont de la première session de formation.</w:t>
      </w:r>
      <w:r w:rsidR="003E1141" w:rsidRPr="00234A18">
        <w:rPr>
          <w:rFonts w:ascii="Calibri" w:hAnsi="Calibri" w:cs="Arial"/>
          <w:sz w:val="20"/>
          <w:szCs w:val="20"/>
        </w:rPr>
        <w:t xml:space="preserve"> </w:t>
      </w:r>
      <w:r w:rsidRPr="00234A18">
        <w:rPr>
          <w:rFonts w:ascii="Calibri" w:hAnsi="Calibri" w:cs="Arial"/>
          <w:sz w:val="20"/>
          <w:szCs w:val="20"/>
        </w:rPr>
        <w:t>En effet, pour assurer une meilleure réussite du stage, celle-ci doit permettre</w:t>
      </w:r>
      <w:r w:rsidR="003E1141" w:rsidRPr="00234A18">
        <w:rPr>
          <w:rFonts w:ascii="Calibri" w:hAnsi="Calibri" w:cs="Arial"/>
          <w:sz w:val="20"/>
          <w:szCs w:val="20"/>
        </w:rPr>
        <w:t xml:space="preserve"> </w:t>
      </w:r>
      <w:r w:rsidRPr="00234A18">
        <w:rPr>
          <w:rFonts w:ascii="Calibri" w:hAnsi="Calibri" w:cs="Arial"/>
          <w:sz w:val="20"/>
          <w:szCs w:val="20"/>
        </w:rPr>
        <w:t>:</w:t>
      </w:r>
    </w:p>
    <w:p w14:paraId="0CAA01E2" w14:textId="77777777" w:rsidR="003E1141" w:rsidRPr="00234A18" w:rsidRDefault="003E1141" w:rsidP="002813D3">
      <w:pPr>
        <w:numPr>
          <w:ilvl w:val="0"/>
          <w:numId w:val="10"/>
        </w:numPr>
        <w:jc w:val="both"/>
        <w:rPr>
          <w:rFonts w:ascii="Calibri" w:hAnsi="Calibri" w:cs="Arial"/>
          <w:sz w:val="20"/>
          <w:szCs w:val="20"/>
        </w:rPr>
      </w:pPr>
      <w:r w:rsidRPr="00234A18">
        <w:rPr>
          <w:rFonts w:ascii="Calibri" w:hAnsi="Calibri" w:cs="Arial"/>
          <w:sz w:val="20"/>
          <w:szCs w:val="20"/>
        </w:rPr>
        <w:t>Aux f</w:t>
      </w:r>
      <w:r w:rsidR="00B173A6" w:rsidRPr="00234A18">
        <w:rPr>
          <w:rFonts w:ascii="Calibri" w:hAnsi="Calibri" w:cs="Arial"/>
          <w:sz w:val="20"/>
          <w:szCs w:val="20"/>
        </w:rPr>
        <w:t>ormateurs, de mieux connaître l'Institution et les personnes en charge de l'organisation de la formation ;</w:t>
      </w:r>
    </w:p>
    <w:p w14:paraId="7116F70B" w14:textId="246064D0" w:rsidR="00B173A6" w:rsidRDefault="003E1141" w:rsidP="002813D3">
      <w:pPr>
        <w:numPr>
          <w:ilvl w:val="0"/>
          <w:numId w:val="10"/>
        </w:numPr>
        <w:jc w:val="both"/>
        <w:rPr>
          <w:rFonts w:ascii="Calibri" w:hAnsi="Calibri" w:cs="Arial"/>
          <w:sz w:val="20"/>
          <w:szCs w:val="20"/>
        </w:rPr>
      </w:pPr>
      <w:r w:rsidRPr="00234A18">
        <w:rPr>
          <w:rFonts w:ascii="Calibri" w:hAnsi="Calibri" w:cs="Arial"/>
          <w:sz w:val="20"/>
          <w:szCs w:val="20"/>
        </w:rPr>
        <w:t>Aux c</w:t>
      </w:r>
      <w:r w:rsidR="00B173A6" w:rsidRPr="00234A18">
        <w:rPr>
          <w:rFonts w:ascii="Calibri" w:hAnsi="Calibri" w:cs="Arial"/>
          <w:sz w:val="20"/>
          <w:szCs w:val="20"/>
        </w:rPr>
        <w:t>ommanditaires, de mieux connaître le ou les formateurs et de répondre à leurs questions.</w:t>
      </w:r>
    </w:p>
    <w:p w14:paraId="5CDBAC19" w14:textId="77777777" w:rsidR="00ED40AB" w:rsidRDefault="00ED40AB" w:rsidP="008A3C4C">
      <w:pPr>
        <w:jc w:val="both"/>
        <w:rPr>
          <w:rFonts w:ascii="Calibri" w:hAnsi="Calibri" w:cs="Arial"/>
          <w:sz w:val="20"/>
          <w:szCs w:val="20"/>
        </w:rPr>
      </w:pPr>
    </w:p>
    <w:p w14:paraId="42790AAF" w14:textId="7774F4AE" w:rsidR="008A3C4C" w:rsidRPr="008A3C4C" w:rsidRDefault="008A3C4C" w:rsidP="008A3C4C">
      <w:pPr>
        <w:jc w:val="both"/>
        <w:rPr>
          <w:rFonts w:ascii="Calibri" w:hAnsi="Calibri" w:cs="Arial"/>
          <w:sz w:val="20"/>
          <w:szCs w:val="20"/>
        </w:rPr>
      </w:pPr>
      <w:r w:rsidRPr="008A3C4C">
        <w:rPr>
          <w:rFonts w:ascii="Calibri" w:hAnsi="Calibri" w:cs="Arial"/>
          <w:sz w:val="20"/>
          <w:szCs w:val="20"/>
        </w:rPr>
        <w:t xml:space="preserve">Cette réunion </w:t>
      </w:r>
      <w:r w:rsidR="006C741D">
        <w:rPr>
          <w:rFonts w:ascii="Calibri" w:hAnsi="Calibri" w:cs="Arial"/>
          <w:sz w:val="20"/>
          <w:szCs w:val="20"/>
        </w:rPr>
        <w:t xml:space="preserve">se déroulera </w:t>
      </w:r>
      <w:r w:rsidR="006C741D" w:rsidRPr="008A3C4C">
        <w:rPr>
          <w:rFonts w:ascii="Calibri" w:hAnsi="Calibri" w:cs="Arial"/>
          <w:sz w:val="20"/>
          <w:szCs w:val="20"/>
        </w:rPr>
        <w:t>en</w:t>
      </w:r>
      <w:r w:rsidRPr="008A3C4C">
        <w:rPr>
          <w:rFonts w:ascii="Calibri" w:hAnsi="Calibri" w:cs="Arial"/>
          <w:sz w:val="20"/>
          <w:szCs w:val="20"/>
        </w:rPr>
        <w:t xml:space="preserve"> présentiel</w:t>
      </w:r>
      <w:r w:rsidR="006C741D">
        <w:rPr>
          <w:rFonts w:ascii="Calibri" w:hAnsi="Calibri" w:cs="Arial"/>
          <w:sz w:val="20"/>
          <w:szCs w:val="20"/>
        </w:rPr>
        <w:t>.</w:t>
      </w:r>
    </w:p>
    <w:p w14:paraId="210845B3" w14:textId="77777777" w:rsidR="008A3C4C" w:rsidRPr="00234A18" w:rsidRDefault="008A3C4C" w:rsidP="008A3C4C">
      <w:pPr>
        <w:jc w:val="both"/>
        <w:rPr>
          <w:rFonts w:ascii="Calibri" w:hAnsi="Calibri" w:cs="Arial"/>
          <w:sz w:val="20"/>
          <w:szCs w:val="20"/>
        </w:rPr>
      </w:pPr>
    </w:p>
    <w:p w14:paraId="191046D4" w14:textId="77777777" w:rsidR="00B173A6" w:rsidRPr="00234A18" w:rsidRDefault="00B173A6" w:rsidP="002813D3">
      <w:pPr>
        <w:jc w:val="both"/>
        <w:rPr>
          <w:rFonts w:ascii="Calibri" w:hAnsi="Calibri" w:cs="Arial"/>
          <w:sz w:val="20"/>
          <w:szCs w:val="20"/>
        </w:rPr>
      </w:pPr>
    </w:p>
    <w:p w14:paraId="2079E0CD" w14:textId="77777777" w:rsidR="00B173A6" w:rsidRPr="00234A18" w:rsidRDefault="00B173A6" w:rsidP="00DE6D1F">
      <w:pPr>
        <w:pStyle w:val="Titre1"/>
        <w:numPr>
          <w:ilvl w:val="1"/>
          <w:numId w:val="8"/>
        </w:numPr>
        <w:tabs>
          <w:tab w:val="clear" w:pos="2410"/>
          <w:tab w:val="left" w:pos="1134"/>
        </w:tabs>
        <w:rPr>
          <w:rFonts w:ascii="Calibri" w:hAnsi="Calibri"/>
        </w:rPr>
      </w:pPr>
      <w:r w:rsidRPr="00234A18">
        <w:rPr>
          <w:rFonts w:ascii="Calibri" w:hAnsi="Calibri"/>
        </w:rPr>
        <w:t>Réunion annuelle de coordination</w:t>
      </w:r>
    </w:p>
    <w:p w14:paraId="7EB1CB45" w14:textId="77777777" w:rsidR="00B173A6" w:rsidRPr="00234A18" w:rsidRDefault="00B173A6" w:rsidP="002813D3">
      <w:pPr>
        <w:pStyle w:val="Titre2"/>
        <w:numPr>
          <w:ilvl w:val="0"/>
          <w:numId w:val="0"/>
        </w:numPr>
        <w:rPr>
          <w:rFonts w:ascii="Calibri" w:hAnsi="Calibri"/>
          <w:color w:val="008000"/>
        </w:rPr>
      </w:pPr>
    </w:p>
    <w:p w14:paraId="05D01C1E" w14:textId="60A17FCF" w:rsidR="00B173A6" w:rsidRDefault="000E515B" w:rsidP="00BD048F">
      <w:pPr>
        <w:jc w:val="both"/>
        <w:rPr>
          <w:rFonts w:ascii="Calibri" w:hAnsi="Calibri" w:cs="Arial"/>
          <w:sz w:val="20"/>
          <w:szCs w:val="20"/>
        </w:rPr>
      </w:pPr>
      <w:r>
        <w:rPr>
          <w:rFonts w:ascii="Calibri" w:hAnsi="Calibri" w:cs="Arial"/>
          <w:sz w:val="20"/>
          <w:szCs w:val="20"/>
        </w:rPr>
        <w:t>L</w:t>
      </w:r>
      <w:r w:rsidRPr="00234A18">
        <w:rPr>
          <w:rFonts w:ascii="Calibri" w:hAnsi="Calibri" w:cs="Arial"/>
          <w:sz w:val="20"/>
          <w:szCs w:val="20"/>
        </w:rPr>
        <w:t>'établissement</w:t>
      </w:r>
      <w:r>
        <w:rPr>
          <w:rFonts w:ascii="Calibri" w:hAnsi="Calibri" w:cs="Arial"/>
          <w:sz w:val="20"/>
          <w:szCs w:val="20"/>
        </w:rPr>
        <w:t xml:space="preserve"> partie concerné</w:t>
      </w:r>
      <w:r w:rsidRPr="00234A18">
        <w:rPr>
          <w:rFonts w:ascii="Calibri" w:hAnsi="Calibri" w:cs="Arial"/>
          <w:sz w:val="20"/>
          <w:szCs w:val="20"/>
        </w:rPr>
        <w:t xml:space="preserve"> </w:t>
      </w:r>
      <w:r w:rsidR="00B173A6" w:rsidRPr="00234A18">
        <w:rPr>
          <w:rFonts w:ascii="Calibri" w:hAnsi="Calibri" w:cs="Arial"/>
          <w:sz w:val="20"/>
          <w:szCs w:val="20"/>
        </w:rPr>
        <w:t xml:space="preserve">souhaite pouvoir commander une ou des réunions entre le titulaire et les représentants </w:t>
      </w:r>
      <w:r>
        <w:rPr>
          <w:rFonts w:ascii="Calibri" w:hAnsi="Calibri" w:cs="Arial"/>
          <w:sz w:val="20"/>
          <w:szCs w:val="20"/>
        </w:rPr>
        <w:t xml:space="preserve">de </w:t>
      </w:r>
      <w:r w:rsidRPr="00234A18">
        <w:rPr>
          <w:rFonts w:ascii="Calibri" w:hAnsi="Calibri" w:cs="Arial"/>
          <w:sz w:val="20"/>
          <w:szCs w:val="20"/>
        </w:rPr>
        <w:t>l'établissement</w:t>
      </w:r>
      <w:r>
        <w:rPr>
          <w:rFonts w:ascii="Calibri" w:hAnsi="Calibri" w:cs="Arial"/>
          <w:sz w:val="20"/>
          <w:szCs w:val="20"/>
        </w:rPr>
        <w:t xml:space="preserve"> partie concerné</w:t>
      </w:r>
      <w:r w:rsidRPr="00234A18">
        <w:rPr>
          <w:rFonts w:ascii="Calibri" w:hAnsi="Calibri" w:cs="Arial"/>
          <w:sz w:val="20"/>
          <w:szCs w:val="20"/>
        </w:rPr>
        <w:t xml:space="preserve"> </w:t>
      </w:r>
      <w:r w:rsidR="00B173A6" w:rsidRPr="00234A18">
        <w:rPr>
          <w:rFonts w:ascii="Calibri" w:hAnsi="Calibri" w:cs="Arial"/>
          <w:sz w:val="20"/>
          <w:szCs w:val="20"/>
        </w:rPr>
        <w:t>afin de faire un ou des bilans intermédiaires basé</w:t>
      </w:r>
      <w:r w:rsidR="003C498B">
        <w:rPr>
          <w:rFonts w:ascii="Calibri" w:hAnsi="Calibri" w:cs="Arial"/>
          <w:sz w:val="20"/>
          <w:szCs w:val="20"/>
        </w:rPr>
        <w:t>s</w:t>
      </w:r>
      <w:r w:rsidR="00B173A6" w:rsidRPr="00234A18">
        <w:rPr>
          <w:rFonts w:ascii="Calibri" w:hAnsi="Calibri" w:cs="Arial"/>
          <w:sz w:val="20"/>
          <w:szCs w:val="20"/>
        </w:rPr>
        <w:t xml:space="preserve"> sur les évaluations réalisées par les stagiaires et d’ajuster les prestations, notamment en cas de reconduction du marché</w:t>
      </w:r>
      <w:r w:rsidR="00E83ECC">
        <w:rPr>
          <w:rFonts w:ascii="Calibri" w:hAnsi="Calibri" w:cs="Arial"/>
          <w:sz w:val="20"/>
          <w:szCs w:val="20"/>
        </w:rPr>
        <w:t xml:space="preserve"> public</w:t>
      </w:r>
      <w:r w:rsidR="00B173A6" w:rsidRPr="00234A18">
        <w:rPr>
          <w:rFonts w:ascii="Calibri" w:hAnsi="Calibri" w:cs="Arial"/>
          <w:sz w:val="20"/>
          <w:szCs w:val="20"/>
        </w:rPr>
        <w:t>.</w:t>
      </w:r>
    </w:p>
    <w:p w14:paraId="2EB12542" w14:textId="0C0F23D2" w:rsidR="008A3C4C" w:rsidRDefault="008A3C4C" w:rsidP="00BD048F">
      <w:pPr>
        <w:jc w:val="both"/>
        <w:rPr>
          <w:rFonts w:ascii="Calibri" w:hAnsi="Calibri" w:cs="Arial"/>
          <w:sz w:val="20"/>
          <w:szCs w:val="20"/>
        </w:rPr>
      </w:pPr>
      <w:r>
        <w:rPr>
          <w:rFonts w:ascii="Calibri" w:hAnsi="Calibri" w:cs="Arial"/>
          <w:sz w:val="20"/>
          <w:szCs w:val="20"/>
        </w:rPr>
        <w:t>Cette réunion sera réalisée exclusivement en visio-conférence.</w:t>
      </w:r>
    </w:p>
    <w:p w14:paraId="1BD35CBA" w14:textId="77777777" w:rsidR="00BD048F" w:rsidRPr="00BD048F" w:rsidRDefault="00BD048F" w:rsidP="00BD048F">
      <w:pPr>
        <w:jc w:val="both"/>
        <w:rPr>
          <w:rFonts w:ascii="Calibri" w:hAnsi="Calibri" w:cs="Arial"/>
          <w:sz w:val="20"/>
          <w:szCs w:val="20"/>
        </w:rPr>
      </w:pPr>
    </w:p>
    <w:p w14:paraId="16991D65" w14:textId="77777777" w:rsidR="00B173A6" w:rsidRPr="00234A18" w:rsidRDefault="00B173A6" w:rsidP="00DE6D1F">
      <w:pPr>
        <w:pStyle w:val="Titre1"/>
        <w:numPr>
          <w:ilvl w:val="1"/>
          <w:numId w:val="8"/>
        </w:numPr>
        <w:tabs>
          <w:tab w:val="clear" w:pos="2410"/>
          <w:tab w:val="left" w:pos="1134"/>
        </w:tabs>
        <w:rPr>
          <w:rFonts w:ascii="Calibri" w:hAnsi="Calibri"/>
        </w:rPr>
      </w:pPr>
      <w:r w:rsidRPr="00234A18">
        <w:rPr>
          <w:rFonts w:ascii="Calibri" w:hAnsi="Calibri"/>
        </w:rPr>
        <w:t>Animation session de formation</w:t>
      </w:r>
    </w:p>
    <w:p w14:paraId="0B096CA8" w14:textId="77777777" w:rsidR="00B173A6" w:rsidRPr="00234A18" w:rsidRDefault="00B173A6" w:rsidP="002813D3">
      <w:pPr>
        <w:jc w:val="both"/>
        <w:rPr>
          <w:rFonts w:ascii="Calibri" w:hAnsi="Calibri" w:cs="Arial"/>
          <w:sz w:val="22"/>
          <w:szCs w:val="22"/>
        </w:rPr>
      </w:pPr>
    </w:p>
    <w:p w14:paraId="039A2F05" w14:textId="77777777" w:rsidR="00B173A6" w:rsidRPr="00234A18" w:rsidRDefault="00B173A6" w:rsidP="002813D3">
      <w:pPr>
        <w:jc w:val="both"/>
        <w:rPr>
          <w:rFonts w:ascii="Calibri" w:hAnsi="Calibri" w:cs="Arial"/>
          <w:sz w:val="20"/>
          <w:szCs w:val="20"/>
        </w:rPr>
      </w:pPr>
      <w:r w:rsidRPr="00234A18">
        <w:rPr>
          <w:rFonts w:ascii="Calibri" w:hAnsi="Calibri" w:cs="Arial"/>
          <w:sz w:val="20"/>
          <w:szCs w:val="20"/>
        </w:rPr>
        <w:t xml:space="preserve">Le titulaire réalise des sessions de formation suivant les bons de commande émis par </w:t>
      </w:r>
      <w:r w:rsidR="000E515B" w:rsidRPr="00234A18">
        <w:rPr>
          <w:rFonts w:ascii="Calibri" w:hAnsi="Calibri" w:cs="Arial"/>
          <w:sz w:val="20"/>
          <w:szCs w:val="20"/>
        </w:rPr>
        <w:t>l'établissement</w:t>
      </w:r>
      <w:r w:rsidR="000E515B">
        <w:rPr>
          <w:rFonts w:ascii="Calibri" w:hAnsi="Calibri" w:cs="Arial"/>
          <w:sz w:val="20"/>
          <w:szCs w:val="20"/>
        </w:rPr>
        <w:t xml:space="preserve"> partie concerné</w:t>
      </w:r>
      <w:r w:rsidRPr="00234A18">
        <w:rPr>
          <w:rFonts w:ascii="Calibri" w:hAnsi="Calibri" w:cs="Arial"/>
          <w:sz w:val="20"/>
          <w:szCs w:val="20"/>
        </w:rPr>
        <w:t>.</w:t>
      </w:r>
    </w:p>
    <w:p w14:paraId="4D0A78F4" w14:textId="77777777" w:rsidR="00B173A6" w:rsidRPr="00234A18" w:rsidRDefault="00B173A6" w:rsidP="002813D3">
      <w:pPr>
        <w:jc w:val="both"/>
        <w:rPr>
          <w:rFonts w:ascii="Calibri" w:hAnsi="Calibri" w:cs="Arial"/>
          <w:sz w:val="20"/>
          <w:szCs w:val="20"/>
        </w:rPr>
      </w:pPr>
    </w:p>
    <w:p w14:paraId="25CF13F1" w14:textId="77777777" w:rsidR="00B173A6" w:rsidRPr="00234A18" w:rsidRDefault="00B173A6" w:rsidP="002813D3">
      <w:pPr>
        <w:jc w:val="both"/>
        <w:rPr>
          <w:rFonts w:ascii="Calibri" w:hAnsi="Calibri" w:cs="Arial"/>
          <w:sz w:val="20"/>
          <w:szCs w:val="20"/>
        </w:rPr>
      </w:pPr>
      <w:r w:rsidRPr="00234A18">
        <w:rPr>
          <w:rFonts w:ascii="Calibri" w:hAnsi="Calibri" w:cs="Arial"/>
          <w:sz w:val="20"/>
          <w:szCs w:val="20"/>
        </w:rPr>
        <w:t xml:space="preserve">La session se déroule conformément au présent acte d’engagement et </w:t>
      </w:r>
      <w:r w:rsidR="00E83ECC">
        <w:rPr>
          <w:rFonts w:ascii="Calibri" w:hAnsi="Calibri" w:cs="Arial"/>
          <w:sz w:val="20"/>
          <w:szCs w:val="20"/>
        </w:rPr>
        <w:t>au mémoire</w:t>
      </w:r>
      <w:r w:rsidRPr="00234A18">
        <w:rPr>
          <w:rFonts w:ascii="Calibri" w:hAnsi="Calibri" w:cs="Arial"/>
          <w:sz w:val="20"/>
          <w:szCs w:val="20"/>
        </w:rPr>
        <w:t xml:space="preserve"> technique du titulaire.</w:t>
      </w:r>
    </w:p>
    <w:p w14:paraId="143CBC3A" w14:textId="77777777" w:rsidR="00B173A6" w:rsidRPr="00234A18" w:rsidRDefault="00B173A6" w:rsidP="002813D3">
      <w:pPr>
        <w:jc w:val="both"/>
        <w:rPr>
          <w:rFonts w:ascii="Calibri" w:hAnsi="Calibri" w:cs="Arial"/>
          <w:sz w:val="20"/>
          <w:szCs w:val="20"/>
        </w:rPr>
      </w:pPr>
    </w:p>
    <w:p w14:paraId="790DAEF8" w14:textId="77777777" w:rsidR="00B173A6" w:rsidRPr="00234A18" w:rsidRDefault="00B173A6" w:rsidP="002813D3">
      <w:pPr>
        <w:jc w:val="both"/>
        <w:rPr>
          <w:rFonts w:ascii="Calibri" w:hAnsi="Calibri" w:cs="Arial"/>
          <w:sz w:val="20"/>
          <w:szCs w:val="20"/>
        </w:rPr>
      </w:pPr>
      <w:r w:rsidRPr="00234A18">
        <w:rPr>
          <w:rFonts w:ascii="Calibri" w:hAnsi="Calibri" w:cs="Arial"/>
          <w:sz w:val="20"/>
          <w:szCs w:val="20"/>
        </w:rPr>
        <w:t>Cette prestation comprend tous les frais nécessaires à la parfaite réalisation de la prestation, notamment la préparation de la session de formation, l’animation, la fourniture des documents pédagogiques, les frais de déplacement et d’hébergement et tout autre frais</w:t>
      </w:r>
      <w:r w:rsidR="005D51F9">
        <w:rPr>
          <w:rFonts w:ascii="Calibri" w:hAnsi="Calibri" w:cs="Arial"/>
          <w:sz w:val="20"/>
          <w:szCs w:val="20"/>
        </w:rPr>
        <w:t xml:space="preserve"> (à l’exception des repas du midi)</w:t>
      </w:r>
      <w:r w:rsidRPr="00234A18">
        <w:rPr>
          <w:rFonts w:ascii="Calibri" w:hAnsi="Calibri" w:cs="Arial"/>
          <w:sz w:val="20"/>
          <w:szCs w:val="20"/>
        </w:rPr>
        <w:t>.</w:t>
      </w:r>
    </w:p>
    <w:p w14:paraId="1CFE5F40" w14:textId="77777777" w:rsidR="00B173A6" w:rsidRPr="00234A18" w:rsidRDefault="00B173A6" w:rsidP="002813D3">
      <w:pPr>
        <w:jc w:val="both"/>
        <w:rPr>
          <w:rFonts w:ascii="Calibri" w:hAnsi="Calibri" w:cs="Arial"/>
          <w:sz w:val="20"/>
          <w:szCs w:val="20"/>
        </w:rPr>
      </w:pPr>
    </w:p>
    <w:p w14:paraId="27CD7289" w14:textId="6A8B7C0D" w:rsidR="002F38A5" w:rsidRPr="00ED40AB" w:rsidRDefault="00B173A6" w:rsidP="00ED40AB">
      <w:pPr>
        <w:ind w:right="-2"/>
        <w:jc w:val="both"/>
        <w:rPr>
          <w:rFonts w:ascii="Calibri" w:hAnsi="Calibri" w:cs="Arial"/>
          <w:sz w:val="20"/>
          <w:szCs w:val="20"/>
        </w:rPr>
      </w:pPr>
      <w:r w:rsidRPr="00234A18">
        <w:rPr>
          <w:rFonts w:ascii="Calibri" w:hAnsi="Calibri" w:cs="Arial"/>
          <w:sz w:val="20"/>
          <w:szCs w:val="20"/>
        </w:rPr>
        <w:t>À l’issue de la formation, les fiches d’évaluation, le bilan d’évaluation et les feuilles d’émargement sont remis par l'</w:t>
      </w:r>
      <w:r w:rsidR="006437A4">
        <w:rPr>
          <w:rFonts w:ascii="Calibri" w:hAnsi="Calibri" w:cs="Arial"/>
          <w:sz w:val="20"/>
          <w:szCs w:val="20"/>
        </w:rPr>
        <w:t>organisme</w:t>
      </w:r>
      <w:r w:rsidRPr="00234A18">
        <w:rPr>
          <w:rFonts w:ascii="Calibri" w:hAnsi="Calibri" w:cs="Arial"/>
          <w:sz w:val="20"/>
          <w:szCs w:val="20"/>
        </w:rPr>
        <w:t xml:space="preserve"> à la Direction des</w:t>
      </w:r>
      <w:r w:rsidR="00CE5E65" w:rsidRPr="00234A18">
        <w:rPr>
          <w:rFonts w:ascii="Calibri" w:hAnsi="Calibri" w:cs="Arial"/>
          <w:sz w:val="20"/>
          <w:szCs w:val="20"/>
        </w:rPr>
        <w:t xml:space="preserve"> Ressources Humaines et des</w:t>
      </w:r>
      <w:r w:rsidR="000E515B">
        <w:rPr>
          <w:rFonts w:ascii="Calibri" w:hAnsi="Calibri" w:cs="Arial"/>
          <w:sz w:val="20"/>
          <w:szCs w:val="20"/>
        </w:rPr>
        <w:t xml:space="preserve"> Formations de</w:t>
      </w:r>
      <w:r w:rsidRPr="00234A18">
        <w:rPr>
          <w:rFonts w:ascii="Calibri" w:hAnsi="Calibri" w:cs="Arial"/>
          <w:sz w:val="20"/>
          <w:szCs w:val="20"/>
        </w:rPr>
        <w:t xml:space="preserve"> </w:t>
      </w:r>
      <w:r w:rsidR="000E515B" w:rsidRPr="00234A18">
        <w:rPr>
          <w:rFonts w:ascii="Calibri" w:hAnsi="Calibri" w:cs="Arial"/>
          <w:sz w:val="20"/>
          <w:szCs w:val="20"/>
        </w:rPr>
        <w:t>l'établissement</w:t>
      </w:r>
      <w:r w:rsidR="000E515B">
        <w:rPr>
          <w:rFonts w:ascii="Calibri" w:hAnsi="Calibri" w:cs="Arial"/>
          <w:sz w:val="20"/>
          <w:szCs w:val="20"/>
        </w:rPr>
        <w:t xml:space="preserve"> partie concerné</w:t>
      </w:r>
      <w:r w:rsidRPr="00234A18">
        <w:rPr>
          <w:rFonts w:ascii="Calibri" w:hAnsi="Calibri" w:cs="Arial"/>
          <w:sz w:val="20"/>
          <w:szCs w:val="20"/>
        </w:rPr>
        <w:t>.</w:t>
      </w:r>
    </w:p>
    <w:p w14:paraId="637C8FDD" w14:textId="77777777" w:rsidR="002F38A5" w:rsidRPr="00DE6D1F" w:rsidRDefault="002F38A5" w:rsidP="00DE6D1F">
      <w:pPr>
        <w:pStyle w:val="Corpsdetexte"/>
      </w:pPr>
    </w:p>
    <w:p w14:paraId="1DBC2483" w14:textId="58A31757" w:rsidR="00DE6D1F" w:rsidRDefault="00DE6D1F" w:rsidP="00DE6D1F">
      <w:pPr>
        <w:pStyle w:val="Titre1"/>
        <w:numPr>
          <w:ilvl w:val="0"/>
          <w:numId w:val="8"/>
        </w:numPr>
        <w:tabs>
          <w:tab w:val="clear" w:pos="2410"/>
          <w:tab w:val="left" w:pos="1134"/>
        </w:tabs>
        <w:rPr>
          <w:rFonts w:ascii="Calibri" w:hAnsi="Calibri"/>
        </w:rPr>
      </w:pPr>
      <w:r w:rsidRPr="00234A18">
        <w:rPr>
          <w:rFonts w:ascii="Calibri" w:hAnsi="Calibri"/>
        </w:rPr>
        <w:t>CONDITIONS DE COMMANDES</w:t>
      </w:r>
    </w:p>
    <w:p w14:paraId="03C3450B" w14:textId="77777777" w:rsidR="00C26F51" w:rsidRPr="00C26F51" w:rsidRDefault="00C26F51" w:rsidP="00C26F51">
      <w:pPr>
        <w:pStyle w:val="Corpsdetexte"/>
      </w:pPr>
    </w:p>
    <w:p w14:paraId="231663EE" w14:textId="77777777" w:rsidR="00DE6D1F" w:rsidRPr="00DE6D1F" w:rsidRDefault="00DE6D1F" w:rsidP="00DE6D1F">
      <w:pPr>
        <w:keepNext/>
        <w:tabs>
          <w:tab w:val="left" w:pos="1134"/>
          <w:tab w:val="left" w:pos="7655"/>
        </w:tabs>
        <w:outlineLvl w:val="0"/>
        <w:rPr>
          <w:rFonts w:ascii="Calibri" w:hAnsi="Calibri"/>
          <w:b/>
          <w:bCs/>
          <w:vanish/>
        </w:rPr>
      </w:pPr>
    </w:p>
    <w:p w14:paraId="53A7F069" w14:textId="40A55E10" w:rsidR="00B173A6" w:rsidRPr="00234A18" w:rsidRDefault="00B173A6" w:rsidP="00DE6D1F">
      <w:pPr>
        <w:pStyle w:val="Titre1"/>
        <w:numPr>
          <w:ilvl w:val="1"/>
          <w:numId w:val="8"/>
        </w:numPr>
        <w:tabs>
          <w:tab w:val="clear" w:pos="2410"/>
          <w:tab w:val="left" w:pos="1134"/>
        </w:tabs>
        <w:rPr>
          <w:rFonts w:ascii="Calibri" w:hAnsi="Calibri"/>
        </w:rPr>
      </w:pPr>
      <w:r w:rsidRPr="00234A18">
        <w:rPr>
          <w:rFonts w:ascii="Calibri" w:hAnsi="Calibri"/>
        </w:rPr>
        <w:t>Emission des bons de commande</w:t>
      </w:r>
    </w:p>
    <w:p w14:paraId="6CBED2DE" w14:textId="77777777" w:rsidR="00B173A6" w:rsidRPr="00234A18" w:rsidRDefault="00B173A6" w:rsidP="002813D3">
      <w:pPr>
        <w:rPr>
          <w:rFonts w:ascii="Calibri" w:hAnsi="Calibri" w:cs="Arial"/>
          <w:sz w:val="20"/>
          <w:szCs w:val="20"/>
        </w:rPr>
      </w:pPr>
    </w:p>
    <w:p w14:paraId="6FAC8FF9" w14:textId="77777777" w:rsidR="00B173A6" w:rsidRPr="00234A18" w:rsidRDefault="00B173A6" w:rsidP="002813D3">
      <w:pPr>
        <w:pStyle w:val="Normal2"/>
        <w:ind w:left="0" w:firstLine="0"/>
        <w:rPr>
          <w:rFonts w:ascii="Calibri" w:hAnsi="Calibri" w:cs="Arial"/>
          <w:sz w:val="20"/>
          <w:szCs w:val="20"/>
        </w:rPr>
      </w:pPr>
      <w:r w:rsidRPr="00234A18">
        <w:rPr>
          <w:rFonts w:ascii="Calibri" w:hAnsi="Calibri" w:cs="Arial"/>
          <w:sz w:val="20"/>
          <w:szCs w:val="20"/>
        </w:rPr>
        <w:t xml:space="preserve">Les bons de commande sont émis par </w:t>
      </w:r>
      <w:r w:rsidR="00B86BA3" w:rsidRPr="00234A18">
        <w:rPr>
          <w:rFonts w:ascii="Calibri" w:hAnsi="Calibri" w:cs="Arial"/>
          <w:sz w:val="20"/>
          <w:szCs w:val="20"/>
        </w:rPr>
        <w:t>l'établissement</w:t>
      </w:r>
      <w:r w:rsidR="00B86BA3">
        <w:rPr>
          <w:rFonts w:ascii="Calibri" w:hAnsi="Calibri" w:cs="Arial"/>
          <w:sz w:val="20"/>
          <w:szCs w:val="20"/>
        </w:rPr>
        <w:t xml:space="preserve"> partie concerné</w:t>
      </w:r>
      <w:r w:rsidRPr="00234A18">
        <w:rPr>
          <w:rFonts w:ascii="Calibri" w:hAnsi="Calibri" w:cs="Arial"/>
          <w:sz w:val="20"/>
          <w:szCs w:val="20"/>
        </w:rPr>
        <w:t>, au fur et à mesure de ses besoins.</w:t>
      </w:r>
    </w:p>
    <w:p w14:paraId="4A1C3114" w14:textId="77777777" w:rsidR="00B173A6" w:rsidRPr="00234A18" w:rsidRDefault="00B173A6" w:rsidP="002813D3">
      <w:pPr>
        <w:pStyle w:val="Normal2"/>
        <w:ind w:left="0" w:firstLine="0"/>
        <w:rPr>
          <w:rFonts w:ascii="Calibri" w:hAnsi="Calibri" w:cs="Arial"/>
          <w:sz w:val="20"/>
          <w:szCs w:val="20"/>
        </w:rPr>
      </w:pPr>
    </w:p>
    <w:p w14:paraId="36939C37" w14:textId="77777777" w:rsidR="00B173A6" w:rsidRPr="00234A18" w:rsidRDefault="00B173A6" w:rsidP="002813D3">
      <w:pPr>
        <w:pStyle w:val="Normal2"/>
        <w:ind w:left="0" w:firstLine="0"/>
        <w:rPr>
          <w:rFonts w:ascii="Calibri" w:hAnsi="Calibri" w:cs="Arial"/>
          <w:sz w:val="20"/>
          <w:szCs w:val="20"/>
        </w:rPr>
      </w:pPr>
      <w:r w:rsidRPr="00234A18">
        <w:rPr>
          <w:rFonts w:ascii="Calibri" w:hAnsi="Calibri" w:cs="Arial"/>
          <w:sz w:val="20"/>
          <w:szCs w:val="20"/>
        </w:rPr>
        <w:lastRenderedPageBreak/>
        <w:t>Conformément à l'article 3.1 du CCAG-PI, la notification des bons de commande peut être faite par courriel ou télécopie. La date de réception du courriel ou de la télécopie fait courir les délais d'exécution.</w:t>
      </w:r>
    </w:p>
    <w:p w14:paraId="57DCBC8D" w14:textId="77777777" w:rsidR="00B173A6" w:rsidRPr="00234A18" w:rsidRDefault="00B173A6" w:rsidP="002813D3">
      <w:pPr>
        <w:pStyle w:val="Normal2"/>
        <w:ind w:left="0" w:firstLine="0"/>
        <w:rPr>
          <w:rFonts w:ascii="Calibri" w:hAnsi="Calibri" w:cs="Arial"/>
          <w:sz w:val="20"/>
          <w:szCs w:val="20"/>
        </w:rPr>
      </w:pPr>
    </w:p>
    <w:p w14:paraId="4A3A4D81" w14:textId="77777777" w:rsidR="00B173A6" w:rsidRPr="00234A18" w:rsidRDefault="00B173A6" w:rsidP="002813D3">
      <w:pPr>
        <w:pStyle w:val="Normal2"/>
        <w:ind w:left="0" w:firstLine="0"/>
        <w:rPr>
          <w:rFonts w:ascii="Calibri" w:hAnsi="Calibri" w:cs="Arial"/>
          <w:sz w:val="20"/>
          <w:szCs w:val="20"/>
        </w:rPr>
      </w:pPr>
      <w:r w:rsidRPr="00234A18">
        <w:rPr>
          <w:rFonts w:ascii="Calibri" w:hAnsi="Calibri" w:cs="Arial"/>
          <w:sz w:val="20"/>
          <w:szCs w:val="20"/>
        </w:rPr>
        <w:t xml:space="preserve">Chaque bon de commande précise : </w:t>
      </w:r>
    </w:p>
    <w:p w14:paraId="39BC375D" w14:textId="77777777" w:rsidR="00B173A6" w:rsidRPr="00234A18" w:rsidRDefault="00B173A6" w:rsidP="002813D3">
      <w:pPr>
        <w:pStyle w:val="Normal2"/>
        <w:ind w:left="0" w:firstLine="0"/>
        <w:rPr>
          <w:rFonts w:ascii="Calibri" w:hAnsi="Calibri" w:cs="Arial"/>
          <w:sz w:val="20"/>
          <w:szCs w:val="20"/>
        </w:rPr>
      </w:pPr>
    </w:p>
    <w:p w14:paraId="04A4BB0A" w14:textId="77777777" w:rsidR="00B173A6" w:rsidRPr="00234A18" w:rsidRDefault="00B173A6" w:rsidP="002813D3">
      <w:pPr>
        <w:pStyle w:val="Normal2"/>
        <w:numPr>
          <w:ilvl w:val="0"/>
          <w:numId w:val="3"/>
        </w:numPr>
        <w:ind w:left="0" w:firstLine="0"/>
        <w:rPr>
          <w:rFonts w:ascii="Calibri" w:hAnsi="Calibri" w:cs="Arial"/>
          <w:sz w:val="20"/>
          <w:szCs w:val="20"/>
        </w:rPr>
      </w:pPr>
      <w:r w:rsidRPr="00234A18">
        <w:rPr>
          <w:rFonts w:ascii="Calibri" w:hAnsi="Calibri" w:cs="Arial"/>
          <w:sz w:val="20"/>
          <w:szCs w:val="20"/>
        </w:rPr>
        <w:t xml:space="preserve">Le nom ou la raison sociale du titulaire ; </w:t>
      </w:r>
    </w:p>
    <w:p w14:paraId="3EA8105A" w14:textId="77777777" w:rsidR="00B173A6" w:rsidRPr="00234A18" w:rsidRDefault="00B173A6" w:rsidP="002813D3">
      <w:pPr>
        <w:pStyle w:val="Normal2"/>
        <w:numPr>
          <w:ilvl w:val="0"/>
          <w:numId w:val="3"/>
        </w:numPr>
        <w:ind w:left="0" w:firstLine="0"/>
        <w:rPr>
          <w:rFonts w:ascii="Calibri" w:hAnsi="Calibri" w:cs="Arial"/>
          <w:sz w:val="20"/>
          <w:szCs w:val="20"/>
        </w:rPr>
      </w:pPr>
      <w:r w:rsidRPr="00234A18">
        <w:rPr>
          <w:rFonts w:ascii="Calibri" w:hAnsi="Calibri" w:cs="Arial"/>
          <w:sz w:val="20"/>
          <w:szCs w:val="20"/>
        </w:rPr>
        <w:t>La référence du marché </w:t>
      </w:r>
      <w:r w:rsidR="006C375F">
        <w:rPr>
          <w:rFonts w:ascii="Calibri" w:hAnsi="Calibri" w:cs="Arial"/>
          <w:color w:val="000000"/>
          <w:sz w:val="20"/>
          <w:szCs w:val="20"/>
        </w:rPr>
        <w:t xml:space="preserve">public </w:t>
      </w:r>
      <w:r w:rsidRPr="00234A18">
        <w:rPr>
          <w:rFonts w:ascii="Calibri" w:hAnsi="Calibri" w:cs="Arial"/>
          <w:sz w:val="20"/>
          <w:szCs w:val="20"/>
        </w:rPr>
        <w:t>;</w:t>
      </w:r>
    </w:p>
    <w:p w14:paraId="50881C7E" w14:textId="77777777" w:rsidR="00B173A6" w:rsidRPr="00234A18" w:rsidRDefault="00B173A6" w:rsidP="002813D3">
      <w:pPr>
        <w:pStyle w:val="Normal2"/>
        <w:numPr>
          <w:ilvl w:val="0"/>
          <w:numId w:val="3"/>
        </w:numPr>
        <w:ind w:left="0" w:firstLine="0"/>
        <w:rPr>
          <w:rFonts w:ascii="Calibri" w:hAnsi="Calibri" w:cs="Arial"/>
          <w:sz w:val="20"/>
          <w:szCs w:val="20"/>
        </w:rPr>
      </w:pPr>
      <w:r w:rsidRPr="00234A18">
        <w:rPr>
          <w:rFonts w:ascii="Calibri" w:hAnsi="Calibri" w:cs="Arial"/>
          <w:sz w:val="20"/>
          <w:szCs w:val="20"/>
        </w:rPr>
        <w:t>La nature et la quantité des fournitures à livrer / des prestations à réaliser en référence au BPU ;</w:t>
      </w:r>
    </w:p>
    <w:p w14:paraId="10B9F8C6" w14:textId="77777777" w:rsidR="00B173A6" w:rsidRPr="00234A18" w:rsidRDefault="00B173A6" w:rsidP="002813D3">
      <w:pPr>
        <w:pStyle w:val="Normal2"/>
        <w:numPr>
          <w:ilvl w:val="0"/>
          <w:numId w:val="3"/>
        </w:numPr>
        <w:ind w:left="0" w:firstLine="0"/>
        <w:rPr>
          <w:rFonts w:ascii="Calibri" w:hAnsi="Calibri" w:cs="Arial"/>
          <w:sz w:val="20"/>
          <w:szCs w:val="20"/>
        </w:rPr>
      </w:pPr>
      <w:r w:rsidRPr="00234A18">
        <w:rPr>
          <w:rFonts w:ascii="Calibri" w:hAnsi="Calibri" w:cs="Arial"/>
          <w:sz w:val="20"/>
          <w:szCs w:val="20"/>
        </w:rPr>
        <w:t>La date ou le délai d’exécution ;</w:t>
      </w:r>
    </w:p>
    <w:p w14:paraId="49898617" w14:textId="77777777" w:rsidR="00B173A6" w:rsidRPr="00234A18" w:rsidRDefault="00B173A6" w:rsidP="002813D3">
      <w:pPr>
        <w:pStyle w:val="Normal2"/>
        <w:numPr>
          <w:ilvl w:val="0"/>
          <w:numId w:val="3"/>
        </w:numPr>
        <w:ind w:left="0" w:firstLine="0"/>
        <w:rPr>
          <w:rFonts w:ascii="Calibri" w:hAnsi="Calibri" w:cs="Arial"/>
          <w:sz w:val="20"/>
          <w:szCs w:val="20"/>
        </w:rPr>
      </w:pPr>
      <w:r w:rsidRPr="00234A18">
        <w:rPr>
          <w:rFonts w:ascii="Calibri" w:hAnsi="Calibri" w:cs="Arial"/>
          <w:sz w:val="20"/>
          <w:szCs w:val="20"/>
        </w:rPr>
        <w:t>Le / les lieux de livraison des fournitures /d’exécution des prestations ;</w:t>
      </w:r>
    </w:p>
    <w:p w14:paraId="3BEA091B" w14:textId="77777777" w:rsidR="00B173A6" w:rsidRPr="00234A18" w:rsidRDefault="00B173A6" w:rsidP="002813D3">
      <w:pPr>
        <w:pStyle w:val="Normal2"/>
        <w:numPr>
          <w:ilvl w:val="0"/>
          <w:numId w:val="3"/>
        </w:numPr>
        <w:ind w:left="0" w:firstLine="0"/>
        <w:rPr>
          <w:rFonts w:ascii="Calibri" w:hAnsi="Calibri" w:cs="Arial"/>
          <w:sz w:val="20"/>
          <w:szCs w:val="20"/>
        </w:rPr>
      </w:pPr>
      <w:r w:rsidRPr="00234A18">
        <w:rPr>
          <w:rFonts w:ascii="Calibri" w:hAnsi="Calibri" w:cs="Arial"/>
          <w:sz w:val="20"/>
          <w:szCs w:val="20"/>
        </w:rPr>
        <w:t>Les prix unitaires ;</w:t>
      </w:r>
    </w:p>
    <w:p w14:paraId="1C6C281A" w14:textId="77777777" w:rsidR="00B173A6" w:rsidRPr="00234A18" w:rsidRDefault="00B173A6" w:rsidP="002813D3">
      <w:pPr>
        <w:pStyle w:val="Normal2"/>
        <w:numPr>
          <w:ilvl w:val="0"/>
          <w:numId w:val="3"/>
        </w:numPr>
        <w:ind w:left="0" w:firstLine="0"/>
        <w:rPr>
          <w:rFonts w:ascii="Calibri" w:hAnsi="Calibri" w:cs="Arial"/>
          <w:sz w:val="20"/>
          <w:szCs w:val="20"/>
        </w:rPr>
      </w:pPr>
      <w:r w:rsidRPr="00234A18">
        <w:rPr>
          <w:rFonts w:ascii="Calibri" w:hAnsi="Calibri" w:cs="Arial"/>
          <w:sz w:val="20"/>
          <w:szCs w:val="20"/>
        </w:rPr>
        <w:t>Le montant total HT et TTC du bon de commande ;</w:t>
      </w:r>
    </w:p>
    <w:p w14:paraId="7C4B385F" w14:textId="77777777" w:rsidR="00B173A6" w:rsidRPr="00234A18" w:rsidRDefault="00B173A6" w:rsidP="002813D3">
      <w:pPr>
        <w:pStyle w:val="Normal2"/>
        <w:numPr>
          <w:ilvl w:val="0"/>
          <w:numId w:val="3"/>
        </w:numPr>
        <w:ind w:left="0" w:firstLine="0"/>
        <w:rPr>
          <w:rFonts w:ascii="Calibri" w:hAnsi="Calibri" w:cs="Arial"/>
          <w:sz w:val="20"/>
          <w:szCs w:val="20"/>
        </w:rPr>
      </w:pPr>
      <w:r w:rsidRPr="00234A18">
        <w:rPr>
          <w:rFonts w:ascii="Calibri" w:hAnsi="Calibri" w:cs="Arial"/>
          <w:sz w:val="20"/>
          <w:szCs w:val="20"/>
        </w:rPr>
        <w:t>Le cas échéant, les délais laissés au titulaire pour formuler ses observations. </w:t>
      </w:r>
    </w:p>
    <w:p w14:paraId="6CBE86ED" w14:textId="77777777" w:rsidR="00B173A6" w:rsidRPr="00234A18" w:rsidRDefault="00B173A6" w:rsidP="002813D3">
      <w:pPr>
        <w:pStyle w:val="Normal2"/>
        <w:ind w:left="0" w:firstLine="0"/>
        <w:rPr>
          <w:rFonts w:ascii="Calibri" w:hAnsi="Calibri" w:cs="Arial"/>
          <w:sz w:val="20"/>
          <w:szCs w:val="20"/>
        </w:rPr>
      </w:pPr>
    </w:p>
    <w:p w14:paraId="644B1A05" w14:textId="77777777" w:rsidR="00B173A6" w:rsidRPr="00234A18" w:rsidRDefault="00B173A6" w:rsidP="002813D3">
      <w:pPr>
        <w:pStyle w:val="Normal2"/>
        <w:ind w:left="0" w:firstLine="0"/>
        <w:rPr>
          <w:rFonts w:ascii="Calibri" w:hAnsi="Calibri" w:cs="Arial"/>
          <w:sz w:val="20"/>
          <w:szCs w:val="20"/>
        </w:rPr>
      </w:pPr>
      <w:r w:rsidRPr="00234A18">
        <w:rPr>
          <w:rFonts w:ascii="Calibri" w:hAnsi="Calibri" w:cs="Arial"/>
          <w:sz w:val="20"/>
          <w:szCs w:val="20"/>
        </w:rPr>
        <w:t xml:space="preserve">Seuls sont valables les bons de commande signés par le représentant </w:t>
      </w:r>
      <w:r w:rsidR="00B86BA3">
        <w:rPr>
          <w:rFonts w:ascii="Calibri" w:hAnsi="Calibri" w:cs="Arial"/>
          <w:sz w:val="20"/>
          <w:szCs w:val="20"/>
        </w:rPr>
        <w:t xml:space="preserve">de </w:t>
      </w:r>
      <w:r w:rsidR="00B86BA3" w:rsidRPr="00234A18">
        <w:rPr>
          <w:rFonts w:ascii="Calibri" w:hAnsi="Calibri" w:cs="Arial"/>
          <w:sz w:val="20"/>
          <w:szCs w:val="20"/>
        </w:rPr>
        <w:t>l'établissement</w:t>
      </w:r>
      <w:r w:rsidR="00B86BA3">
        <w:rPr>
          <w:rFonts w:ascii="Calibri" w:hAnsi="Calibri" w:cs="Arial"/>
          <w:sz w:val="20"/>
          <w:szCs w:val="20"/>
        </w:rPr>
        <w:t xml:space="preserve"> partie concerné</w:t>
      </w:r>
      <w:r w:rsidRPr="00234A18">
        <w:rPr>
          <w:rFonts w:ascii="Calibri" w:hAnsi="Calibri" w:cs="Arial"/>
          <w:sz w:val="20"/>
          <w:szCs w:val="20"/>
        </w:rPr>
        <w:t>.</w:t>
      </w:r>
    </w:p>
    <w:p w14:paraId="30322F9F" w14:textId="77777777" w:rsidR="00B173A6" w:rsidRPr="00234A18" w:rsidRDefault="00B173A6" w:rsidP="002813D3">
      <w:pPr>
        <w:pStyle w:val="Normal2"/>
        <w:ind w:left="0" w:firstLine="0"/>
        <w:rPr>
          <w:rFonts w:ascii="Calibri" w:hAnsi="Calibri" w:cs="Arial"/>
          <w:sz w:val="20"/>
          <w:szCs w:val="20"/>
        </w:rPr>
      </w:pPr>
    </w:p>
    <w:p w14:paraId="1059BFA1" w14:textId="77777777" w:rsidR="00666A6A" w:rsidRPr="000C5A3E" w:rsidRDefault="00666A6A" w:rsidP="002813D3">
      <w:pPr>
        <w:jc w:val="both"/>
        <w:rPr>
          <w:rFonts w:ascii="Calibri" w:hAnsi="Calibri" w:cs="Arial"/>
          <w:sz w:val="20"/>
          <w:szCs w:val="20"/>
        </w:rPr>
      </w:pPr>
      <w:r w:rsidRPr="000C5A3E">
        <w:rPr>
          <w:rFonts w:ascii="Calibri" w:hAnsi="Calibri" w:cs="Arial"/>
          <w:sz w:val="20"/>
          <w:szCs w:val="20"/>
        </w:rPr>
        <w:t>L'émission des bons de commande ne peut intervenir que pendant la durée de validité du marché</w:t>
      </w:r>
      <w:r w:rsidR="00B86BA3">
        <w:rPr>
          <w:rFonts w:ascii="Calibri" w:hAnsi="Calibri" w:cs="Arial"/>
          <w:sz w:val="20"/>
          <w:szCs w:val="20"/>
        </w:rPr>
        <w:t xml:space="preserve"> public</w:t>
      </w:r>
      <w:r w:rsidRPr="000C5A3E">
        <w:rPr>
          <w:rFonts w:ascii="Calibri" w:hAnsi="Calibri" w:cs="Arial"/>
          <w:sz w:val="20"/>
          <w:szCs w:val="20"/>
        </w:rPr>
        <w:t>. Leur durée d'exécution est fixée conformément aux conditions habituelles d'exécution des prestations faisant l'objet du marché</w:t>
      </w:r>
      <w:r w:rsidR="00B86BA3">
        <w:rPr>
          <w:rFonts w:ascii="Calibri" w:hAnsi="Calibri" w:cs="Arial"/>
          <w:sz w:val="20"/>
          <w:szCs w:val="20"/>
        </w:rPr>
        <w:t xml:space="preserve"> public. L</w:t>
      </w:r>
      <w:r w:rsidR="00B86BA3" w:rsidRPr="00234A18">
        <w:rPr>
          <w:rFonts w:ascii="Calibri" w:hAnsi="Calibri" w:cs="Arial"/>
          <w:sz w:val="20"/>
          <w:szCs w:val="20"/>
        </w:rPr>
        <w:t>'établissement</w:t>
      </w:r>
      <w:r w:rsidR="00B86BA3">
        <w:rPr>
          <w:rFonts w:ascii="Calibri" w:hAnsi="Calibri" w:cs="Arial"/>
          <w:sz w:val="20"/>
          <w:szCs w:val="20"/>
        </w:rPr>
        <w:t xml:space="preserve"> partie concerné</w:t>
      </w:r>
      <w:r w:rsidR="00B86BA3" w:rsidRPr="00234A18">
        <w:rPr>
          <w:rFonts w:ascii="Calibri" w:hAnsi="Calibri" w:cs="Arial"/>
          <w:sz w:val="20"/>
          <w:szCs w:val="20"/>
        </w:rPr>
        <w:t xml:space="preserve"> </w:t>
      </w:r>
      <w:r w:rsidRPr="000C5A3E">
        <w:rPr>
          <w:rFonts w:ascii="Calibri" w:hAnsi="Calibri" w:cs="Arial"/>
          <w:sz w:val="20"/>
          <w:szCs w:val="20"/>
        </w:rPr>
        <w:t>ne peut cependant retenir une date d'émission et une durée d'exécution de ces bons de commande telles que l'exécution du marché</w:t>
      </w:r>
      <w:r w:rsidR="00B86BA3">
        <w:rPr>
          <w:rFonts w:ascii="Calibri" w:hAnsi="Calibri" w:cs="Arial"/>
          <w:sz w:val="20"/>
          <w:szCs w:val="20"/>
        </w:rPr>
        <w:t xml:space="preserve"> public</w:t>
      </w:r>
      <w:r w:rsidRPr="000C5A3E">
        <w:rPr>
          <w:rFonts w:ascii="Calibri" w:hAnsi="Calibri" w:cs="Arial"/>
          <w:sz w:val="20"/>
          <w:szCs w:val="20"/>
        </w:rPr>
        <w:t xml:space="preserve"> se prolonge au-delà de la date limite de validité du marché </w:t>
      </w:r>
      <w:r w:rsidR="006C375F">
        <w:rPr>
          <w:rFonts w:ascii="Calibri" w:hAnsi="Calibri" w:cs="Arial"/>
          <w:color w:val="000000"/>
          <w:sz w:val="20"/>
          <w:szCs w:val="20"/>
        </w:rPr>
        <w:t>public</w:t>
      </w:r>
      <w:r w:rsidR="006C375F" w:rsidRPr="000C5A3E">
        <w:rPr>
          <w:rFonts w:ascii="Calibri" w:hAnsi="Calibri" w:cs="Arial"/>
          <w:sz w:val="20"/>
          <w:szCs w:val="20"/>
        </w:rPr>
        <w:t xml:space="preserve"> </w:t>
      </w:r>
      <w:r w:rsidRPr="000C5A3E">
        <w:rPr>
          <w:rFonts w:ascii="Calibri" w:hAnsi="Calibri" w:cs="Arial"/>
          <w:sz w:val="20"/>
          <w:szCs w:val="20"/>
        </w:rPr>
        <w:t>dans des conditions qui méconnaissent l'obligation d'une remise en concurrence périodique des opérateurs économiques.</w:t>
      </w:r>
    </w:p>
    <w:p w14:paraId="5E19474C" w14:textId="77777777" w:rsidR="00666A6A" w:rsidRPr="000C5A3E" w:rsidRDefault="00666A6A" w:rsidP="002813D3">
      <w:pPr>
        <w:jc w:val="both"/>
        <w:rPr>
          <w:rFonts w:ascii="Calibri" w:hAnsi="Calibri" w:cs="Arial"/>
          <w:sz w:val="20"/>
          <w:szCs w:val="20"/>
        </w:rPr>
      </w:pPr>
    </w:p>
    <w:p w14:paraId="0AD11736" w14:textId="77777777" w:rsidR="0044434F" w:rsidRDefault="00B86BA3" w:rsidP="002813D3">
      <w:pPr>
        <w:jc w:val="both"/>
        <w:rPr>
          <w:rFonts w:ascii="Calibri" w:hAnsi="Calibri" w:cs="Arial"/>
          <w:sz w:val="20"/>
          <w:szCs w:val="20"/>
        </w:rPr>
      </w:pPr>
      <w:r>
        <w:rPr>
          <w:rFonts w:ascii="Calibri" w:hAnsi="Calibri" w:cs="Arial"/>
          <w:sz w:val="20"/>
          <w:szCs w:val="20"/>
        </w:rPr>
        <w:t>L</w:t>
      </w:r>
      <w:r w:rsidRPr="00234A18">
        <w:rPr>
          <w:rFonts w:ascii="Calibri" w:hAnsi="Calibri" w:cs="Arial"/>
          <w:sz w:val="20"/>
          <w:szCs w:val="20"/>
        </w:rPr>
        <w:t>'établissement</w:t>
      </w:r>
      <w:r>
        <w:rPr>
          <w:rFonts w:ascii="Calibri" w:hAnsi="Calibri" w:cs="Arial"/>
          <w:sz w:val="20"/>
          <w:szCs w:val="20"/>
        </w:rPr>
        <w:t xml:space="preserve"> partie concerné</w:t>
      </w:r>
      <w:r w:rsidRPr="00234A18">
        <w:rPr>
          <w:rFonts w:ascii="Calibri" w:hAnsi="Calibri" w:cs="Arial"/>
          <w:sz w:val="20"/>
          <w:szCs w:val="20"/>
        </w:rPr>
        <w:t xml:space="preserve"> </w:t>
      </w:r>
      <w:r w:rsidR="00666A6A" w:rsidRPr="000C5A3E">
        <w:rPr>
          <w:rFonts w:ascii="Calibri" w:hAnsi="Calibri" w:cs="Arial"/>
          <w:sz w:val="20"/>
          <w:szCs w:val="20"/>
        </w:rPr>
        <w:t>confie au titulaire, pendant toute la durée de validité du marché</w:t>
      </w:r>
      <w:r w:rsidR="00666A6A">
        <w:rPr>
          <w:rFonts w:ascii="Calibri" w:hAnsi="Calibri" w:cs="Arial"/>
          <w:sz w:val="20"/>
          <w:szCs w:val="20"/>
        </w:rPr>
        <w:t xml:space="preserve"> public</w:t>
      </w:r>
      <w:r w:rsidR="00666A6A" w:rsidRPr="000C5A3E">
        <w:rPr>
          <w:rFonts w:ascii="Calibri" w:hAnsi="Calibri" w:cs="Arial"/>
          <w:sz w:val="20"/>
          <w:szCs w:val="20"/>
        </w:rPr>
        <w:t>, l’exécution de la totalité des prestations définies, suivant les commandes faites au fur et à mesure de ses besoins.</w:t>
      </w:r>
    </w:p>
    <w:p w14:paraId="12743BFA" w14:textId="77777777" w:rsidR="002A28C2" w:rsidRDefault="002A28C2" w:rsidP="002813D3">
      <w:pPr>
        <w:jc w:val="both"/>
        <w:rPr>
          <w:rFonts w:ascii="Calibri" w:hAnsi="Calibri" w:cs="Arial"/>
          <w:sz w:val="20"/>
          <w:szCs w:val="20"/>
        </w:rPr>
      </w:pPr>
    </w:p>
    <w:p w14:paraId="102D92A1" w14:textId="77777777" w:rsidR="00666A6A" w:rsidRPr="00666A6A" w:rsidRDefault="00666A6A" w:rsidP="00DE6D1F">
      <w:pPr>
        <w:pStyle w:val="Titre1"/>
        <w:numPr>
          <w:ilvl w:val="1"/>
          <w:numId w:val="8"/>
        </w:numPr>
        <w:tabs>
          <w:tab w:val="clear" w:pos="2410"/>
          <w:tab w:val="left" w:pos="1134"/>
        </w:tabs>
        <w:rPr>
          <w:rFonts w:ascii="Calibri" w:hAnsi="Calibri"/>
        </w:rPr>
      </w:pPr>
      <w:r w:rsidRPr="00666A6A">
        <w:rPr>
          <w:rFonts w:ascii="Calibri" w:hAnsi="Calibri"/>
        </w:rPr>
        <w:t>Modification d'un bon de commande</w:t>
      </w:r>
    </w:p>
    <w:p w14:paraId="3F5EF5CB" w14:textId="77777777" w:rsidR="00666A6A" w:rsidRPr="00C02CEF" w:rsidRDefault="00666A6A" w:rsidP="002813D3">
      <w:pPr>
        <w:jc w:val="both"/>
        <w:rPr>
          <w:rFonts w:ascii="Calibri" w:hAnsi="Calibri" w:cs="Calibri"/>
          <w:sz w:val="20"/>
          <w:szCs w:val="20"/>
        </w:rPr>
      </w:pPr>
    </w:p>
    <w:p w14:paraId="39083547" w14:textId="77777777" w:rsidR="00C1735C" w:rsidRDefault="00666A6A" w:rsidP="002813D3">
      <w:pPr>
        <w:jc w:val="both"/>
        <w:rPr>
          <w:rFonts w:ascii="Calibri" w:hAnsi="Calibri" w:cs="Calibri"/>
          <w:sz w:val="20"/>
          <w:szCs w:val="20"/>
        </w:rPr>
      </w:pPr>
      <w:r w:rsidRPr="00594D0A">
        <w:rPr>
          <w:rFonts w:ascii="Calibri" w:hAnsi="Calibri" w:cs="Calibri"/>
          <w:sz w:val="20"/>
          <w:szCs w:val="20"/>
        </w:rPr>
        <w:t>En cas de modification du contenu d’un bon de commande, un rectificatif est notifié au titulaire. Si en cours d’exécution il s’avère nécessaire de modifier les termes d’un bon de commande, l’accord des parties sur les modifications à apporter se traduit par un échange écrit qui sera annexé au bon de commande concerné.</w:t>
      </w:r>
    </w:p>
    <w:p w14:paraId="0AF0B80B" w14:textId="77777777" w:rsidR="002E0DAE" w:rsidRPr="00234A18" w:rsidRDefault="002E0DAE" w:rsidP="002813D3">
      <w:pPr>
        <w:jc w:val="both"/>
        <w:rPr>
          <w:rFonts w:ascii="Calibri" w:hAnsi="Calibri" w:cs="Arial"/>
          <w:sz w:val="20"/>
          <w:szCs w:val="20"/>
        </w:rPr>
      </w:pPr>
    </w:p>
    <w:p w14:paraId="4FD129E7" w14:textId="77777777" w:rsidR="00B173A6" w:rsidRPr="00234A18" w:rsidRDefault="00CE5E65" w:rsidP="00DE6D1F">
      <w:pPr>
        <w:pStyle w:val="Titre1"/>
        <w:numPr>
          <w:ilvl w:val="1"/>
          <w:numId w:val="8"/>
        </w:numPr>
        <w:tabs>
          <w:tab w:val="clear" w:pos="2410"/>
          <w:tab w:val="left" w:pos="1134"/>
        </w:tabs>
        <w:rPr>
          <w:rFonts w:ascii="Calibri" w:hAnsi="Calibri"/>
        </w:rPr>
      </w:pPr>
      <w:r w:rsidRPr="00234A18">
        <w:rPr>
          <w:rFonts w:ascii="Calibri" w:hAnsi="Calibri"/>
        </w:rPr>
        <w:t>Annulation des commandes</w:t>
      </w:r>
    </w:p>
    <w:p w14:paraId="26416DB1" w14:textId="77777777" w:rsidR="00B173A6" w:rsidRPr="00234A18" w:rsidRDefault="00B173A6" w:rsidP="002813D3">
      <w:pPr>
        <w:rPr>
          <w:rFonts w:ascii="Calibri" w:hAnsi="Calibri"/>
          <w:shd w:val="clear" w:color="auto" w:fill="FFFF00"/>
        </w:rPr>
      </w:pPr>
    </w:p>
    <w:p w14:paraId="3719F2EC" w14:textId="77777777" w:rsidR="00B173A6" w:rsidRPr="00234A18" w:rsidRDefault="00B173A6" w:rsidP="002813D3">
      <w:pPr>
        <w:jc w:val="both"/>
        <w:rPr>
          <w:rFonts w:ascii="Calibri" w:hAnsi="Calibri" w:cs="Arial"/>
          <w:sz w:val="20"/>
          <w:szCs w:val="20"/>
        </w:rPr>
      </w:pPr>
      <w:r w:rsidRPr="00234A18">
        <w:rPr>
          <w:rFonts w:ascii="Calibri" w:hAnsi="Calibri" w:cs="Arial"/>
          <w:sz w:val="20"/>
          <w:szCs w:val="20"/>
        </w:rPr>
        <w:t>Les deux parties s'engagent à se prévenir mutuellement, dans les délais les plus brefs, de toute information susceptib</w:t>
      </w:r>
      <w:r w:rsidR="00CE5E65" w:rsidRPr="00234A18">
        <w:rPr>
          <w:rFonts w:ascii="Calibri" w:hAnsi="Calibri" w:cs="Arial"/>
          <w:sz w:val="20"/>
          <w:szCs w:val="20"/>
        </w:rPr>
        <w:t>le de modifier l'organisation d’une session de formation</w:t>
      </w:r>
      <w:r w:rsidRPr="00234A18">
        <w:rPr>
          <w:rFonts w:ascii="Calibri" w:hAnsi="Calibri" w:cs="Arial"/>
          <w:sz w:val="20"/>
          <w:szCs w:val="20"/>
        </w:rPr>
        <w:t>. Toute annulation devra être notifiée par écrit et fera l'objet d'un contact direct dans les meilleurs délais.</w:t>
      </w:r>
    </w:p>
    <w:p w14:paraId="7989167B" w14:textId="77777777" w:rsidR="00B173A6" w:rsidRPr="00234A18" w:rsidRDefault="00B173A6" w:rsidP="002813D3">
      <w:pPr>
        <w:jc w:val="both"/>
        <w:rPr>
          <w:rFonts w:ascii="Calibri" w:hAnsi="Calibri" w:cs="Arial"/>
          <w:sz w:val="20"/>
          <w:szCs w:val="20"/>
        </w:rPr>
      </w:pPr>
    </w:p>
    <w:p w14:paraId="1B306938" w14:textId="4A0BFE25" w:rsidR="00B173A6" w:rsidRPr="0044434F" w:rsidRDefault="00B173A6" w:rsidP="002813D3">
      <w:pPr>
        <w:jc w:val="both"/>
        <w:rPr>
          <w:rFonts w:ascii="Calibri" w:hAnsi="Calibri" w:cs="Arial"/>
          <w:sz w:val="20"/>
          <w:szCs w:val="20"/>
        </w:rPr>
      </w:pPr>
      <w:r w:rsidRPr="0044434F">
        <w:rPr>
          <w:rFonts w:ascii="Calibri" w:hAnsi="Calibri" w:cs="Arial"/>
          <w:sz w:val="20"/>
          <w:szCs w:val="20"/>
        </w:rPr>
        <w:t xml:space="preserve">L'annulation à l'initiative </w:t>
      </w:r>
      <w:r w:rsidR="00B86BA3" w:rsidRPr="0044434F">
        <w:rPr>
          <w:rFonts w:ascii="Calibri" w:hAnsi="Calibri" w:cs="Arial"/>
          <w:sz w:val="20"/>
          <w:szCs w:val="20"/>
        </w:rPr>
        <w:t xml:space="preserve">de l'établissement partie concerné </w:t>
      </w:r>
      <w:r w:rsidRPr="0044434F">
        <w:rPr>
          <w:rFonts w:ascii="Calibri" w:hAnsi="Calibri" w:cs="Arial"/>
          <w:sz w:val="20"/>
          <w:szCs w:val="20"/>
        </w:rPr>
        <w:t>pourra être faite sans frais si cette annulation parvient à l'</w:t>
      </w:r>
      <w:r w:rsidR="006437A4">
        <w:rPr>
          <w:rFonts w:ascii="Calibri" w:hAnsi="Calibri" w:cs="Arial"/>
          <w:sz w:val="20"/>
          <w:szCs w:val="20"/>
        </w:rPr>
        <w:t>organisme</w:t>
      </w:r>
      <w:r w:rsidRPr="0044434F">
        <w:rPr>
          <w:rFonts w:ascii="Calibri" w:hAnsi="Calibri" w:cs="Arial"/>
          <w:sz w:val="20"/>
          <w:szCs w:val="20"/>
        </w:rPr>
        <w:t xml:space="preserve"> au moins 10 jours ouvrés avant le début de la session.</w:t>
      </w:r>
    </w:p>
    <w:p w14:paraId="2B4138A0" w14:textId="77777777" w:rsidR="00B173A6" w:rsidRPr="0044434F" w:rsidRDefault="00B173A6" w:rsidP="002813D3">
      <w:pPr>
        <w:jc w:val="both"/>
        <w:rPr>
          <w:rFonts w:ascii="Calibri" w:hAnsi="Calibri" w:cs="Arial"/>
          <w:sz w:val="20"/>
          <w:szCs w:val="20"/>
        </w:rPr>
      </w:pPr>
    </w:p>
    <w:p w14:paraId="00261D35" w14:textId="2CFF4BF5" w:rsidR="00B173A6" w:rsidRPr="0044434F" w:rsidRDefault="00B173A6" w:rsidP="002813D3">
      <w:pPr>
        <w:jc w:val="both"/>
        <w:rPr>
          <w:rFonts w:ascii="Calibri" w:hAnsi="Calibri" w:cs="Arial"/>
          <w:sz w:val="20"/>
          <w:szCs w:val="20"/>
        </w:rPr>
      </w:pPr>
      <w:r w:rsidRPr="0044434F">
        <w:rPr>
          <w:rFonts w:ascii="Calibri" w:hAnsi="Calibri" w:cs="Arial"/>
          <w:sz w:val="20"/>
          <w:szCs w:val="20"/>
        </w:rPr>
        <w:t>Passé ce délai, l'</w:t>
      </w:r>
      <w:r w:rsidR="006437A4">
        <w:rPr>
          <w:rFonts w:ascii="Calibri" w:hAnsi="Calibri" w:cs="Arial"/>
          <w:sz w:val="20"/>
          <w:szCs w:val="20"/>
        </w:rPr>
        <w:t>organisme</w:t>
      </w:r>
      <w:r w:rsidRPr="0044434F">
        <w:rPr>
          <w:rFonts w:ascii="Calibri" w:hAnsi="Calibri" w:cs="Arial"/>
          <w:sz w:val="20"/>
          <w:szCs w:val="20"/>
        </w:rPr>
        <w:t xml:space="preserve"> ne sera en droit de facturer que des frais de gestion dans la limite de 30% du montant d'une session.</w:t>
      </w:r>
    </w:p>
    <w:p w14:paraId="513B2DE1" w14:textId="77777777" w:rsidR="00B173A6" w:rsidRPr="0044434F" w:rsidRDefault="00B173A6" w:rsidP="002813D3">
      <w:pPr>
        <w:jc w:val="both"/>
        <w:rPr>
          <w:rFonts w:ascii="Calibri" w:hAnsi="Calibri" w:cs="Arial"/>
          <w:sz w:val="20"/>
          <w:szCs w:val="20"/>
        </w:rPr>
      </w:pPr>
    </w:p>
    <w:p w14:paraId="665BF059" w14:textId="1945DB54" w:rsidR="00B173A6" w:rsidRPr="00234A18" w:rsidRDefault="00B173A6" w:rsidP="002813D3">
      <w:pPr>
        <w:jc w:val="both"/>
        <w:rPr>
          <w:rFonts w:ascii="Calibri" w:hAnsi="Calibri" w:cs="Arial"/>
          <w:sz w:val="20"/>
          <w:szCs w:val="20"/>
        </w:rPr>
      </w:pPr>
      <w:r w:rsidRPr="0044434F">
        <w:rPr>
          <w:rFonts w:ascii="Calibri" w:hAnsi="Calibri" w:cs="Arial"/>
          <w:sz w:val="20"/>
          <w:szCs w:val="20"/>
        </w:rPr>
        <w:t>L'annulation à l'initiative de l'</w:t>
      </w:r>
      <w:r w:rsidR="006437A4">
        <w:rPr>
          <w:rFonts w:ascii="Calibri" w:hAnsi="Calibri" w:cs="Arial"/>
          <w:sz w:val="20"/>
          <w:szCs w:val="20"/>
        </w:rPr>
        <w:t>organisme</w:t>
      </w:r>
      <w:r w:rsidRPr="0044434F">
        <w:rPr>
          <w:rFonts w:ascii="Calibri" w:hAnsi="Calibri" w:cs="Arial"/>
          <w:sz w:val="20"/>
          <w:szCs w:val="20"/>
        </w:rPr>
        <w:t>, dûment justifiée, devra être notifiée 15 jours ouvrés avant le début de la session avec une proposition de report.</w:t>
      </w:r>
    </w:p>
    <w:p w14:paraId="702065DD" w14:textId="77777777" w:rsidR="00B173A6" w:rsidRPr="00234A18" w:rsidRDefault="00B173A6" w:rsidP="002813D3">
      <w:pPr>
        <w:jc w:val="both"/>
        <w:rPr>
          <w:rFonts w:ascii="Calibri" w:hAnsi="Calibri" w:cs="Arial"/>
          <w:sz w:val="20"/>
          <w:szCs w:val="20"/>
        </w:rPr>
      </w:pPr>
    </w:p>
    <w:p w14:paraId="25F0BFD4" w14:textId="77777777" w:rsidR="00B173A6" w:rsidRPr="00234A18" w:rsidRDefault="00A53B0A" w:rsidP="00DE6D1F">
      <w:pPr>
        <w:pStyle w:val="Titre1"/>
        <w:numPr>
          <w:ilvl w:val="1"/>
          <w:numId w:val="8"/>
        </w:numPr>
        <w:tabs>
          <w:tab w:val="clear" w:pos="2410"/>
          <w:tab w:val="left" w:pos="1134"/>
        </w:tabs>
        <w:rPr>
          <w:rFonts w:ascii="Calibri" w:hAnsi="Calibri"/>
        </w:rPr>
      </w:pPr>
      <w:r w:rsidRPr="00234A18">
        <w:rPr>
          <w:rFonts w:ascii="Calibri" w:hAnsi="Calibri"/>
        </w:rPr>
        <w:t>Constatation de l’exécution des prestations</w:t>
      </w:r>
    </w:p>
    <w:p w14:paraId="1FFBFB43" w14:textId="77777777" w:rsidR="00B173A6" w:rsidRPr="00234A18" w:rsidRDefault="00B173A6" w:rsidP="002813D3">
      <w:pPr>
        <w:jc w:val="both"/>
        <w:rPr>
          <w:rFonts w:ascii="Calibri" w:hAnsi="Calibri" w:cs="Arial"/>
          <w:sz w:val="20"/>
          <w:szCs w:val="20"/>
        </w:rPr>
      </w:pPr>
    </w:p>
    <w:p w14:paraId="20E30B9D" w14:textId="3658C17A" w:rsidR="00B173A6" w:rsidRPr="00234A18" w:rsidRDefault="00B173A6" w:rsidP="002813D3">
      <w:pPr>
        <w:jc w:val="both"/>
        <w:rPr>
          <w:rFonts w:ascii="Calibri" w:hAnsi="Calibri" w:cs="Arial"/>
          <w:iCs/>
          <w:sz w:val="20"/>
        </w:rPr>
      </w:pPr>
      <w:r w:rsidRPr="00234A18">
        <w:rPr>
          <w:rFonts w:ascii="Calibri" w:hAnsi="Calibri" w:cs="Arial"/>
          <w:iCs/>
          <w:sz w:val="20"/>
        </w:rPr>
        <w:t xml:space="preserve">Les opérations de vérification sont effectuées dans les conditions prévues à l’article </w:t>
      </w:r>
      <w:r w:rsidR="00C26F51">
        <w:rPr>
          <w:rFonts w:ascii="Calibri" w:hAnsi="Calibri" w:cs="Arial"/>
          <w:iCs/>
          <w:sz w:val="20"/>
        </w:rPr>
        <w:t>28</w:t>
      </w:r>
      <w:r w:rsidR="00C26F51" w:rsidRPr="00234A18">
        <w:rPr>
          <w:rFonts w:ascii="Calibri" w:hAnsi="Calibri" w:cs="Arial"/>
          <w:iCs/>
          <w:sz w:val="20"/>
        </w:rPr>
        <w:t xml:space="preserve"> </w:t>
      </w:r>
      <w:r w:rsidRPr="00234A18">
        <w:rPr>
          <w:rFonts w:ascii="Calibri" w:hAnsi="Calibri" w:cs="Arial"/>
          <w:iCs/>
          <w:sz w:val="20"/>
        </w:rPr>
        <w:t>du CCAG-PI.</w:t>
      </w:r>
    </w:p>
    <w:p w14:paraId="41414A72" w14:textId="77777777" w:rsidR="00B173A6" w:rsidRPr="00234A18" w:rsidRDefault="00B173A6" w:rsidP="002813D3">
      <w:pPr>
        <w:jc w:val="both"/>
        <w:rPr>
          <w:rFonts w:ascii="Calibri" w:hAnsi="Calibri" w:cs="Arial"/>
          <w:iCs/>
          <w:sz w:val="20"/>
        </w:rPr>
      </w:pPr>
    </w:p>
    <w:p w14:paraId="00D1CB0A" w14:textId="0603411D" w:rsidR="00B173A6" w:rsidRPr="00234A18" w:rsidRDefault="00B173A6" w:rsidP="002813D3">
      <w:pPr>
        <w:jc w:val="both"/>
        <w:rPr>
          <w:rFonts w:ascii="Calibri" w:hAnsi="Calibri" w:cs="Arial"/>
          <w:iCs/>
          <w:sz w:val="20"/>
        </w:rPr>
      </w:pPr>
      <w:r w:rsidRPr="00234A18">
        <w:rPr>
          <w:rFonts w:ascii="Calibri" w:hAnsi="Calibri" w:cs="Arial"/>
          <w:iCs/>
          <w:sz w:val="20"/>
        </w:rPr>
        <w:t xml:space="preserve">Les décisions sont prises dans les conditions prévues à l’article </w:t>
      </w:r>
      <w:r w:rsidR="00C26F51">
        <w:rPr>
          <w:rFonts w:ascii="Calibri" w:hAnsi="Calibri" w:cs="Arial"/>
          <w:iCs/>
          <w:sz w:val="20"/>
        </w:rPr>
        <w:t>29</w:t>
      </w:r>
      <w:r w:rsidR="00C26F51" w:rsidRPr="00234A18">
        <w:rPr>
          <w:rFonts w:ascii="Calibri" w:hAnsi="Calibri" w:cs="Arial"/>
          <w:iCs/>
          <w:sz w:val="20"/>
        </w:rPr>
        <w:t xml:space="preserve"> </w:t>
      </w:r>
      <w:r w:rsidRPr="00234A18">
        <w:rPr>
          <w:rFonts w:ascii="Calibri" w:hAnsi="Calibri" w:cs="Arial"/>
          <w:iCs/>
          <w:sz w:val="20"/>
        </w:rPr>
        <w:t>du CCAG-PI.</w:t>
      </w:r>
    </w:p>
    <w:p w14:paraId="0B66E706" w14:textId="77777777" w:rsidR="00B173A6" w:rsidRPr="00234A18" w:rsidRDefault="00B173A6" w:rsidP="002813D3">
      <w:pPr>
        <w:jc w:val="both"/>
        <w:rPr>
          <w:rFonts w:ascii="Calibri" w:hAnsi="Calibri" w:cs="Arial"/>
          <w:iCs/>
          <w:sz w:val="20"/>
        </w:rPr>
      </w:pPr>
    </w:p>
    <w:p w14:paraId="05B980FD" w14:textId="77777777" w:rsidR="00B173A6" w:rsidRPr="00234A18" w:rsidRDefault="00A53B0A" w:rsidP="00DE6D1F">
      <w:pPr>
        <w:pStyle w:val="Titre1"/>
        <w:numPr>
          <w:ilvl w:val="1"/>
          <w:numId w:val="8"/>
        </w:numPr>
        <w:tabs>
          <w:tab w:val="clear" w:pos="2410"/>
          <w:tab w:val="left" w:pos="1134"/>
        </w:tabs>
        <w:rPr>
          <w:rFonts w:ascii="Calibri" w:hAnsi="Calibri"/>
        </w:rPr>
      </w:pPr>
      <w:bookmarkStart w:id="2" w:name="_Toc168115989"/>
      <w:bookmarkStart w:id="3" w:name="_Toc186858404"/>
      <w:r w:rsidRPr="00234A18">
        <w:rPr>
          <w:rFonts w:ascii="Calibri" w:hAnsi="Calibri"/>
        </w:rPr>
        <w:t xml:space="preserve">Transfert de </w:t>
      </w:r>
      <w:bookmarkEnd w:id="2"/>
      <w:bookmarkEnd w:id="3"/>
      <w:r w:rsidRPr="00234A18">
        <w:rPr>
          <w:rFonts w:ascii="Calibri" w:hAnsi="Calibri"/>
        </w:rPr>
        <w:t>propriété</w:t>
      </w:r>
    </w:p>
    <w:p w14:paraId="3896248B" w14:textId="77777777" w:rsidR="00B173A6" w:rsidRPr="00234A18" w:rsidRDefault="00B173A6" w:rsidP="002813D3">
      <w:pPr>
        <w:jc w:val="both"/>
        <w:rPr>
          <w:rFonts w:ascii="Calibri" w:hAnsi="Calibri" w:cs="Arial"/>
          <w:b/>
          <w:sz w:val="20"/>
          <w:szCs w:val="20"/>
        </w:rPr>
      </w:pPr>
    </w:p>
    <w:p w14:paraId="16853721" w14:textId="6FAE9814" w:rsidR="00B173A6" w:rsidRDefault="00B173A6" w:rsidP="00ED40AB">
      <w:pPr>
        <w:jc w:val="both"/>
        <w:rPr>
          <w:rFonts w:ascii="Calibri" w:hAnsi="Calibri" w:cs="Arial"/>
          <w:iCs/>
          <w:sz w:val="20"/>
        </w:rPr>
      </w:pPr>
      <w:r w:rsidRPr="00234A18">
        <w:rPr>
          <w:rFonts w:ascii="Calibri" w:hAnsi="Calibri" w:cs="Arial"/>
          <w:iCs/>
          <w:sz w:val="20"/>
        </w:rPr>
        <w:t xml:space="preserve">Le transfert de propriété des documents rédigés dans le cadre du présent marché </w:t>
      </w:r>
      <w:r w:rsidR="006C375F">
        <w:rPr>
          <w:rFonts w:ascii="Calibri" w:hAnsi="Calibri" w:cs="Arial"/>
          <w:color w:val="000000"/>
          <w:sz w:val="20"/>
          <w:szCs w:val="20"/>
        </w:rPr>
        <w:t>public</w:t>
      </w:r>
      <w:r w:rsidR="006C375F" w:rsidRPr="00234A18">
        <w:rPr>
          <w:rFonts w:ascii="Calibri" w:hAnsi="Calibri" w:cs="Arial"/>
          <w:iCs/>
          <w:sz w:val="20"/>
        </w:rPr>
        <w:t xml:space="preserve"> </w:t>
      </w:r>
      <w:r w:rsidRPr="00234A18">
        <w:rPr>
          <w:rFonts w:ascii="Calibri" w:hAnsi="Calibri" w:cs="Arial"/>
          <w:iCs/>
          <w:sz w:val="20"/>
        </w:rPr>
        <w:t>est réalisé par leur admission</w:t>
      </w:r>
      <w:r w:rsidR="00666A6A">
        <w:rPr>
          <w:rFonts w:ascii="Calibri" w:hAnsi="Calibri" w:cs="Arial"/>
          <w:iCs/>
          <w:sz w:val="20"/>
        </w:rPr>
        <w:t xml:space="preserve"> et conformément à l’article 4.6</w:t>
      </w:r>
      <w:r w:rsidRPr="00234A18">
        <w:rPr>
          <w:rFonts w:ascii="Calibri" w:hAnsi="Calibri" w:cs="Arial"/>
          <w:iCs/>
          <w:sz w:val="20"/>
        </w:rPr>
        <w:t xml:space="preserve"> ci-après.</w:t>
      </w:r>
    </w:p>
    <w:p w14:paraId="180D177A" w14:textId="77777777" w:rsidR="00ED40AB" w:rsidRPr="00ED40AB" w:rsidRDefault="00ED40AB" w:rsidP="00ED40AB">
      <w:pPr>
        <w:jc w:val="both"/>
        <w:rPr>
          <w:rFonts w:ascii="Calibri" w:hAnsi="Calibri" w:cs="Arial"/>
          <w:iCs/>
          <w:sz w:val="20"/>
        </w:rPr>
      </w:pPr>
    </w:p>
    <w:p w14:paraId="0FA0A1F7" w14:textId="77777777" w:rsidR="00B173A6" w:rsidRPr="00234A18" w:rsidRDefault="00A53B0A" w:rsidP="00DE6D1F">
      <w:pPr>
        <w:pStyle w:val="Titre1"/>
        <w:numPr>
          <w:ilvl w:val="1"/>
          <w:numId w:val="8"/>
        </w:numPr>
        <w:tabs>
          <w:tab w:val="clear" w:pos="2410"/>
          <w:tab w:val="left" w:pos="1134"/>
        </w:tabs>
        <w:rPr>
          <w:rFonts w:ascii="Calibri" w:hAnsi="Calibri"/>
        </w:rPr>
      </w:pPr>
      <w:bookmarkStart w:id="4" w:name="_Toc262560232"/>
      <w:bookmarkStart w:id="5" w:name="_Toc267489281"/>
      <w:bookmarkStart w:id="6" w:name="_Toc186858415"/>
      <w:r w:rsidRPr="00234A18">
        <w:rPr>
          <w:rFonts w:ascii="Calibri" w:hAnsi="Calibri"/>
        </w:rPr>
        <w:lastRenderedPageBreak/>
        <w:t>Propriété intellectuelle</w:t>
      </w:r>
      <w:bookmarkEnd w:id="4"/>
      <w:bookmarkEnd w:id="5"/>
      <w:bookmarkEnd w:id="6"/>
    </w:p>
    <w:p w14:paraId="20724451" w14:textId="77777777" w:rsidR="00B173A6" w:rsidRPr="00234A18" w:rsidRDefault="00B173A6" w:rsidP="002813D3">
      <w:pPr>
        <w:pStyle w:val="NormalWeb"/>
        <w:spacing w:before="0" w:after="0"/>
        <w:jc w:val="both"/>
        <w:rPr>
          <w:rFonts w:ascii="Calibri" w:hAnsi="Calibri" w:cs="Arial"/>
          <w:sz w:val="20"/>
        </w:rPr>
      </w:pPr>
    </w:p>
    <w:p w14:paraId="5641CF85" w14:textId="77777777" w:rsidR="00C26F51" w:rsidRPr="00C22AAB" w:rsidRDefault="00C26F51" w:rsidP="00C26F51">
      <w:pPr>
        <w:pStyle w:val="NormalWeb"/>
        <w:spacing w:before="0" w:after="0"/>
        <w:jc w:val="both"/>
        <w:rPr>
          <w:rFonts w:asciiTheme="minorHAnsi" w:hAnsiTheme="minorHAnsi" w:cs="Arial"/>
          <w:sz w:val="20"/>
          <w:szCs w:val="20"/>
        </w:rPr>
      </w:pPr>
      <w:r w:rsidRPr="00C22AAB">
        <w:rPr>
          <w:rFonts w:asciiTheme="minorHAnsi" w:hAnsiTheme="minorHAnsi" w:cs="Arial"/>
          <w:sz w:val="20"/>
          <w:szCs w:val="20"/>
        </w:rPr>
        <w:t xml:space="preserve">Il est </w:t>
      </w:r>
      <w:r>
        <w:rPr>
          <w:rFonts w:asciiTheme="minorHAnsi" w:hAnsiTheme="minorHAnsi" w:cs="Arial"/>
          <w:sz w:val="20"/>
          <w:szCs w:val="20"/>
        </w:rPr>
        <w:t>dérogé aux articles 32 à 35 du CCAG-PI.</w:t>
      </w:r>
    </w:p>
    <w:p w14:paraId="39B899FB" w14:textId="77777777" w:rsidR="00B173A6" w:rsidRPr="00234A18" w:rsidRDefault="00B173A6" w:rsidP="002813D3">
      <w:pPr>
        <w:pStyle w:val="NormalWeb"/>
        <w:spacing w:before="0" w:after="0"/>
        <w:jc w:val="both"/>
        <w:rPr>
          <w:rFonts w:ascii="Calibri" w:hAnsi="Calibri" w:cs="Arial"/>
          <w:sz w:val="20"/>
        </w:rPr>
      </w:pPr>
    </w:p>
    <w:p w14:paraId="3FA1DF01" w14:textId="7C7FEA0A" w:rsidR="00B173A6" w:rsidRPr="00974B62" w:rsidRDefault="00B173A6" w:rsidP="00C26F51">
      <w:pPr>
        <w:pStyle w:val="Titre3"/>
        <w:numPr>
          <w:ilvl w:val="2"/>
          <w:numId w:val="41"/>
        </w:numPr>
        <w:jc w:val="left"/>
        <w:rPr>
          <w:rFonts w:ascii="Calibri" w:hAnsi="Calibri"/>
        </w:rPr>
      </w:pPr>
      <w:bookmarkStart w:id="7" w:name="_Toc267489282"/>
      <w:bookmarkStart w:id="8" w:name="_Toc186858416"/>
      <w:r w:rsidRPr="00974B62">
        <w:rPr>
          <w:rFonts w:ascii="Calibri" w:hAnsi="Calibri"/>
        </w:rPr>
        <w:t>Etendue de la cession</w:t>
      </w:r>
      <w:bookmarkEnd w:id="7"/>
      <w:bookmarkEnd w:id="8"/>
    </w:p>
    <w:p w14:paraId="3FF4F0B2" w14:textId="77777777" w:rsidR="00B173A6" w:rsidRPr="00234A18" w:rsidRDefault="00B173A6" w:rsidP="002813D3">
      <w:pPr>
        <w:pStyle w:val="Corpsdetexte"/>
        <w:tabs>
          <w:tab w:val="left" w:pos="360"/>
        </w:tabs>
        <w:rPr>
          <w:rFonts w:ascii="Calibri" w:hAnsi="Calibri" w:cs="Arial"/>
          <w:sz w:val="20"/>
        </w:rPr>
      </w:pPr>
    </w:p>
    <w:p w14:paraId="32C2B382" w14:textId="77777777" w:rsidR="00B173A6" w:rsidRPr="00234A18" w:rsidRDefault="00B173A6" w:rsidP="002813D3">
      <w:pPr>
        <w:jc w:val="both"/>
        <w:rPr>
          <w:rFonts w:ascii="Calibri" w:hAnsi="Calibri" w:cs="Arial"/>
          <w:iCs/>
          <w:sz w:val="20"/>
        </w:rPr>
      </w:pPr>
      <w:r w:rsidRPr="00234A18">
        <w:rPr>
          <w:rFonts w:ascii="Calibri" w:hAnsi="Calibri" w:cs="Arial"/>
          <w:iCs/>
          <w:sz w:val="20"/>
        </w:rPr>
        <w:t xml:space="preserve">Le titulaire cède, à titre exclusif, </w:t>
      </w:r>
      <w:r w:rsidR="00700EED">
        <w:rPr>
          <w:rFonts w:ascii="Calibri" w:hAnsi="Calibri" w:cs="Arial"/>
          <w:iCs/>
          <w:sz w:val="20"/>
        </w:rPr>
        <w:t xml:space="preserve">à </w:t>
      </w:r>
      <w:r w:rsidR="00700EED" w:rsidRPr="00234A18">
        <w:rPr>
          <w:rFonts w:ascii="Calibri" w:hAnsi="Calibri" w:cs="Arial"/>
          <w:sz w:val="20"/>
          <w:szCs w:val="20"/>
        </w:rPr>
        <w:t>l'établissement</w:t>
      </w:r>
      <w:r w:rsidR="00700EED">
        <w:rPr>
          <w:rFonts w:ascii="Calibri" w:hAnsi="Calibri" w:cs="Arial"/>
          <w:sz w:val="20"/>
          <w:szCs w:val="20"/>
        </w:rPr>
        <w:t xml:space="preserve"> partie concerné</w:t>
      </w:r>
      <w:r w:rsidR="00700EED" w:rsidRPr="00234A18">
        <w:rPr>
          <w:rFonts w:ascii="Calibri" w:hAnsi="Calibri" w:cs="Arial"/>
          <w:sz w:val="20"/>
          <w:szCs w:val="20"/>
        </w:rPr>
        <w:t xml:space="preserve"> </w:t>
      </w:r>
      <w:r w:rsidRPr="00234A18">
        <w:rPr>
          <w:rFonts w:ascii="Calibri" w:hAnsi="Calibri" w:cs="Arial"/>
          <w:iCs/>
          <w:sz w:val="20"/>
        </w:rPr>
        <w:t>le droit de représentation et de reproduction, tels que définis par les articles L.122-2 et L.122-3 du code de la propriété intellectuelle, de tout ou partie des documents réalisés dans le cadre du présent marché</w:t>
      </w:r>
      <w:r w:rsidR="006C375F">
        <w:rPr>
          <w:rFonts w:ascii="Calibri" w:hAnsi="Calibri" w:cs="Arial"/>
          <w:iCs/>
          <w:sz w:val="20"/>
        </w:rPr>
        <w:t xml:space="preserve"> </w:t>
      </w:r>
      <w:r w:rsidR="006C375F">
        <w:rPr>
          <w:rFonts w:ascii="Calibri" w:hAnsi="Calibri" w:cs="Arial"/>
          <w:color w:val="000000"/>
          <w:sz w:val="20"/>
          <w:szCs w:val="20"/>
        </w:rPr>
        <w:t>public</w:t>
      </w:r>
      <w:r w:rsidRPr="00234A18">
        <w:rPr>
          <w:rFonts w:ascii="Calibri" w:hAnsi="Calibri" w:cs="Arial"/>
          <w:iCs/>
          <w:sz w:val="20"/>
        </w:rPr>
        <w:t xml:space="preserve">, ci-après dénommés « les documents », sur tout support actuel ou futur (incluant notamment les supports papiers, électroniques, informatiques, numériques, vidéographiques, magnétiques, photographiques…) et par tout procédé actuel ou futur de communication au public (incluant notamment télévisuel, Internet, vidéographique, cinématographique, exposition…). </w:t>
      </w:r>
    </w:p>
    <w:p w14:paraId="726D49B5" w14:textId="77777777" w:rsidR="00B173A6" w:rsidRPr="00234A18" w:rsidRDefault="00B173A6" w:rsidP="002813D3">
      <w:pPr>
        <w:jc w:val="both"/>
        <w:rPr>
          <w:rFonts w:ascii="Calibri" w:hAnsi="Calibri" w:cs="Arial"/>
          <w:iCs/>
          <w:sz w:val="20"/>
        </w:rPr>
      </w:pPr>
    </w:p>
    <w:p w14:paraId="65B18988" w14:textId="77777777" w:rsidR="00B173A6" w:rsidRPr="00234A18" w:rsidRDefault="00B173A6" w:rsidP="002813D3">
      <w:pPr>
        <w:jc w:val="both"/>
        <w:rPr>
          <w:rFonts w:ascii="Calibri" w:hAnsi="Calibri" w:cs="Arial"/>
          <w:iCs/>
          <w:sz w:val="20"/>
        </w:rPr>
      </w:pPr>
      <w:r w:rsidRPr="00234A18">
        <w:rPr>
          <w:rFonts w:ascii="Calibri" w:hAnsi="Calibri" w:cs="Arial"/>
          <w:iCs/>
          <w:sz w:val="20"/>
        </w:rPr>
        <w:t>Par « documents », on désigne notamment :</w:t>
      </w:r>
    </w:p>
    <w:p w14:paraId="66F60C15" w14:textId="77777777" w:rsidR="00EB3664" w:rsidRPr="00234A18" w:rsidRDefault="00EB3664" w:rsidP="002813D3">
      <w:pPr>
        <w:jc w:val="both"/>
        <w:rPr>
          <w:rFonts w:ascii="Calibri" w:hAnsi="Calibri" w:cs="Arial"/>
          <w:iCs/>
          <w:sz w:val="20"/>
        </w:rPr>
      </w:pPr>
    </w:p>
    <w:p w14:paraId="083A6E21" w14:textId="77777777" w:rsidR="00B173A6" w:rsidRPr="00234A18" w:rsidRDefault="00B173A6" w:rsidP="002813D3">
      <w:pPr>
        <w:numPr>
          <w:ilvl w:val="0"/>
          <w:numId w:val="5"/>
        </w:numPr>
        <w:ind w:left="0" w:firstLine="0"/>
        <w:jc w:val="both"/>
        <w:rPr>
          <w:rFonts w:ascii="Calibri" w:hAnsi="Calibri" w:cs="Arial"/>
          <w:iCs/>
          <w:sz w:val="20"/>
        </w:rPr>
      </w:pPr>
      <w:r w:rsidRPr="00234A18">
        <w:rPr>
          <w:rFonts w:ascii="Calibri" w:hAnsi="Calibri" w:cs="Arial"/>
          <w:iCs/>
          <w:sz w:val="20"/>
        </w:rPr>
        <w:t>Les supports et leurs mises à jour nées de l’exécution du marché </w:t>
      </w:r>
      <w:r w:rsidR="00F64F54">
        <w:rPr>
          <w:rFonts w:ascii="Calibri" w:hAnsi="Calibri" w:cs="Arial"/>
          <w:iCs/>
          <w:sz w:val="20"/>
        </w:rPr>
        <w:t xml:space="preserve">public </w:t>
      </w:r>
      <w:r w:rsidRPr="00234A18">
        <w:rPr>
          <w:rFonts w:ascii="Calibri" w:hAnsi="Calibri" w:cs="Arial"/>
          <w:iCs/>
          <w:sz w:val="20"/>
        </w:rPr>
        <w:t>;</w:t>
      </w:r>
    </w:p>
    <w:p w14:paraId="449F9C10" w14:textId="77777777" w:rsidR="00B173A6" w:rsidRPr="00234A18" w:rsidRDefault="00B173A6" w:rsidP="002813D3">
      <w:pPr>
        <w:numPr>
          <w:ilvl w:val="0"/>
          <w:numId w:val="5"/>
        </w:numPr>
        <w:ind w:left="0" w:firstLine="0"/>
        <w:jc w:val="both"/>
        <w:rPr>
          <w:rFonts w:ascii="Calibri" w:hAnsi="Calibri" w:cs="Arial"/>
          <w:iCs/>
          <w:sz w:val="20"/>
        </w:rPr>
      </w:pPr>
      <w:r w:rsidRPr="00234A18">
        <w:rPr>
          <w:rFonts w:ascii="Calibri" w:hAnsi="Calibri" w:cs="Arial"/>
          <w:iCs/>
          <w:sz w:val="20"/>
        </w:rPr>
        <w:t>Tout autre élément protégé par le droit d’auteur ré</w:t>
      </w:r>
      <w:r w:rsidR="005F0736">
        <w:rPr>
          <w:rFonts w:ascii="Calibri" w:hAnsi="Calibri" w:cs="Arial"/>
          <w:iCs/>
          <w:sz w:val="20"/>
        </w:rPr>
        <w:t>alisé dans le cadre du présent marché public.</w:t>
      </w:r>
    </w:p>
    <w:p w14:paraId="3A32F4DE" w14:textId="77777777" w:rsidR="00B173A6" w:rsidRPr="00234A18" w:rsidRDefault="00B173A6" w:rsidP="002813D3">
      <w:pPr>
        <w:jc w:val="both"/>
        <w:rPr>
          <w:rFonts w:ascii="Calibri" w:hAnsi="Calibri" w:cs="Arial"/>
          <w:iCs/>
          <w:sz w:val="20"/>
        </w:rPr>
      </w:pPr>
    </w:p>
    <w:p w14:paraId="569EC461" w14:textId="01BD4ED7" w:rsidR="00C26F51" w:rsidRPr="00C26F51" w:rsidRDefault="00C26F51" w:rsidP="00C26F51">
      <w:pPr>
        <w:pStyle w:val="Corpsdetexte"/>
        <w:tabs>
          <w:tab w:val="left" w:pos="360"/>
        </w:tabs>
        <w:rPr>
          <w:rFonts w:ascii="Calibri" w:hAnsi="Calibri" w:cs="Calibri"/>
          <w:sz w:val="20"/>
        </w:rPr>
      </w:pPr>
      <w:r w:rsidRPr="00CF74A0">
        <w:rPr>
          <w:rFonts w:ascii="Calibri" w:hAnsi="Calibri" w:cs="Calibri"/>
          <w:sz w:val="20"/>
        </w:rPr>
        <w:t xml:space="preserve">Le Titulaire cède également les droits de modification et d’adaptation de tout ou partie des documents en vue de leur intégration éventuelle à une œuvre collective ou composite, sous réserve du respect du droit moral du Titulaire. </w:t>
      </w:r>
    </w:p>
    <w:p w14:paraId="2D215E6F" w14:textId="77777777" w:rsidR="00C26F51" w:rsidRDefault="00C26F51" w:rsidP="002813D3">
      <w:pPr>
        <w:jc w:val="both"/>
        <w:rPr>
          <w:rFonts w:ascii="Calibri" w:hAnsi="Calibri" w:cs="Arial"/>
          <w:iCs/>
          <w:sz w:val="20"/>
        </w:rPr>
      </w:pPr>
    </w:p>
    <w:p w14:paraId="4FE8C76F" w14:textId="0583D224" w:rsidR="00EB3664" w:rsidRPr="002B1662" w:rsidRDefault="00B173A6" w:rsidP="002813D3">
      <w:pPr>
        <w:jc w:val="both"/>
        <w:rPr>
          <w:rFonts w:ascii="Calibri" w:hAnsi="Calibri" w:cs="Arial"/>
          <w:iCs/>
          <w:sz w:val="20"/>
        </w:rPr>
      </w:pPr>
      <w:r w:rsidRPr="00234A18">
        <w:rPr>
          <w:rFonts w:ascii="Calibri" w:hAnsi="Calibri" w:cs="Arial"/>
          <w:iCs/>
          <w:sz w:val="20"/>
        </w:rPr>
        <w:t>La cession est consentie pour le monde entier et pour la durée de la propriété littéraire et artistique, régie par les lois françaises et étrangères et par les conventions internationales, actuelles ou futures, y compris les prolongations éventuelles qui pourraient être apportées à cette durée.</w:t>
      </w:r>
    </w:p>
    <w:p w14:paraId="3037BE8C" w14:textId="77777777" w:rsidR="00EB3664" w:rsidRPr="00234A18" w:rsidRDefault="00EB3664" w:rsidP="002813D3">
      <w:pPr>
        <w:pStyle w:val="Corpsdetexte"/>
        <w:tabs>
          <w:tab w:val="left" w:pos="360"/>
        </w:tabs>
        <w:rPr>
          <w:rFonts w:ascii="Calibri" w:hAnsi="Calibri" w:cs="Arial"/>
          <w:sz w:val="20"/>
        </w:rPr>
      </w:pPr>
    </w:p>
    <w:p w14:paraId="7F32E819" w14:textId="72D7411D" w:rsidR="00B173A6" w:rsidRPr="00974B62" w:rsidRDefault="00B173A6" w:rsidP="00C26F51">
      <w:pPr>
        <w:pStyle w:val="Titre3"/>
        <w:numPr>
          <w:ilvl w:val="2"/>
          <w:numId w:val="41"/>
        </w:numPr>
        <w:jc w:val="left"/>
        <w:rPr>
          <w:rFonts w:ascii="Calibri" w:hAnsi="Calibri"/>
        </w:rPr>
      </w:pPr>
      <w:bookmarkStart w:id="9" w:name="_Toc267489283"/>
      <w:bookmarkStart w:id="10" w:name="_Toc186858417"/>
      <w:r w:rsidRPr="00974B62">
        <w:rPr>
          <w:rFonts w:ascii="Calibri" w:hAnsi="Calibri"/>
        </w:rPr>
        <w:t>Exploitations</w:t>
      </w:r>
      <w:bookmarkEnd w:id="9"/>
      <w:bookmarkEnd w:id="10"/>
    </w:p>
    <w:p w14:paraId="5EFF0E8D" w14:textId="77777777" w:rsidR="00B173A6" w:rsidRPr="00234A18" w:rsidRDefault="00B173A6" w:rsidP="002813D3">
      <w:pPr>
        <w:jc w:val="both"/>
        <w:rPr>
          <w:rFonts w:ascii="Calibri" w:hAnsi="Calibri" w:cs="Arial"/>
          <w:sz w:val="20"/>
          <w:szCs w:val="20"/>
        </w:rPr>
      </w:pPr>
    </w:p>
    <w:p w14:paraId="79DE20A5" w14:textId="77777777" w:rsidR="00B173A6" w:rsidRPr="00234A18" w:rsidRDefault="00B173A6" w:rsidP="002813D3">
      <w:pPr>
        <w:jc w:val="both"/>
        <w:rPr>
          <w:rFonts w:ascii="Calibri" w:hAnsi="Calibri" w:cs="Arial"/>
          <w:iCs/>
          <w:sz w:val="20"/>
        </w:rPr>
      </w:pPr>
      <w:r w:rsidRPr="00234A18">
        <w:rPr>
          <w:rFonts w:ascii="Calibri" w:hAnsi="Calibri" w:cs="Arial"/>
          <w:iCs/>
          <w:sz w:val="20"/>
        </w:rPr>
        <w:t xml:space="preserve">La présente </w:t>
      </w:r>
      <w:proofErr w:type="spellStart"/>
      <w:r w:rsidR="0044434F">
        <w:rPr>
          <w:rFonts w:ascii="Calibri" w:hAnsi="Calibri" w:cs="Arial"/>
          <w:iCs/>
          <w:sz w:val="20"/>
        </w:rPr>
        <w:t>c</w:t>
      </w:r>
      <w:r w:rsidR="0044434F" w:rsidRPr="00234A18">
        <w:rPr>
          <w:rFonts w:ascii="Calibri" w:hAnsi="Calibri" w:cs="Arial"/>
          <w:iCs/>
          <w:sz w:val="20"/>
        </w:rPr>
        <w:t>ession</w:t>
      </w:r>
      <w:proofErr w:type="spellEnd"/>
      <w:r w:rsidRPr="00234A18">
        <w:rPr>
          <w:rFonts w:ascii="Calibri" w:hAnsi="Calibri" w:cs="Arial"/>
          <w:iCs/>
          <w:sz w:val="20"/>
        </w:rPr>
        <w:t xml:space="preserve"> est consentie notamment pour les exploitations suivantes :</w:t>
      </w:r>
    </w:p>
    <w:p w14:paraId="59974995" w14:textId="77777777" w:rsidR="00B173A6" w:rsidRPr="00234A18" w:rsidRDefault="00B173A6" w:rsidP="002813D3">
      <w:pPr>
        <w:jc w:val="both"/>
        <w:rPr>
          <w:rFonts w:ascii="Calibri" w:hAnsi="Calibri" w:cs="Arial"/>
          <w:iCs/>
          <w:sz w:val="20"/>
        </w:rPr>
      </w:pPr>
    </w:p>
    <w:p w14:paraId="1BEECBD9" w14:textId="77777777" w:rsidR="00B173A6" w:rsidRPr="00234A18" w:rsidRDefault="00B173A6" w:rsidP="002813D3">
      <w:pPr>
        <w:numPr>
          <w:ilvl w:val="0"/>
          <w:numId w:val="4"/>
        </w:numPr>
        <w:ind w:left="0" w:firstLine="0"/>
        <w:jc w:val="both"/>
        <w:rPr>
          <w:rFonts w:ascii="Calibri" w:hAnsi="Calibri" w:cs="Arial"/>
          <w:iCs/>
          <w:sz w:val="20"/>
        </w:rPr>
      </w:pPr>
      <w:r w:rsidRPr="00234A18">
        <w:rPr>
          <w:rFonts w:ascii="Calibri" w:hAnsi="Calibri" w:cs="Arial"/>
          <w:iCs/>
          <w:sz w:val="20"/>
        </w:rPr>
        <w:t>L’archivage ;</w:t>
      </w:r>
    </w:p>
    <w:p w14:paraId="330EFAD5" w14:textId="77777777" w:rsidR="00B173A6" w:rsidRPr="00234A18" w:rsidRDefault="00B173A6" w:rsidP="002813D3">
      <w:pPr>
        <w:jc w:val="both"/>
        <w:rPr>
          <w:rFonts w:ascii="Calibri" w:hAnsi="Calibri" w:cs="Arial"/>
          <w:iCs/>
          <w:sz w:val="20"/>
        </w:rPr>
      </w:pPr>
    </w:p>
    <w:p w14:paraId="60B97D4B" w14:textId="77777777" w:rsidR="00B173A6" w:rsidRPr="00234A18" w:rsidRDefault="00B173A6" w:rsidP="002813D3">
      <w:pPr>
        <w:numPr>
          <w:ilvl w:val="0"/>
          <w:numId w:val="4"/>
        </w:numPr>
        <w:ind w:left="0" w:firstLine="0"/>
        <w:jc w:val="both"/>
        <w:rPr>
          <w:rFonts w:ascii="Calibri" w:hAnsi="Calibri" w:cs="Arial"/>
          <w:iCs/>
          <w:sz w:val="20"/>
        </w:rPr>
      </w:pPr>
      <w:r w:rsidRPr="00234A18">
        <w:rPr>
          <w:rFonts w:ascii="Calibri" w:hAnsi="Calibri" w:cs="Arial"/>
          <w:iCs/>
          <w:sz w:val="20"/>
        </w:rPr>
        <w:t>La consultation par toute personne et le prêt de tout ou partie des documents pour les besoins de la recherche, de la documentation, pour la représentation par projection à but documentaire ou pédagogique, pour l’exploitation promotionnelle, pour les expositions ouvertes au public ;</w:t>
      </w:r>
    </w:p>
    <w:p w14:paraId="47087DC3" w14:textId="77777777" w:rsidR="00B173A6" w:rsidRPr="00234A18" w:rsidRDefault="00B173A6" w:rsidP="002813D3">
      <w:pPr>
        <w:jc w:val="both"/>
        <w:rPr>
          <w:rFonts w:ascii="Calibri" w:hAnsi="Calibri" w:cs="Arial"/>
          <w:iCs/>
          <w:sz w:val="20"/>
        </w:rPr>
      </w:pPr>
    </w:p>
    <w:p w14:paraId="2BCD81AD" w14:textId="77777777" w:rsidR="00B173A6" w:rsidRPr="00234A18" w:rsidRDefault="00B173A6" w:rsidP="002813D3">
      <w:pPr>
        <w:numPr>
          <w:ilvl w:val="0"/>
          <w:numId w:val="4"/>
        </w:numPr>
        <w:ind w:left="0" w:firstLine="0"/>
        <w:jc w:val="both"/>
        <w:rPr>
          <w:rFonts w:ascii="Calibri" w:hAnsi="Calibri" w:cs="Arial"/>
          <w:iCs/>
          <w:sz w:val="20"/>
        </w:rPr>
      </w:pPr>
      <w:r w:rsidRPr="00234A18">
        <w:rPr>
          <w:rFonts w:ascii="Calibri" w:hAnsi="Calibri" w:cs="Arial"/>
          <w:iCs/>
          <w:sz w:val="20"/>
        </w:rPr>
        <w:t xml:space="preserve">La reproduction et la représentation, à titre principal ou accessoire, de tout ou partie des documents sur les bases de données et les sites intranet et internet édités ou coédités par </w:t>
      </w:r>
      <w:r w:rsidR="00700EED" w:rsidRPr="00234A18">
        <w:rPr>
          <w:rFonts w:ascii="Calibri" w:hAnsi="Calibri" w:cs="Arial"/>
          <w:sz w:val="20"/>
          <w:szCs w:val="20"/>
        </w:rPr>
        <w:t>l'établissement</w:t>
      </w:r>
      <w:r w:rsidR="00700EED">
        <w:rPr>
          <w:rFonts w:ascii="Calibri" w:hAnsi="Calibri" w:cs="Arial"/>
          <w:sz w:val="20"/>
          <w:szCs w:val="20"/>
        </w:rPr>
        <w:t xml:space="preserve"> partie concerné</w:t>
      </w:r>
      <w:r w:rsidR="00700EED" w:rsidRPr="00234A18">
        <w:rPr>
          <w:rFonts w:ascii="Calibri" w:hAnsi="Calibri" w:cs="Arial"/>
          <w:sz w:val="20"/>
          <w:szCs w:val="20"/>
        </w:rPr>
        <w:t xml:space="preserve"> </w:t>
      </w:r>
      <w:r w:rsidRPr="00234A18">
        <w:rPr>
          <w:rFonts w:ascii="Calibri" w:hAnsi="Calibri" w:cs="Arial"/>
          <w:iCs/>
          <w:sz w:val="20"/>
        </w:rPr>
        <w:t>et/ou ses partenaires ;</w:t>
      </w:r>
    </w:p>
    <w:p w14:paraId="05F4898A" w14:textId="77777777" w:rsidR="00B173A6" w:rsidRPr="00234A18" w:rsidRDefault="00B173A6" w:rsidP="002813D3">
      <w:pPr>
        <w:jc w:val="both"/>
        <w:rPr>
          <w:rFonts w:ascii="Calibri" w:hAnsi="Calibri" w:cs="Arial"/>
          <w:iCs/>
          <w:sz w:val="20"/>
        </w:rPr>
      </w:pPr>
    </w:p>
    <w:p w14:paraId="114D35BF" w14:textId="77777777" w:rsidR="00B173A6" w:rsidRPr="00234A18" w:rsidRDefault="00B173A6" w:rsidP="002813D3">
      <w:pPr>
        <w:numPr>
          <w:ilvl w:val="0"/>
          <w:numId w:val="4"/>
        </w:numPr>
        <w:ind w:left="0" w:firstLine="0"/>
        <w:jc w:val="both"/>
        <w:rPr>
          <w:rFonts w:ascii="Calibri" w:hAnsi="Calibri" w:cs="Arial"/>
          <w:iCs/>
          <w:sz w:val="20"/>
        </w:rPr>
      </w:pPr>
      <w:r w:rsidRPr="00234A18">
        <w:rPr>
          <w:rFonts w:ascii="Calibri" w:hAnsi="Calibri" w:cs="Arial"/>
          <w:iCs/>
          <w:sz w:val="20"/>
        </w:rPr>
        <w:t>La reproduction et la représentation sur tous supports destinés à la com</w:t>
      </w:r>
      <w:r w:rsidR="00700EED">
        <w:rPr>
          <w:rFonts w:ascii="Calibri" w:hAnsi="Calibri" w:cs="Arial"/>
          <w:iCs/>
          <w:sz w:val="20"/>
        </w:rPr>
        <w:t>munication interne ou externe de</w:t>
      </w:r>
      <w:r w:rsidRPr="00234A18">
        <w:rPr>
          <w:rFonts w:ascii="Calibri" w:hAnsi="Calibri" w:cs="Arial"/>
          <w:iCs/>
          <w:sz w:val="20"/>
        </w:rPr>
        <w:t xml:space="preserve"> </w:t>
      </w:r>
      <w:r w:rsidR="00700EED" w:rsidRPr="00234A18">
        <w:rPr>
          <w:rFonts w:ascii="Calibri" w:hAnsi="Calibri" w:cs="Arial"/>
          <w:sz w:val="20"/>
          <w:szCs w:val="20"/>
        </w:rPr>
        <w:t>l'établissement</w:t>
      </w:r>
      <w:r w:rsidR="00700EED">
        <w:rPr>
          <w:rFonts w:ascii="Calibri" w:hAnsi="Calibri" w:cs="Arial"/>
          <w:sz w:val="20"/>
          <w:szCs w:val="20"/>
        </w:rPr>
        <w:t xml:space="preserve"> partie concerné</w:t>
      </w:r>
      <w:r w:rsidR="00700EED" w:rsidRPr="00234A18">
        <w:rPr>
          <w:rFonts w:ascii="Calibri" w:hAnsi="Calibri" w:cs="Arial"/>
          <w:sz w:val="20"/>
          <w:szCs w:val="20"/>
        </w:rPr>
        <w:t xml:space="preserve"> </w:t>
      </w:r>
      <w:r w:rsidRPr="00234A18">
        <w:rPr>
          <w:rFonts w:ascii="Calibri" w:hAnsi="Calibri" w:cs="Arial"/>
          <w:iCs/>
          <w:sz w:val="20"/>
        </w:rPr>
        <w:t>et/ou de ses partenaires et notamment dossiers de presse, rapports d’activité, communiqués de presse, cartes et cartons d’invitations, dossiers institutionnels et de mécénat, journaux int</w:t>
      </w:r>
      <w:r w:rsidR="00B32AC5">
        <w:rPr>
          <w:rFonts w:ascii="Calibri" w:hAnsi="Calibri" w:cs="Arial"/>
          <w:iCs/>
          <w:sz w:val="20"/>
        </w:rPr>
        <w:t>ernes, articles de presse écrits</w:t>
      </w:r>
      <w:r w:rsidRPr="00234A18">
        <w:rPr>
          <w:rFonts w:ascii="Calibri" w:hAnsi="Calibri" w:cs="Arial"/>
          <w:iCs/>
          <w:sz w:val="20"/>
        </w:rPr>
        <w:t xml:space="preserve"> ou télédiffusés, newsletters, campagnes d’emailing ainsi que toute autre utilisation d’information et de communication organisée ou </w:t>
      </w:r>
      <w:proofErr w:type="spellStart"/>
      <w:r w:rsidRPr="00234A18">
        <w:rPr>
          <w:rFonts w:ascii="Calibri" w:hAnsi="Calibri" w:cs="Arial"/>
          <w:iCs/>
          <w:sz w:val="20"/>
        </w:rPr>
        <w:t>co</w:t>
      </w:r>
      <w:proofErr w:type="spellEnd"/>
      <w:r w:rsidRPr="00234A18">
        <w:rPr>
          <w:rFonts w:ascii="Calibri" w:hAnsi="Calibri" w:cs="Arial"/>
          <w:iCs/>
          <w:sz w:val="20"/>
        </w:rPr>
        <w:t xml:space="preserve">-organisée par </w:t>
      </w:r>
      <w:r w:rsidR="00700EED" w:rsidRPr="00234A18">
        <w:rPr>
          <w:rFonts w:ascii="Calibri" w:hAnsi="Calibri" w:cs="Arial"/>
          <w:sz w:val="20"/>
          <w:szCs w:val="20"/>
        </w:rPr>
        <w:t>l'établissement</w:t>
      </w:r>
      <w:r w:rsidR="00700EED">
        <w:rPr>
          <w:rFonts w:ascii="Calibri" w:hAnsi="Calibri" w:cs="Arial"/>
          <w:sz w:val="20"/>
          <w:szCs w:val="20"/>
        </w:rPr>
        <w:t xml:space="preserve"> partie concerné</w:t>
      </w:r>
      <w:r w:rsidR="00700EED" w:rsidRPr="00234A18">
        <w:rPr>
          <w:rFonts w:ascii="Calibri" w:hAnsi="Calibri" w:cs="Arial"/>
          <w:sz w:val="20"/>
          <w:szCs w:val="20"/>
        </w:rPr>
        <w:t xml:space="preserve"> </w:t>
      </w:r>
      <w:r w:rsidRPr="00234A18">
        <w:rPr>
          <w:rFonts w:ascii="Calibri" w:hAnsi="Calibri" w:cs="Arial"/>
          <w:iCs/>
          <w:sz w:val="20"/>
        </w:rPr>
        <w:t>et/ou par ses partenaires y compris dans toute salle réunissant du public (auditoriums, salles d’exposition, espaces de bureaux, ateliers hors les murs…) ;</w:t>
      </w:r>
    </w:p>
    <w:p w14:paraId="5A13A638" w14:textId="77777777" w:rsidR="00B173A6" w:rsidRPr="00234A18" w:rsidRDefault="00B173A6" w:rsidP="002813D3">
      <w:pPr>
        <w:jc w:val="both"/>
        <w:rPr>
          <w:rFonts w:ascii="Calibri" w:hAnsi="Calibri" w:cs="Arial"/>
          <w:iCs/>
          <w:sz w:val="20"/>
        </w:rPr>
      </w:pPr>
    </w:p>
    <w:p w14:paraId="3EDC9746" w14:textId="77777777" w:rsidR="00B173A6" w:rsidRPr="00234A18" w:rsidRDefault="00B173A6" w:rsidP="002813D3">
      <w:pPr>
        <w:numPr>
          <w:ilvl w:val="0"/>
          <w:numId w:val="4"/>
        </w:numPr>
        <w:ind w:left="0" w:firstLine="0"/>
        <w:jc w:val="both"/>
        <w:rPr>
          <w:rFonts w:ascii="Calibri" w:hAnsi="Calibri" w:cs="Arial"/>
          <w:iCs/>
          <w:sz w:val="20"/>
        </w:rPr>
      </w:pPr>
      <w:r w:rsidRPr="00234A18">
        <w:rPr>
          <w:rFonts w:ascii="Calibri" w:hAnsi="Calibri" w:cs="Arial"/>
          <w:iCs/>
          <w:sz w:val="20"/>
        </w:rPr>
        <w:t>La reproduction à titre principal ou accessoire, de tout ou partie des documents sur tous supports et selon tous procédés et notamment par imprimerie, photographie, audiovisuelle, numérisation, stockage sous forme de fichier informatique dans une mémoire électronique ;</w:t>
      </w:r>
    </w:p>
    <w:p w14:paraId="2FA4259B" w14:textId="77777777" w:rsidR="00B173A6" w:rsidRPr="00234A18" w:rsidRDefault="00B173A6" w:rsidP="002813D3">
      <w:pPr>
        <w:jc w:val="both"/>
        <w:rPr>
          <w:rFonts w:ascii="Calibri" w:hAnsi="Calibri" w:cs="Arial"/>
          <w:iCs/>
          <w:sz w:val="20"/>
        </w:rPr>
      </w:pPr>
    </w:p>
    <w:p w14:paraId="47438898" w14:textId="77777777" w:rsidR="00B173A6" w:rsidRPr="00234A18" w:rsidRDefault="00B173A6" w:rsidP="002813D3">
      <w:pPr>
        <w:numPr>
          <w:ilvl w:val="0"/>
          <w:numId w:val="4"/>
        </w:numPr>
        <w:ind w:left="0" w:firstLine="0"/>
        <w:jc w:val="both"/>
        <w:rPr>
          <w:rFonts w:ascii="Calibri" w:hAnsi="Calibri" w:cs="Arial"/>
          <w:iCs/>
          <w:sz w:val="20"/>
        </w:rPr>
      </w:pPr>
      <w:r w:rsidRPr="00234A18">
        <w:rPr>
          <w:rFonts w:ascii="Calibri" w:hAnsi="Calibri" w:cs="Arial"/>
          <w:iCs/>
          <w:sz w:val="20"/>
        </w:rPr>
        <w:t xml:space="preserve">La représentation, à titre principal ou accessoire, de tout ou partie des documents, dans le cadre de colloques, séminaires, projections, formations, cours ou ateliers, pouvant faire l’objet de captation, tenus au sein </w:t>
      </w:r>
      <w:r w:rsidR="00487D9E">
        <w:rPr>
          <w:rFonts w:ascii="Calibri" w:hAnsi="Calibri" w:cs="Arial"/>
          <w:iCs/>
          <w:sz w:val="20"/>
        </w:rPr>
        <w:t xml:space="preserve">de </w:t>
      </w:r>
      <w:r w:rsidR="00487D9E" w:rsidRPr="00234A18">
        <w:rPr>
          <w:rFonts w:ascii="Calibri" w:hAnsi="Calibri" w:cs="Arial"/>
          <w:sz w:val="20"/>
          <w:szCs w:val="20"/>
        </w:rPr>
        <w:t>l'établissement</w:t>
      </w:r>
      <w:r w:rsidR="00487D9E">
        <w:rPr>
          <w:rFonts w:ascii="Calibri" w:hAnsi="Calibri" w:cs="Arial"/>
          <w:sz w:val="20"/>
          <w:szCs w:val="20"/>
        </w:rPr>
        <w:t xml:space="preserve"> partie concerné</w:t>
      </w:r>
      <w:r w:rsidR="00F64F54" w:rsidRPr="00234A18">
        <w:rPr>
          <w:rFonts w:ascii="Calibri" w:hAnsi="Calibri" w:cs="Arial"/>
          <w:iCs/>
          <w:sz w:val="20"/>
        </w:rPr>
        <w:t xml:space="preserve"> </w:t>
      </w:r>
      <w:r w:rsidRPr="00234A18">
        <w:rPr>
          <w:rFonts w:ascii="Calibri" w:hAnsi="Calibri" w:cs="Arial"/>
          <w:iCs/>
          <w:sz w:val="20"/>
        </w:rPr>
        <w:t>ou des locaux de ses partenaires, et notamment au sein d’auditoriums ou espaces de bureaux ;</w:t>
      </w:r>
    </w:p>
    <w:p w14:paraId="04DC0E88" w14:textId="77777777" w:rsidR="00B173A6" w:rsidRPr="00234A18" w:rsidRDefault="00B173A6" w:rsidP="002813D3">
      <w:pPr>
        <w:jc w:val="both"/>
        <w:rPr>
          <w:rFonts w:ascii="Calibri" w:hAnsi="Calibri" w:cs="Arial"/>
          <w:iCs/>
          <w:sz w:val="20"/>
        </w:rPr>
      </w:pPr>
    </w:p>
    <w:p w14:paraId="09262CAF" w14:textId="77777777" w:rsidR="00B173A6" w:rsidRPr="00234A18" w:rsidRDefault="00B173A6" w:rsidP="002813D3">
      <w:pPr>
        <w:numPr>
          <w:ilvl w:val="0"/>
          <w:numId w:val="4"/>
        </w:numPr>
        <w:ind w:left="0" w:firstLine="0"/>
        <w:jc w:val="both"/>
        <w:rPr>
          <w:rFonts w:ascii="Calibri" w:hAnsi="Calibri" w:cs="Arial"/>
          <w:iCs/>
          <w:sz w:val="20"/>
        </w:rPr>
      </w:pPr>
      <w:r w:rsidRPr="00234A18">
        <w:rPr>
          <w:rFonts w:ascii="Calibri" w:hAnsi="Calibri" w:cs="Arial"/>
          <w:iCs/>
          <w:sz w:val="20"/>
        </w:rPr>
        <w:t>Le droit d’établir ou de faire établir en tel nombre qu’il plaira, autant d’exemplaires doubles ou copies, par photocopie, microfiche ou microfilm ou par tout autre procédé analogue existant ou à venir, qu’il soit électronique, informatique, analogique, magnétique ou numérique, à partir de reproductions ou d’enregistrements visés ci-dessus ;</w:t>
      </w:r>
    </w:p>
    <w:p w14:paraId="188CEEAC" w14:textId="77777777" w:rsidR="00B173A6" w:rsidRPr="00234A18" w:rsidRDefault="00B173A6" w:rsidP="002813D3">
      <w:pPr>
        <w:jc w:val="both"/>
        <w:rPr>
          <w:rFonts w:ascii="Calibri" w:hAnsi="Calibri" w:cs="Arial"/>
          <w:iCs/>
          <w:sz w:val="20"/>
        </w:rPr>
      </w:pPr>
    </w:p>
    <w:p w14:paraId="71ACFFB1" w14:textId="77777777" w:rsidR="00B173A6" w:rsidRPr="00234A18" w:rsidRDefault="00B173A6" w:rsidP="002813D3">
      <w:pPr>
        <w:numPr>
          <w:ilvl w:val="0"/>
          <w:numId w:val="4"/>
        </w:numPr>
        <w:ind w:left="0" w:firstLine="0"/>
        <w:jc w:val="both"/>
        <w:rPr>
          <w:rFonts w:ascii="Calibri" w:hAnsi="Calibri" w:cs="Arial"/>
          <w:iCs/>
          <w:sz w:val="20"/>
        </w:rPr>
      </w:pPr>
      <w:r w:rsidRPr="00234A18">
        <w:rPr>
          <w:rFonts w:ascii="Calibri" w:hAnsi="Calibri" w:cs="Arial"/>
          <w:iCs/>
          <w:sz w:val="20"/>
        </w:rPr>
        <w:lastRenderedPageBreak/>
        <w:t xml:space="preserve">Toute autre exploitation destinée aux besoins propres </w:t>
      </w:r>
      <w:r w:rsidR="00487D9E">
        <w:rPr>
          <w:rFonts w:ascii="Calibri" w:hAnsi="Calibri" w:cs="Arial"/>
          <w:iCs/>
          <w:sz w:val="20"/>
        </w:rPr>
        <w:t xml:space="preserve">de </w:t>
      </w:r>
      <w:r w:rsidR="00487D9E" w:rsidRPr="00234A18">
        <w:rPr>
          <w:rFonts w:ascii="Calibri" w:hAnsi="Calibri" w:cs="Arial"/>
          <w:sz w:val="20"/>
          <w:szCs w:val="20"/>
        </w:rPr>
        <w:t>l'établissement</w:t>
      </w:r>
      <w:r w:rsidR="00487D9E">
        <w:rPr>
          <w:rFonts w:ascii="Calibri" w:hAnsi="Calibri" w:cs="Arial"/>
          <w:sz w:val="20"/>
          <w:szCs w:val="20"/>
        </w:rPr>
        <w:t xml:space="preserve"> partie concerné</w:t>
      </w:r>
      <w:r w:rsidRPr="00234A18">
        <w:rPr>
          <w:rFonts w:ascii="Calibri" w:hAnsi="Calibri" w:cs="Arial"/>
          <w:iCs/>
          <w:sz w:val="20"/>
        </w:rPr>
        <w:t xml:space="preserve">, dans le cadre de ses activités et missions. </w:t>
      </w:r>
    </w:p>
    <w:p w14:paraId="14DA26E2" w14:textId="77777777" w:rsidR="00B173A6" w:rsidRPr="00234A18" w:rsidRDefault="00B173A6" w:rsidP="002813D3">
      <w:pPr>
        <w:jc w:val="both"/>
        <w:rPr>
          <w:rFonts w:ascii="Calibri" w:hAnsi="Calibri" w:cs="Arial"/>
          <w:iCs/>
          <w:sz w:val="20"/>
        </w:rPr>
      </w:pPr>
    </w:p>
    <w:p w14:paraId="10127011" w14:textId="77777777" w:rsidR="00B173A6" w:rsidRPr="00234A18" w:rsidRDefault="00B173A6" w:rsidP="002813D3">
      <w:pPr>
        <w:jc w:val="both"/>
        <w:rPr>
          <w:rFonts w:ascii="Calibri" w:hAnsi="Calibri" w:cs="Arial"/>
          <w:iCs/>
          <w:sz w:val="20"/>
        </w:rPr>
      </w:pPr>
      <w:r w:rsidRPr="00234A18">
        <w:rPr>
          <w:rFonts w:ascii="Calibri" w:hAnsi="Calibri" w:cs="Arial"/>
          <w:iCs/>
          <w:sz w:val="20"/>
        </w:rPr>
        <w:t xml:space="preserve">Il est convenu que </w:t>
      </w:r>
      <w:r w:rsidR="00487D9E" w:rsidRPr="00234A18">
        <w:rPr>
          <w:rFonts w:ascii="Calibri" w:hAnsi="Calibri" w:cs="Arial"/>
          <w:sz w:val="20"/>
          <w:szCs w:val="20"/>
        </w:rPr>
        <w:t>l'établissement</w:t>
      </w:r>
      <w:r w:rsidR="00487D9E">
        <w:rPr>
          <w:rFonts w:ascii="Calibri" w:hAnsi="Calibri" w:cs="Arial"/>
          <w:sz w:val="20"/>
          <w:szCs w:val="20"/>
        </w:rPr>
        <w:t xml:space="preserve"> partie concerné</w:t>
      </w:r>
      <w:r w:rsidR="00487D9E" w:rsidRPr="00234A18">
        <w:rPr>
          <w:rFonts w:ascii="Calibri" w:hAnsi="Calibri" w:cs="Arial"/>
          <w:sz w:val="20"/>
          <w:szCs w:val="20"/>
        </w:rPr>
        <w:t xml:space="preserve"> </w:t>
      </w:r>
      <w:r w:rsidRPr="00234A18">
        <w:rPr>
          <w:rFonts w:ascii="Calibri" w:hAnsi="Calibri" w:cs="Arial"/>
          <w:iCs/>
          <w:sz w:val="20"/>
        </w:rPr>
        <w:t>peut non seulement exploiter lui-même les documents mais peut également consentir des autorisations ou des cessions à des tiers dans la limite des droits d’exploitation qui lui ont été cédés dans le cadre du présent marché</w:t>
      </w:r>
      <w:r w:rsidR="00487D9E">
        <w:rPr>
          <w:rFonts w:ascii="Calibri" w:hAnsi="Calibri" w:cs="Arial"/>
          <w:iCs/>
          <w:sz w:val="20"/>
        </w:rPr>
        <w:t xml:space="preserve"> public</w:t>
      </w:r>
      <w:r w:rsidRPr="00234A18">
        <w:rPr>
          <w:rFonts w:ascii="Calibri" w:hAnsi="Calibri" w:cs="Arial"/>
          <w:iCs/>
          <w:sz w:val="20"/>
        </w:rPr>
        <w:t>.</w:t>
      </w:r>
    </w:p>
    <w:p w14:paraId="2E61E5FD" w14:textId="77777777" w:rsidR="00B173A6" w:rsidRPr="00234A18" w:rsidRDefault="00B173A6" w:rsidP="002813D3">
      <w:pPr>
        <w:jc w:val="both"/>
        <w:rPr>
          <w:rFonts w:ascii="Calibri" w:hAnsi="Calibri" w:cs="Arial"/>
          <w:sz w:val="20"/>
          <w:szCs w:val="20"/>
        </w:rPr>
      </w:pPr>
    </w:p>
    <w:p w14:paraId="7CC0DC05" w14:textId="77777777" w:rsidR="00B173A6" w:rsidRPr="00974B62" w:rsidRDefault="00B173A6" w:rsidP="00C26F51">
      <w:pPr>
        <w:pStyle w:val="Titre3"/>
        <w:numPr>
          <w:ilvl w:val="2"/>
          <w:numId w:val="41"/>
        </w:numPr>
        <w:jc w:val="left"/>
        <w:rPr>
          <w:rFonts w:ascii="Calibri" w:hAnsi="Calibri"/>
        </w:rPr>
      </w:pPr>
      <w:bookmarkStart w:id="11" w:name="_Toc267489284"/>
      <w:bookmarkStart w:id="12" w:name="_Toc186858418"/>
      <w:r w:rsidRPr="00974B62">
        <w:rPr>
          <w:rFonts w:ascii="Calibri" w:hAnsi="Calibri"/>
        </w:rPr>
        <w:t>Garantie</w:t>
      </w:r>
      <w:bookmarkEnd w:id="11"/>
      <w:bookmarkEnd w:id="12"/>
    </w:p>
    <w:p w14:paraId="0DC5A61A" w14:textId="77777777" w:rsidR="00B173A6" w:rsidRPr="00234A18" w:rsidRDefault="00B173A6" w:rsidP="002813D3">
      <w:pPr>
        <w:jc w:val="both"/>
        <w:rPr>
          <w:rFonts w:ascii="Calibri" w:hAnsi="Calibri" w:cs="Arial"/>
          <w:sz w:val="20"/>
          <w:szCs w:val="20"/>
        </w:rPr>
      </w:pPr>
    </w:p>
    <w:p w14:paraId="7281F7B4" w14:textId="77777777" w:rsidR="00B173A6" w:rsidRPr="00234A18" w:rsidRDefault="00B173A6" w:rsidP="002813D3">
      <w:pPr>
        <w:jc w:val="both"/>
        <w:rPr>
          <w:rFonts w:ascii="Calibri" w:hAnsi="Calibri" w:cs="Arial"/>
          <w:iCs/>
          <w:sz w:val="20"/>
        </w:rPr>
      </w:pPr>
      <w:r w:rsidRPr="00234A18">
        <w:rPr>
          <w:rFonts w:ascii="Calibri" w:hAnsi="Calibri" w:cs="Arial"/>
          <w:iCs/>
          <w:sz w:val="20"/>
        </w:rPr>
        <w:t xml:space="preserve">Le titulaire garantit </w:t>
      </w:r>
      <w:r w:rsidR="00487D9E">
        <w:rPr>
          <w:rFonts w:ascii="Calibri" w:hAnsi="Calibri" w:cs="Arial"/>
          <w:iCs/>
          <w:sz w:val="20"/>
        </w:rPr>
        <w:t xml:space="preserve">à </w:t>
      </w:r>
      <w:r w:rsidR="00487D9E" w:rsidRPr="00234A18">
        <w:rPr>
          <w:rFonts w:ascii="Calibri" w:hAnsi="Calibri" w:cs="Arial"/>
          <w:sz w:val="20"/>
          <w:szCs w:val="20"/>
        </w:rPr>
        <w:t>l'établissement</w:t>
      </w:r>
      <w:r w:rsidR="00487D9E">
        <w:rPr>
          <w:rFonts w:ascii="Calibri" w:hAnsi="Calibri" w:cs="Arial"/>
          <w:sz w:val="20"/>
          <w:szCs w:val="20"/>
        </w:rPr>
        <w:t xml:space="preserve"> partie concerné</w:t>
      </w:r>
      <w:r w:rsidR="00487D9E" w:rsidRPr="00234A18">
        <w:rPr>
          <w:rFonts w:ascii="Calibri" w:hAnsi="Calibri" w:cs="Arial"/>
          <w:sz w:val="20"/>
          <w:szCs w:val="20"/>
        </w:rPr>
        <w:t xml:space="preserve"> </w:t>
      </w:r>
      <w:r w:rsidRPr="00234A18">
        <w:rPr>
          <w:rFonts w:ascii="Calibri" w:hAnsi="Calibri" w:cs="Arial"/>
          <w:iCs/>
          <w:sz w:val="20"/>
        </w:rPr>
        <w:t>une jouissance paisible des droits cédés sur les documents.</w:t>
      </w:r>
    </w:p>
    <w:p w14:paraId="7F08A06F" w14:textId="77777777" w:rsidR="00B173A6" w:rsidRPr="00234A18" w:rsidRDefault="00B173A6" w:rsidP="002813D3">
      <w:pPr>
        <w:jc w:val="both"/>
        <w:rPr>
          <w:rFonts w:ascii="Calibri" w:hAnsi="Calibri" w:cs="Arial"/>
          <w:iCs/>
          <w:sz w:val="20"/>
        </w:rPr>
      </w:pPr>
    </w:p>
    <w:p w14:paraId="08FFBFD5" w14:textId="77777777" w:rsidR="00B173A6" w:rsidRPr="00234A18" w:rsidRDefault="00B173A6" w:rsidP="002813D3">
      <w:pPr>
        <w:jc w:val="both"/>
        <w:rPr>
          <w:rFonts w:ascii="Calibri" w:hAnsi="Calibri" w:cs="Arial"/>
          <w:iCs/>
          <w:sz w:val="20"/>
        </w:rPr>
      </w:pPr>
      <w:r w:rsidRPr="00234A18">
        <w:rPr>
          <w:rFonts w:ascii="Calibri" w:hAnsi="Calibri" w:cs="Arial"/>
          <w:iCs/>
          <w:sz w:val="20"/>
        </w:rPr>
        <w:t xml:space="preserve">Il garantit notamment </w:t>
      </w:r>
      <w:r w:rsidR="00487D9E" w:rsidRPr="00234A18">
        <w:rPr>
          <w:rFonts w:ascii="Calibri" w:hAnsi="Calibri" w:cs="Arial"/>
          <w:sz w:val="20"/>
          <w:szCs w:val="20"/>
        </w:rPr>
        <w:t>l'établissement</w:t>
      </w:r>
      <w:r w:rsidR="00487D9E">
        <w:rPr>
          <w:rFonts w:ascii="Calibri" w:hAnsi="Calibri" w:cs="Arial"/>
          <w:sz w:val="20"/>
          <w:szCs w:val="20"/>
        </w:rPr>
        <w:t xml:space="preserve"> partie concerné</w:t>
      </w:r>
      <w:r w:rsidR="00487D9E" w:rsidRPr="00234A18">
        <w:rPr>
          <w:rFonts w:ascii="Calibri" w:hAnsi="Calibri" w:cs="Arial"/>
          <w:sz w:val="20"/>
          <w:szCs w:val="20"/>
        </w:rPr>
        <w:t xml:space="preserve"> </w:t>
      </w:r>
      <w:r w:rsidRPr="00234A18">
        <w:rPr>
          <w:rFonts w:ascii="Calibri" w:hAnsi="Calibri" w:cs="Arial"/>
          <w:iCs/>
          <w:sz w:val="20"/>
        </w:rPr>
        <w:t>contre toute réclamation, revendication, recours ou action de toute personne quelle qu’elle soit.</w:t>
      </w:r>
    </w:p>
    <w:p w14:paraId="566F0B72" w14:textId="77777777" w:rsidR="00B173A6" w:rsidRPr="00234A18" w:rsidRDefault="00B173A6" w:rsidP="002813D3">
      <w:pPr>
        <w:jc w:val="both"/>
        <w:rPr>
          <w:rFonts w:ascii="Calibri" w:hAnsi="Calibri" w:cs="Arial"/>
          <w:sz w:val="20"/>
          <w:szCs w:val="20"/>
        </w:rPr>
      </w:pPr>
    </w:p>
    <w:p w14:paraId="7D16EFAC" w14:textId="77777777" w:rsidR="00B173A6" w:rsidRPr="00974B62" w:rsidRDefault="00B173A6" w:rsidP="00C26F51">
      <w:pPr>
        <w:pStyle w:val="Titre3"/>
        <w:numPr>
          <w:ilvl w:val="2"/>
          <w:numId w:val="41"/>
        </w:numPr>
        <w:jc w:val="left"/>
        <w:rPr>
          <w:rFonts w:ascii="Calibri" w:hAnsi="Calibri"/>
        </w:rPr>
      </w:pPr>
      <w:bookmarkStart w:id="13" w:name="_Toc267489285"/>
      <w:bookmarkStart w:id="14" w:name="_Toc186858419"/>
      <w:r w:rsidRPr="00974B62">
        <w:rPr>
          <w:rFonts w:ascii="Calibri" w:hAnsi="Calibri"/>
        </w:rPr>
        <w:t>Rémunération</w:t>
      </w:r>
      <w:bookmarkEnd w:id="13"/>
      <w:bookmarkEnd w:id="14"/>
    </w:p>
    <w:p w14:paraId="73F5A2D3" w14:textId="77777777" w:rsidR="00B173A6" w:rsidRPr="00234A18" w:rsidRDefault="00B173A6" w:rsidP="002813D3">
      <w:pPr>
        <w:jc w:val="both"/>
        <w:rPr>
          <w:rFonts w:ascii="Calibri" w:hAnsi="Calibri" w:cs="Arial"/>
          <w:sz w:val="20"/>
          <w:szCs w:val="20"/>
        </w:rPr>
      </w:pPr>
    </w:p>
    <w:p w14:paraId="317476E8" w14:textId="77777777" w:rsidR="00B173A6" w:rsidRPr="00340622" w:rsidRDefault="00B173A6" w:rsidP="002813D3">
      <w:pPr>
        <w:jc w:val="both"/>
        <w:rPr>
          <w:rFonts w:ascii="Calibri" w:hAnsi="Calibri" w:cs="Arial"/>
          <w:iCs/>
          <w:sz w:val="20"/>
        </w:rPr>
      </w:pPr>
      <w:r w:rsidRPr="00234A18">
        <w:rPr>
          <w:rFonts w:ascii="Calibri" w:hAnsi="Calibri" w:cs="Arial"/>
          <w:iCs/>
          <w:sz w:val="20"/>
        </w:rPr>
        <w:t xml:space="preserve">La présente </w:t>
      </w:r>
      <w:proofErr w:type="spellStart"/>
      <w:r w:rsidRPr="00234A18">
        <w:rPr>
          <w:rFonts w:ascii="Calibri" w:hAnsi="Calibri" w:cs="Arial"/>
          <w:iCs/>
          <w:sz w:val="20"/>
        </w:rPr>
        <w:t>cession</w:t>
      </w:r>
      <w:proofErr w:type="spellEnd"/>
      <w:r w:rsidRPr="00234A18">
        <w:rPr>
          <w:rFonts w:ascii="Calibri" w:hAnsi="Calibri" w:cs="Arial"/>
          <w:iCs/>
          <w:sz w:val="20"/>
        </w:rPr>
        <w:t xml:space="preserve"> est consentie gracieusement par le titulaire </w:t>
      </w:r>
      <w:r w:rsidR="00487D9E">
        <w:rPr>
          <w:rFonts w:ascii="Calibri" w:hAnsi="Calibri" w:cs="Arial"/>
          <w:iCs/>
          <w:sz w:val="20"/>
        </w:rPr>
        <w:t xml:space="preserve">à </w:t>
      </w:r>
      <w:r w:rsidR="00487D9E" w:rsidRPr="00234A18">
        <w:rPr>
          <w:rFonts w:ascii="Calibri" w:hAnsi="Calibri" w:cs="Arial"/>
          <w:sz w:val="20"/>
          <w:szCs w:val="20"/>
        </w:rPr>
        <w:t>l'établissement</w:t>
      </w:r>
      <w:r w:rsidR="00487D9E">
        <w:rPr>
          <w:rFonts w:ascii="Calibri" w:hAnsi="Calibri" w:cs="Arial"/>
          <w:sz w:val="20"/>
          <w:szCs w:val="20"/>
        </w:rPr>
        <w:t xml:space="preserve"> partie concerné</w:t>
      </w:r>
      <w:r w:rsidRPr="00234A18">
        <w:rPr>
          <w:rFonts w:ascii="Calibri" w:hAnsi="Calibri" w:cs="Arial"/>
          <w:iCs/>
          <w:sz w:val="20"/>
        </w:rPr>
        <w:t>, le titulaire déclarant en être désintéressé au regard de la rémunération qu’il perçoit en contrepartie de ses prestations réalisées dans le cadre du présent marché</w:t>
      </w:r>
      <w:r w:rsidR="006C375F">
        <w:rPr>
          <w:rFonts w:ascii="Calibri" w:hAnsi="Calibri" w:cs="Arial"/>
          <w:iCs/>
          <w:sz w:val="20"/>
        </w:rPr>
        <w:t xml:space="preserve"> </w:t>
      </w:r>
      <w:r w:rsidR="006C375F">
        <w:rPr>
          <w:rFonts w:ascii="Calibri" w:hAnsi="Calibri" w:cs="Arial"/>
          <w:color w:val="000000"/>
          <w:sz w:val="20"/>
          <w:szCs w:val="20"/>
        </w:rPr>
        <w:t>public</w:t>
      </w:r>
      <w:r w:rsidRPr="00234A18">
        <w:rPr>
          <w:rFonts w:ascii="Calibri" w:hAnsi="Calibri" w:cs="Arial"/>
          <w:iCs/>
          <w:sz w:val="20"/>
        </w:rPr>
        <w:t>. </w:t>
      </w:r>
    </w:p>
    <w:p w14:paraId="5C027EAB" w14:textId="77777777" w:rsidR="00015CCB" w:rsidRPr="00234A18" w:rsidRDefault="00015CCB" w:rsidP="002813D3">
      <w:pPr>
        <w:jc w:val="both"/>
        <w:rPr>
          <w:rFonts w:ascii="Calibri" w:hAnsi="Calibri" w:cs="Arial"/>
          <w:b/>
          <w:bCs/>
          <w:sz w:val="20"/>
          <w:szCs w:val="20"/>
        </w:rPr>
      </w:pPr>
    </w:p>
    <w:p w14:paraId="66C23E89" w14:textId="77777777" w:rsidR="00B173A6" w:rsidRPr="00C26F51" w:rsidRDefault="00B173A6" w:rsidP="00DE6D1F">
      <w:pPr>
        <w:pStyle w:val="Titre1"/>
        <w:numPr>
          <w:ilvl w:val="0"/>
          <w:numId w:val="39"/>
        </w:numPr>
        <w:rPr>
          <w:rFonts w:ascii="Calibri" w:hAnsi="Calibri"/>
          <w:szCs w:val="20"/>
        </w:rPr>
      </w:pPr>
      <w:r w:rsidRPr="00C26F51">
        <w:rPr>
          <w:rFonts w:ascii="Calibri" w:hAnsi="Calibri"/>
          <w:szCs w:val="20"/>
        </w:rPr>
        <w:t>DUREE DU MARCHE</w:t>
      </w:r>
      <w:r w:rsidR="00F64F54" w:rsidRPr="00C26F51">
        <w:rPr>
          <w:rFonts w:ascii="Calibri" w:hAnsi="Calibri"/>
          <w:szCs w:val="20"/>
        </w:rPr>
        <w:t xml:space="preserve"> PUBLIC</w:t>
      </w:r>
      <w:r w:rsidRPr="00C26F51">
        <w:rPr>
          <w:rFonts w:ascii="Calibri" w:hAnsi="Calibri"/>
          <w:szCs w:val="20"/>
        </w:rPr>
        <w:t xml:space="preserve"> ET DELAI D’EXECUTION</w:t>
      </w:r>
    </w:p>
    <w:p w14:paraId="44E5F47F" w14:textId="77777777" w:rsidR="00B173A6" w:rsidRPr="00234A18" w:rsidRDefault="00B173A6" w:rsidP="002813D3">
      <w:pPr>
        <w:rPr>
          <w:rFonts w:ascii="Calibri" w:hAnsi="Calibri" w:cs="Arial"/>
          <w:sz w:val="20"/>
          <w:szCs w:val="20"/>
        </w:rPr>
      </w:pPr>
    </w:p>
    <w:p w14:paraId="44E1871A" w14:textId="77777777" w:rsidR="00B173A6" w:rsidRPr="00E86200" w:rsidRDefault="00B173A6" w:rsidP="00340622">
      <w:pPr>
        <w:pStyle w:val="Titre2"/>
        <w:numPr>
          <w:ilvl w:val="1"/>
          <w:numId w:val="24"/>
        </w:numPr>
        <w:rPr>
          <w:rFonts w:ascii="Calibri" w:hAnsi="Calibri"/>
          <w:sz w:val="24"/>
          <w:szCs w:val="24"/>
        </w:rPr>
      </w:pPr>
      <w:r w:rsidRPr="00E86200">
        <w:rPr>
          <w:rFonts w:ascii="Calibri" w:hAnsi="Calibri"/>
          <w:sz w:val="24"/>
          <w:szCs w:val="24"/>
        </w:rPr>
        <w:t>Durée du marché</w:t>
      </w:r>
      <w:r w:rsidR="00F64F54" w:rsidRPr="00E86200">
        <w:rPr>
          <w:rFonts w:ascii="Calibri" w:hAnsi="Calibri"/>
          <w:sz w:val="24"/>
          <w:szCs w:val="24"/>
        </w:rPr>
        <w:t xml:space="preserve"> public</w:t>
      </w:r>
    </w:p>
    <w:p w14:paraId="1B08B78E" w14:textId="77777777" w:rsidR="00B173A6" w:rsidRPr="00234A18" w:rsidRDefault="00B173A6" w:rsidP="002813D3">
      <w:pPr>
        <w:pStyle w:val="RedTxt"/>
        <w:jc w:val="both"/>
        <w:rPr>
          <w:rFonts w:ascii="Calibri" w:hAnsi="Calibri"/>
          <w:sz w:val="20"/>
          <w:szCs w:val="20"/>
        </w:rPr>
      </w:pPr>
    </w:p>
    <w:p w14:paraId="38768486" w14:textId="77777777" w:rsidR="00340622" w:rsidRDefault="00340622" w:rsidP="00340622">
      <w:pPr>
        <w:jc w:val="both"/>
        <w:rPr>
          <w:rFonts w:ascii="Calibri" w:hAnsi="Calibri" w:cs="Calibri"/>
          <w:sz w:val="20"/>
          <w:szCs w:val="20"/>
        </w:rPr>
      </w:pPr>
      <w:r w:rsidRPr="00C03166">
        <w:rPr>
          <w:rFonts w:ascii="Calibri" w:hAnsi="Calibri" w:cs="Calibri"/>
          <w:snapToGrid w:val="0"/>
          <w:sz w:val="20"/>
          <w:szCs w:val="20"/>
        </w:rPr>
        <w:t xml:space="preserve">Le marché public est </w:t>
      </w:r>
      <w:r w:rsidRPr="00C03166">
        <w:rPr>
          <w:rFonts w:ascii="Calibri" w:hAnsi="Calibri" w:cs="Calibri"/>
          <w:sz w:val="20"/>
          <w:szCs w:val="20"/>
        </w:rPr>
        <w:t xml:space="preserve">conclu pour une période initiale </w:t>
      </w:r>
      <w:proofErr w:type="gramStart"/>
      <w:r w:rsidRPr="00C03166">
        <w:rPr>
          <w:rFonts w:ascii="Calibri" w:hAnsi="Calibri" w:cs="Calibri"/>
          <w:sz w:val="20"/>
          <w:szCs w:val="20"/>
        </w:rPr>
        <w:t>de un</w:t>
      </w:r>
      <w:proofErr w:type="gramEnd"/>
      <w:r w:rsidRPr="00C03166">
        <w:rPr>
          <w:rFonts w:ascii="Calibri" w:hAnsi="Calibri" w:cs="Calibri"/>
          <w:sz w:val="20"/>
          <w:szCs w:val="20"/>
        </w:rPr>
        <w:t xml:space="preserve"> (1) an à compter de sa date de notification au titulaire. </w:t>
      </w:r>
    </w:p>
    <w:p w14:paraId="35C6DC87" w14:textId="77777777" w:rsidR="007E0BE4" w:rsidRDefault="007E0BE4" w:rsidP="00340622">
      <w:pPr>
        <w:jc w:val="both"/>
        <w:rPr>
          <w:rFonts w:ascii="Calibri" w:hAnsi="Calibri" w:cs="Calibri"/>
          <w:sz w:val="20"/>
          <w:szCs w:val="20"/>
        </w:rPr>
      </w:pPr>
    </w:p>
    <w:p w14:paraId="2906E456" w14:textId="77777777" w:rsidR="00340622" w:rsidRPr="00C03166" w:rsidRDefault="00340622" w:rsidP="00340622">
      <w:pPr>
        <w:jc w:val="both"/>
        <w:rPr>
          <w:rFonts w:ascii="Calibri" w:hAnsi="Calibri" w:cs="Calibri"/>
          <w:sz w:val="20"/>
          <w:szCs w:val="20"/>
        </w:rPr>
      </w:pPr>
    </w:p>
    <w:p w14:paraId="0872810D" w14:textId="77777777" w:rsidR="00340622" w:rsidRPr="00C03166" w:rsidRDefault="00340622" w:rsidP="00340622">
      <w:pPr>
        <w:jc w:val="both"/>
        <w:rPr>
          <w:rFonts w:ascii="Calibri" w:hAnsi="Calibri" w:cs="Calibri"/>
          <w:sz w:val="20"/>
          <w:szCs w:val="20"/>
        </w:rPr>
      </w:pPr>
      <w:r w:rsidRPr="00C03166">
        <w:rPr>
          <w:rFonts w:ascii="Calibri" w:hAnsi="Calibri" w:cs="Calibri"/>
          <w:snapToGrid w:val="0"/>
          <w:sz w:val="20"/>
          <w:szCs w:val="20"/>
        </w:rPr>
        <w:t xml:space="preserve">Le marché public </w:t>
      </w:r>
      <w:r w:rsidRPr="00C03166">
        <w:rPr>
          <w:rFonts w:ascii="Calibri" w:hAnsi="Calibri" w:cs="Calibri"/>
          <w:sz w:val="20"/>
          <w:szCs w:val="20"/>
        </w:rPr>
        <w:t xml:space="preserve">peut ensuite être reconduit trois (3) fois par période successive </w:t>
      </w:r>
      <w:proofErr w:type="gramStart"/>
      <w:r w:rsidRPr="00C03166">
        <w:rPr>
          <w:rFonts w:ascii="Calibri" w:hAnsi="Calibri" w:cs="Calibri"/>
          <w:sz w:val="20"/>
          <w:szCs w:val="20"/>
        </w:rPr>
        <w:t>de un</w:t>
      </w:r>
      <w:proofErr w:type="gramEnd"/>
      <w:r w:rsidRPr="00C03166">
        <w:rPr>
          <w:rFonts w:ascii="Calibri" w:hAnsi="Calibri" w:cs="Calibri"/>
          <w:sz w:val="20"/>
          <w:szCs w:val="20"/>
        </w:rPr>
        <w:t xml:space="preserve"> (1) an et pour une durée de validité maximale de quatre (4) ans. </w:t>
      </w:r>
    </w:p>
    <w:p w14:paraId="2BCD7FFA" w14:textId="77777777" w:rsidR="00340622" w:rsidRPr="00C03166" w:rsidRDefault="00340622" w:rsidP="00340622">
      <w:pPr>
        <w:autoSpaceDE w:val="0"/>
        <w:autoSpaceDN w:val="0"/>
        <w:adjustRightInd w:val="0"/>
        <w:jc w:val="both"/>
        <w:rPr>
          <w:rFonts w:ascii="Calibri" w:hAnsi="Calibri" w:cs="Calibri"/>
          <w:sz w:val="20"/>
          <w:szCs w:val="20"/>
        </w:rPr>
      </w:pPr>
    </w:p>
    <w:p w14:paraId="05B372C4" w14:textId="77777777" w:rsidR="00340622" w:rsidRPr="00C03166" w:rsidRDefault="00340622" w:rsidP="00340622">
      <w:pPr>
        <w:jc w:val="both"/>
        <w:rPr>
          <w:rFonts w:ascii="Calibri" w:hAnsi="Calibri" w:cs="Calibri"/>
          <w:sz w:val="20"/>
          <w:szCs w:val="20"/>
        </w:rPr>
      </w:pPr>
      <w:r w:rsidRPr="00C03166">
        <w:rPr>
          <w:rFonts w:ascii="Calibri" w:hAnsi="Calibri" w:cs="Calibri"/>
          <w:sz w:val="20"/>
          <w:szCs w:val="20"/>
        </w:rPr>
        <w:t>Cette reconduction est tacite (ceci signifie que le silence gardé par le CHU de Rennes reconduit automatiquement le marché public).</w:t>
      </w:r>
    </w:p>
    <w:p w14:paraId="50466D9E" w14:textId="77777777" w:rsidR="00340622" w:rsidRPr="00C03166" w:rsidRDefault="00340622" w:rsidP="00340622">
      <w:pPr>
        <w:jc w:val="both"/>
        <w:rPr>
          <w:rFonts w:ascii="Calibri" w:hAnsi="Calibri" w:cs="Calibri"/>
          <w:sz w:val="20"/>
          <w:szCs w:val="20"/>
        </w:rPr>
      </w:pPr>
    </w:p>
    <w:p w14:paraId="38E82AE1" w14:textId="77777777" w:rsidR="00340622" w:rsidRPr="00C03166" w:rsidRDefault="00340622" w:rsidP="00340622">
      <w:pPr>
        <w:jc w:val="both"/>
        <w:rPr>
          <w:rFonts w:ascii="Calibri" w:hAnsi="Calibri" w:cs="Calibri"/>
          <w:sz w:val="20"/>
          <w:szCs w:val="20"/>
        </w:rPr>
      </w:pPr>
      <w:r w:rsidRPr="00C03166">
        <w:rPr>
          <w:rFonts w:ascii="Calibri" w:hAnsi="Calibri" w:cs="Calibri"/>
          <w:sz w:val="20"/>
          <w:szCs w:val="20"/>
        </w:rPr>
        <w:t>Dans ce cadre, le titulaire du marché public ne pourra pas s’opposer à la reconduction selon les dispositions de l'article R2112-4 du code de la commande publique.</w:t>
      </w:r>
    </w:p>
    <w:p w14:paraId="3DC1C378" w14:textId="77777777" w:rsidR="00340622" w:rsidRPr="00C03166" w:rsidRDefault="00340622" w:rsidP="00340622">
      <w:pPr>
        <w:jc w:val="both"/>
        <w:rPr>
          <w:rFonts w:ascii="Calibri" w:hAnsi="Calibri" w:cs="Calibri"/>
          <w:sz w:val="20"/>
          <w:szCs w:val="20"/>
        </w:rPr>
      </w:pPr>
    </w:p>
    <w:p w14:paraId="4D74A23E" w14:textId="2D154DC8" w:rsidR="00340622" w:rsidRPr="00C03166" w:rsidRDefault="006437A4" w:rsidP="00340622">
      <w:pPr>
        <w:jc w:val="both"/>
        <w:rPr>
          <w:rFonts w:ascii="Calibri" w:hAnsi="Calibri" w:cs="Calibri"/>
          <w:sz w:val="20"/>
          <w:szCs w:val="20"/>
        </w:rPr>
      </w:pPr>
      <w:r>
        <w:rPr>
          <w:rFonts w:ascii="Calibri" w:hAnsi="Calibri" w:cs="Calibri"/>
          <w:sz w:val="20"/>
          <w:szCs w:val="20"/>
        </w:rPr>
        <w:t xml:space="preserve"> En revanche</w:t>
      </w:r>
      <w:r w:rsidR="00340622" w:rsidRPr="00C03166">
        <w:rPr>
          <w:rFonts w:ascii="Calibri" w:hAnsi="Calibri" w:cs="Calibri"/>
          <w:sz w:val="20"/>
          <w:szCs w:val="20"/>
        </w:rPr>
        <w:t xml:space="preserve">, le CHU de Rennes se réserve la possibilité de ne pas reconduire le marché public, et ceci sans indemnités pour le titulaire. </w:t>
      </w:r>
    </w:p>
    <w:p w14:paraId="0E810196" w14:textId="77777777" w:rsidR="00340622" w:rsidRPr="00C03166" w:rsidRDefault="00340622" w:rsidP="00340622">
      <w:pPr>
        <w:jc w:val="both"/>
        <w:rPr>
          <w:rFonts w:ascii="Calibri" w:hAnsi="Calibri" w:cs="Calibri"/>
          <w:sz w:val="20"/>
          <w:szCs w:val="20"/>
        </w:rPr>
      </w:pPr>
    </w:p>
    <w:p w14:paraId="0626A1E6" w14:textId="77777777" w:rsidR="00340622" w:rsidRPr="00C03166" w:rsidRDefault="00340622" w:rsidP="00340622">
      <w:pPr>
        <w:jc w:val="both"/>
        <w:rPr>
          <w:rFonts w:ascii="Calibri" w:hAnsi="Calibri" w:cs="Calibri"/>
          <w:sz w:val="20"/>
          <w:szCs w:val="20"/>
        </w:rPr>
      </w:pPr>
      <w:r w:rsidRPr="00C03166">
        <w:rPr>
          <w:rFonts w:ascii="Calibri" w:hAnsi="Calibri" w:cs="Calibri"/>
          <w:sz w:val="20"/>
          <w:szCs w:val="20"/>
        </w:rPr>
        <w:t>La décision de non reconduction sera expressément notifiée sous préavis de soixante (60) jours par lettre recommandée avec accusé de réception ou télécopie avant la fin de la période en cours.</w:t>
      </w:r>
    </w:p>
    <w:p w14:paraId="131DB632" w14:textId="77777777" w:rsidR="00B173A6" w:rsidRPr="00234A18" w:rsidRDefault="00B173A6" w:rsidP="002813D3">
      <w:pPr>
        <w:jc w:val="both"/>
        <w:rPr>
          <w:rFonts w:ascii="Calibri" w:hAnsi="Calibri" w:cs="Arial"/>
          <w:sz w:val="20"/>
          <w:szCs w:val="20"/>
        </w:rPr>
      </w:pPr>
    </w:p>
    <w:p w14:paraId="75E35422" w14:textId="77777777" w:rsidR="00B173A6" w:rsidRPr="00E86200" w:rsidRDefault="00B173A6" w:rsidP="00340622">
      <w:pPr>
        <w:pStyle w:val="Titre2"/>
        <w:numPr>
          <w:ilvl w:val="1"/>
          <w:numId w:val="24"/>
        </w:numPr>
        <w:rPr>
          <w:rFonts w:ascii="Calibri" w:hAnsi="Calibri"/>
          <w:sz w:val="24"/>
          <w:szCs w:val="24"/>
        </w:rPr>
      </w:pPr>
      <w:r w:rsidRPr="00E86200">
        <w:rPr>
          <w:rFonts w:ascii="Calibri" w:hAnsi="Calibri"/>
          <w:sz w:val="24"/>
          <w:szCs w:val="24"/>
        </w:rPr>
        <w:t>Délais d’exécution</w:t>
      </w:r>
    </w:p>
    <w:p w14:paraId="2D1F907E" w14:textId="77777777" w:rsidR="00B173A6" w:rsidRPr="00234A18" w:rsidRDefault="00B173A6" w:rsidP="002813D3">
      <w:pPr>
        <w:pStyle w:val="Corpsdetexte"/>
        <w:rPr>
          <w:rFonts w:ascii="Calibri" w:hAnsi="Calibri" w:cs="Arial"/>
          <w:b/>
          <w:iCs/>
          <w:sz w:val="20"/>
        </w:rPr>
      </w:pPr>
    </w:p>
    <w:p w14:paraId="64B29D82" w14:textId="7083DCD7" w:rsidR="005A0B5B" w:rsidRPr="005A0B5B" w:rsidRDefault="005A0B5B" w:rsidP="005A0B5B">
      <w:pPr>
        <w:jc w:val="both"/>
        <w:rPr>
          <w:rFonts w:ascii="Calibri" w:hAnsi="Calibri" w:cs="Calibri"/>
          <w:snapToGrid w:val="0"/>
          <w:sz w:val="20"/>
          <w:szCs w:val="20"/>
        </w:rPr>
      </w:pPr>
      <w:r w:rsidRPr="00B049FE">
        <w:rPr>
          <w:rFonts w:ascii="Calibri" w:hAnsi="Calibri" w:cs="Calibri"/>
          <w:snapToGrid w:val="0"/>
          <w:sz w:val="20"/>
          <w:szCs w:val="20"/>
        </w:rPr>
        <w:t>La première formation démarrera</w:t>
      </w:r>
      <w:r w:rsidR="00B049FE" w:rsidRPr="00B049FE">
        <w:rPr>
          <w:rFonts w:ascii="Calibri" w:hAnsi="Calibri" w:cs="Calibri"/>
          <w:snapToGrid w:val="0"/>
          <w:sz w:val="20"/>
          <w:szCs w:val="20"/>
        </w:rPr>
        <w:t xml:space="preserve"> à compter </w:t>
      </w:r>
      <w:r w:rsidR="00FB3613">
        <w:rPr>
          <w:rFonts w:ascii="Calibri" w:hAnsi="Calibri" w:cs="Calibri"/>
          <w:snapToGrid w:val="0"/>
          <w:sz w:val="20"/>
          <w:szCs w:val="20"/>
        </w:rPr>
        <w:t xml:space="preserve">de février 2026. </w:t>
      </w:r>
      <w:r w:rsidR="00B049FE">
        <w:rPr>
          <w:rFonts w:ascii="Calibri" w:hAnsi="Calibri" w:cs="Calibri"/>
          <w:snapToGrid w:val="0"/>
          <w:sz w:val="20"/>
          <w:szCs w:val="20"/>
        </w:rPr>
        <w:t xml:space="preserve"> </w:t>
      </w:r>
    </w:p>
    <w:p w14:paraId="33516EA0" w14:textId="77777777" w:rsidR="00A53B0A" w:rsidRPr="00234A18" w:rsidRDefault="00A53B0A" w:rsidP="002813D3">
      <w:pPr>
        <w:pStyle w:val="Paragraphedeliste1"/>
        <w:spacing w:after="0" w:line="240" w:lineRule="auto"/>
        <w:ind w:left="0"/>
        <w:rPr>
          <w:rFonts w:cs="Arial"/>
          <w:sz w:val="20"/>
          <w:szCs w:val="20"/>
        </w:rPr>
      </w:pPr>
    </w:p>
    <w:p w14:paraId="560DC744" w14:textId="77777777" w:rsidR="00B173A6" w:rsidRPr="00234A18" w:rsidRDefault="00B173A6" w:rsidP="002813D3">
      <w:pPr>
        <w:pStyle w:val="Paragraphedeliste1"/>
        <w:spacing w:after="0" w:line="240" w:lineRule="auto"/>
        <w:ind w:left="0"/>
        <w:rPr>
          <w:rFonts w:cs="Arial"/>
          <w:sz w:val="20"/>
          <w:szCs w:val="20"/>
        </w:rPr>
      </w:pPr>
      <w:r w:rsidRPr="00234A18">
        <w:rPr>
          <w:rFonts w:cs="Arial"/>
          <w:sz w:val="20"/>
          <w:szCs w:val="20"/>
        </w:rPr>
        <w:t>Le délai d’exécution commence à courir à compter de la date de réception du bon de commande par le titulaire</w:t>
      </w:r>
      <w:r w:rsidR="007E0BE4">
        <w:rPr>
          <w:rFonts w:cs="Arial"/>
          <w:sz w:val="20"/>
          <w:szCs w:val="20"/>
        </w:rPr>
        <w:t xml:space="preserve"> et sera remis au moins 2 mois avant le 1</w:t>
      </w:r>
      <w:r w:rsidR="007E0BE4" w:rsidRPr="007E0BE4">
        <w:rPr>
          <w:rFonts w:cs="Arial"/>
          <w:sz w:val="20"/>
          <w:szCs w:val="20"/>
          <w:vertAlign w:val="superscript"/>
        </w:rPr>
        <w:t>er</w:t>
      </w:r>
      <w:r w:rsidR="007E0BE4">
        <w:rPr>
          <w:rFonts w:cs="Arial"/>
          <w:sz w:val="20"/>
          <w:szCs w:val="20"/>
        </w:rPr>
        <w:t xml:space="preserve"> jour de la formation</w:t>
      </w:r>
      <w:r w:rsidRPr="00234A18">
        <w:rPr>
          <w:rFonts w:cs="Arial"/>
          <w:sz w:val="20"/>
          <w:szCs w:val="20"/>
        </w:rPr>
        <w:t>.</w:t>
      </w:r>
    </w:p>
    <w:p w14:paraId="69A25F0E" w14:textId="77777777" w:rsidR="00B173A6" w:rsidRPr="00234A18" w:rsidRDefault="00B173A6" w:rsidP="002813D3">
      <w:pPr>
        <w:tabs>
          <w:tab w:val="left" w:pos="1146"/>
        </w:tabs>
        <w:jc w:val="both"/>
        <w:rPr>
          <w:rFonts w:ascii="Calibri" w:hAnsi="Calibri" w:cs="Arial"/>
          <w:sz w:val="20"/>
          <w:szCs w:val="20"/>
        </w:rPr>
      </w:pPr>
    </w:p>
    <w:p w14:paraId="152596BF" w14:textId="77777777" w:rsidR="00B173A6" w:rsidRPr="00234A18" w:rsidRDefault="00B173A6" w:rsidP="00340622">
      <w:pPr>
        <w:pStyle w:val="Titre1"/>
        <w:numPr>
          <w:ilvl w:val="0"/>
          <w:numId w:val="24"/>
        </w:numPr>
        <w:rPr>
          <w:rFonts w:ascii="Calibri" w:hAnsi="Calibri"/>
        </w:rPr>
      </w:pPr>
      <w:r w:rsidRPr="00234A18">
        <w:rPr>
          <w:rFonts w:ascii="Calibri" w:hAnsi="Calibri"/>
        </w:rPr>
        <w:t>PRIX DU MARCHE</w:t>
      </w:r>
    </w:p>
    <w:p w14:paraId="5E14DE20" w14:textId="77777777" w:rsidR="00B173A6" w:rsidRPr="00234A18" w:rsidRDefault="00B173A6" w:rsidP="002813D3">
      <w:pPr>
        <w:rPr>
          <w:rFonts w:ascii="Calibri" w:hAnsi="Calibri" w:cs="Arial"/>
          <w:sz w:val="22"/>
          <w:szCs w:val="22"/>
        </w:rPr>
      </w:pPr>
    </w:p>
    <w:p w14:paraId="619A4911" w14:textId="77777777" w:rsidR="00B173A6" w:rsidRPr="00FF14D2" w:rsidRDefault="00B173A6" w:rsidP="00340622">
      <w:pPr>
        <w:pStyle w:val="Titre2"/>
        <w:numPr>
          <w:ilvl w:val="1"/>
          <w:numId w:val="24"/>
        </w:numPr>
        <w:rPr>
          <w:rFonts w:ascii="Calibri" w:hAnsi="Calibri"/>
          <w:sz w:val="24"/>
          <w:szCs w:val="24"/>
        </w:rPr>
      </w:pPr>
      <w:bookmarkStart w:id="15" w:name="_Toc179965858"/>
      <w:bookmarkStart w:id="16" w:name="_Toc327882539"/>
      <w:r w:rsidRPr="00FF14D2">
        <w:rPr>
          <w:rFonts w:ascii="Calibri" w:hAnsi="Calibri"/>
          <w:sz w:val="24"/>
          <w:szCs w:val="24"/>
        </w:rPr>
        <w:t>Contenu des prix</w:t>
      </w:r>
      <w:bookmarkEnd w:id="15"/>
      <w:bookmarkEnd w:id="16"/>
    </w:p>
    <w:p w14:paraId="76F1EA0A" w14:textId="77777777" w:rsidR="00B173A6" w:rsidRPr="00234A18" w:rsidRDefault="00B173A6" w:rsidP="002813D3">
      <w:pPr>
        <w:jc w:val="both"/>
        <w:rPr>
          <w:rFonts w:ascii="Calibri" w:hAnsi="Calibri" w:cs="Arial"/>
          <w:color w:val="000000"/>
          <w:sz w:val="20"/>
          <w:szCs w:val="20"/>
        </w:rPr>
      </w:pPr>
    </w:p>
    <w:p w14:paraId="39AC6BCF" w14:textId="77777777" w:rsidR="00B173A6" w:rsidRPr="00234A18" w:rsidRDefault="00B173A6" w:rsidP="002813D3">
      <w:pPr>
        <w:ind w:right="-1"/>
        <w:jc w:val="both"/>
        <w:rPr>
          <w:rFonts w:ascii="Calibri" w:hAnsi="Calibri" w:cs="Arial"/>
          <w:iCs/>
          <w:sz w:val="20"/>
        </w:rPr>
      </w:pPr>
      <w:r w:rsidRPr="00234A18">
        <w:rPr>
          <w:rFonts w:ascii="Calibri" w:hAnsi="Calibri" w:cs="Arial"/>
          <w:iCs/>
          <w:sz w:val="20"/>
        </w:rPr>
        <w:t xml:space="preserve">Le marché est traité à prix unitaires. </w:t>
      </w:r>
    </w:p>
    <w:p w14:paraId="26B0A683" w14:textId="77777777" w:rsidR="00B173A6" w:rsidRPr="00234A18" w:rsidRDefault="00B173A6" w:rsidP="002813D3">
      <w:pPr>
        <w:jc w:val="both"/>
        <w:rPr>
          <w:rFonts w:ascii="Calibri" w:hAnsi="Calibri" w:cs="Arial"/>
          <w:iCs/>
          <w:sz w:val="20"/>
        </w:rPr>
      </w:pPr>
    </w:p>
    <w:p w14:paraId="61F0BFE9" w14:textId="77777777" w:rsidR="00B173A6" w:rsidRPr="00234A18" w:rsidRDefault="00B173A6" w:rsidP="002813D3">
      <w:pPr>
        <w:jc w:val="both"/>
        <w:rPr>
          <w:rFonts w:ascii="Calibri" w:hAnsi="Calibri" w:cs="Arial"/>
          <w:iCs/>
          <w:sz w:val="20"/>
        </w:rPr>
      </w:pPr>
      <w:r w:rsidRPr="00234A18">
        <w:rPr>
          <w:rFonts w:ascii="Calibri" w:hAnsi="Calibri" w:cs="Arial"/>
          <w:iCs/>
          <w:sz w:val="20"/>
        </w:rPr>
        <w:t>Ces prix unitaires figurent au bordereau de</w:t>
      </w:r>
      <w:r w:rsidR="00340622">
        <w:rPr>
          <w:rFonts w:ascii="Calibri" w:hAnsi="Calibri" w:cs="Arial"/>
          <w:iCs/>
          <w:sz w:val="20"/>
        </w:rPr>
        <w:t>s</w:t>
      </w:r>
      <w:r w:rsidRPr="00234A18">
        <w:rPr>
          <w:rFonts w:ascii="Calibri" w:hAnsi="Calibri" w:cs="Arial"/>
          <w:iCs/>
          <w:sz w:val="20"/>
        </w:rPr>
        <w:t xml:space="preserve"> prix unitaires en annexe n° 1 de l’acte d’engagement.</w:t>
      </w:r>
    </w:p>
    <w:p w14:paraId="6BFF430E" w14:textId="77777777" w:rsidR="00B173A6" w:rsidRPr="00234A18" w:rsidRDefault="00B173A6" w:rsidP="002813D3">
      <w:pPr>
        <w:ind w:right="-1"/>
        <w:jc w:val="both"/>
        <w:rPr>
          <w:rFonts w:ascii="Calibri" w:hAnsi="Calibri" w:cs="Arial"/>
          <w:iCs/>
          <w:sz w:val="20"/>
        </w:rPr>
      </w:pPr>
    </w:p>
    <w:p w14:paraId="3ABC6221" w14:textId="77777777" w:rsidR="00B173A6" w:rsidRPr="00234A18" w:rsidRDefault="00B173A6" w:rsidP="002813D3">
      <w:pPr>
        <w:ind w:right="-1"/>
        <w:jc w:val="both"/>
        <w:rPr>
          <w:rFonts w:ascii="Calibri" w:hAnsi="Calibri" w:cs="Arial"/>
          <w:iCs/>
          <w:sz w:val="20"/>
        </w:rPr>
      </w:pPr>
      <w:r w:rsidRPr="00234A18">
        <w:rPr>
          <w:rFonts w:ascii="Calibri" w:hAnsi="Calibri" w:cs="Arial"/>
          <w:iCs/>
          <w:sz w:val="20"/>
        </w:rPr>
        <w:t>L’unité monétaire est l’euro.</w:t>
      </w:r>
    </w:p>
    <w:p w14:paraId="680D5125" w14:textId="77777777" w:rsidR="00B173A6" w:rsidRPr="00234A18" w:rsidRDefault="00B173A6" w:rsidP="002813D3">
      <w:pPr>
        <w:ind w:right="-1"/>
        <w:jc w:val="both"/>
        <w:rPr>
          <w:rFonts w:ascii="Calibri" w:hAnsi="Calibri" w:cs="Arial"/>
          <w:sz w:val="20"/>
          <w:szCs w:val="20"/>
        </w:rPr>
      </w:pPr>
    </w:p>
    <w:p w14:paraId="61EEEB61" w14:textId="77777777" w:rsidR="00B173A6" w:rsidRPr="00234A18" w:rsidRDefault="00B173A6" w:rsidP="002813D3">
      <w:pPr>
        <w:jc w:val="both"/>
        <w:rPr>
          <w:rFonts w:ascii="Calibri" w:hAnsi="Calibri" w:cs="Arial"/>
          <w:iCs/>
          <w:sz w:val="20"/>
        </w:rPr>
      </w:pPr>
      <w:r w:rsidRPr="00234A18">
        <w:rPr>
          <w:rFonts w:ascii="Calibri" w:hAnsi="Calibri" w:cs="Arial"/>
          <w:iCs/>
          <w:sz w:val="20"/>
        </w:rPr>
        <w:t>Les prix sont réputés comprend</w:t>
      </w:r>
      <w:r w:rsidR="00340622">
        <w:rPr>
          <w:rFonts w:ascii="Calibri" w:hAnsi="Calibri" w:cs="Arial"/>
          <w:iCs/>
          <w:sz w:val="20"/>
        </w:rPr>
        <w:t xml:space="preserve">re toutes les charges fiscales </w:t>
      </w:r>
      <w:r w:rsidRPr="00234A18">
        <w:rPr>
          <w:rFonts w:ascii="Calibri" w:hAnsi="Calibri" w:cs="Arial"/>
          <w:iCs/>
          <w:sz w:val="20"/>
        </w:rPr>
        <w:t>ou autres frappant obligatoirement les prestations ainsi que tous les frais afférents au conditionnement, à l'emballage et au transport jusqu'au lieu de livraison et toutes les autres dépenses nécessaires à l’exécution des prestations.</w:t>
      </w:r>
    </w:p>
    <w:p w14:paraId="25C8DA81" w14:textId="77777777" w:rsidR="00B173A6" w:rsidRPr="00234A18" w:rsidRDefault="00B173A6" w:rsidP="002813D3">
      <w:pPr>
        <w:jc w:val="both"/>
        <w:rPr>
          <w:rFonts w:ascii="Calibri" w:hAnsi="Calibri" w:cs="Arial"/>
          <w:iCs/>
          <w:sz w:val="20"/>
        </w:rPr>
      </w:pPr>
    </w:p>
    <w:p w14:paraId="257360C7" w14:textId="45FB26DB" w:rsidR="00B173A6" w:rsidRDefault="00B173A6" w:rsidP="002813D3">
      <w:pPr>
        <w:jc w:val="both"/>
        <w:rPr>
          <w:rFonts w:ascii="Calibri" w:hAnsi="Calibri" w:cs="Arial"/>
          <w:iCs/>
          <w:sz w:val="20"/>
        </w:rPr>
      </w:pPr>
      <w:r w:rsidRPr="00234A18">
        <w:rPr>
          <w:rFonts w:ascii="Calibri" w:hAnsi="Calibri" w:cs="Arial"/>
          <w:iCs/>
          <w:sz w:val="20"/>
        </w:rPr>
        <w:t>Les prestations seront rémunérées par application, aux quantités réellement exécutées, des prix figurant au bordereau des prix unitaires.</w:t>
      </w:r>
    </w:p>
    <w:p w14:paraId="4F0E84B6" w14:textId="6AA4E9BE" w:rsidR="00C26F51" w:rsidRDefault="00C26F51" w:rsidP="002813D3">
      <w:pPr>
        <w:jc w:val="both"/>
        <w:rPr>
          <w:rFonts w:ascii="Calibri" w:hAnsi="Calibri" w:cs="Arial"/>
          <w:iCs/>
          <w:sz w:val="20"/>
        </w:rPr>
      </w:pPr>
    </w:p>
    <w:p w14:paraId="221E8D6F" w14:textId="77777777" w:rsidR="00C26F51" w:rsidRDefault="00C26F51" w:rsidP="00C26F51">
      <w:pPr>
        <w:pStyle w:val="Corps"/>
        <w:tabs>
          <w:tab w:val="left" w:pos="426"/>
        </w:tabs>
        <w:jc w:val="both"/>
        <w:rPr>
          <w:rFonts w:asciiTheme="minorHAnsi" w:eastAsia="Calibri" w:hAnsiTheme="minorHAnsi" w:cstheme="minorHAnsi"/>
        </w:rPr>
      </w:pPr>
      <w:r w:rsidRPr="00010BE6">
        <w:rPr>
          <w:rFonts w:asciiTheme="minorHAnsi" w:eastAsia="Calibri" w:hAnsiTheme="minorHAnsi" w:cstheme="minorHAnsi"/>
        </w:rPr>
        <w:t>Les prix du marché public sont réputés établis sur la base des conditions économiques du mois de réception des offres finales.</w:t>
      </w:r>
    </w:p>
    <w:p w14:paraId="09248E21" w14:textId="77777777" w:rsidR="00C26F51" w:rsidRDefault="00C26F51" w:rsidP="00C26F51">
      <w:pPr>
        <w:pStyle w:val="Corps"/>
        <w:tabs>
          <w:tab w:val="left" w:pos="426"/>
        </w:tabs>
        <w:jc w:val="both"/>
        <w:rPr>
          <w:rFonts w:asciiTheme="minorHAnsi" w:eastAsia="Calibri" w:hAnsiTheme="minorHAnsi" w:cstheme="minorHAnsi"/>
        </w:rPr>
      </w:pPr>
    </w:p>
    <w:p w14:paraId="5A6D414F" w14:textId="77777777" w:rsidR="00C26F51" w:rsidRPr="00704576" w:rsidRDefault="00C26F51" w:rsidP="00C26F51">
      <w:pPr>
        <w:tabs>
          <w:tab w:val="left" w:pos="426"/>
        </w:tabs>
        <w:jc w:val="both"/>
        <w:rPr>
          <w:rFonts w:ascii="Calibri" w:hAnsi="Calibri" w:cs="Calibri"/>
          <w:sz w:val="20"/>
          <w:szCs w:val="20"/>
        </w:rPr>
      </w:pPr>
      <w:r w:rsidRPr="00533FC8">
        <w:rPr>
          <w:rFonts w:ascii="Calibri" w:hAnsi="Calibri" w:cs="Calibri"/>
          <w:sz w:val="20"/>
          <w:szCs w:val="20"/>
        </w:rPr>
        <w:t>Les prix de référence du marché sont les prix nets HT, figurant sur le bordereau des prix (BP</w:t>
      </w:r>
      <w:r>
        <w:rPr>
          <w:rFonts w:ascii="Calibri" w:hAnsi="Calibri" w:cs="Calibri"/>
          <w:sz w:val="20"/>
          <w:szCs w:val="20"/>
        </w:rPr>
        <w:t>U) annexé à l’acte d’engagement.</w:t>
      </w:r>
    </w:p>
    <w:p w14:paraId="56548AEF" w14:textId="77777777" w:rsidR="00B173A6" w:rsidRPr="00234A18" w:rsidRDefault="00B173A6" w:rsidP="002813D3">
      <w:pPr>
        <w:rPr>
          <w:rFonts w:ascii="Calibri" w:hAnsi="Calibri" w:cs="Arial"/>
          <w:i/>
          <w:iCs/>
          <w:sz w:val="22"/>
          <w:szCs w:val="22"/>
          <w:u w:val="single"/>
        </w:rPr>
      </w:pPr>
    </w:p>
    <w:p w14:paraId="0462C819" w14:textId="77777777" w:rsidR="00B173A6" w:rsidRPr="00FF14D2" w:rsidRDefault="00B173A6" w:rsidP="00340622">
      <w:pPr>
        <w:pStyle w:val="Titre2"/>
        <w:numPr>
          <w:ilvl w:val="1"/>
          <w:numId w:val="24"/>
        </w:numPr>
        <w:rPr>
          <w:rFonts w:ascii="Calibri" w:hAnsi="Calibri"/>
          <w:sz w:val="24"/>
          <w:szCs w:val="24"/>
        </w:rPr>
      </w:pPr>
      <w:bookmarkStart w:id="17" w:name="_Toc327882540"/>
      <w:r w:rsidRPr="00FF14D2">
        <w:rPr>
          <w:rFonts w:ascii="Calibri" w:hAnsi="Calibri"/>
          <w:sz w:val="24"/>
          <w:szCs w:val="24"/>
        </w:rPr>
        <w:t>Clause de révision des prix</w:t>
      </w:r>
      <w:bookmarkEnd w:id="17"/>
    </w:p>
    <w:p w14:paraId="5CA30F51" w14:textId="77777777" w:rsidR="00B173A6" w:rsidRPr="00234A18" w:rsidRDefault="00B173A6" w:rsidP="002813D3">
      <w:pPr>
        <w:rPr>
          <w:rFonts w:ascii="Calibri" w:hAnsi="Calibri" w:cs="Arial"/>
          <w:sz w:val="22"/>
          <w:szCs w:val="22"/>
        </w:rPr>
      </w:pPr>
    </w:p>
    <w:p w14:paraId="768F8504" w14:textId="77777777" w:rsidR="00B173A6" w:rsidRPr="00234A18" w:rsidRDefault="00B173A6" w:rsidP="002813D3">
      <w:pPr>
        <w:jc w:val="both"/>
        <w:rPr>
          <w:rFonts w:ascii="Calibri" w:hAnsi="Calibri" w:cs="Arial"/>
          <w:color w:val="000000"/>
          <w:sz w:val="20"/>
          <w:szCs w:val="20"/>
        </w:rPr>
      </w:pPr>
      <w:r w:rsidRPr="00234A18">
        <w:rPr>
          <w:rFonts w:ascii="Calibri" w:hAnsi="Calibri" w:cs="Arial"/>
          <w:color w:val="000000"/>
          <w:sz w:val="20"/>
          <w:szCs w:val="20"/>
        </w:rPr>
        <w:t>Les prix unitaires du présent marché sont révisables annuellement à chaque date anniversaire du marché</w:t>
      </w:r>
      <w:r w:rsidR="00487D9E">
        <w:rPr>
          <w:rFonts w:ascii="Calibri" w:hAnsi="Calibri" w:cs="Arial"/>
          <w:color w:val="000000"/>
          <w:sz w:val="20"/>
          <w:szCs w:val="20"/>
        </w:rPr>
        <w:t xml:space="preserve"> public</w:t>
      </w:r>
      <w:r w:rsidRPr="00234A18">
        <w:rPr>
          <w:rFonts w:ascii="Calibri" w:hAnsi="Calibri" w:cs="Arial"/>
          <w:color w:val="000000"/>
          <w:sz w:val="20"/>
          <w:szCs w:val="20"/>
        </w:rPr>
        <w:t>, par ajustement, en référence aux prix figurant au bordereau des prix unitaires (BPU).</w:t>
      </w:r>
    </w:p>
    <w:p w14:paraId="7AEEEE8C" w14:textId="77777777" w:rsidR="00B173A6" w:rsidRPr="00234A18" w:rsidRDefault="00B173A6" w:rsidP="002813D3">
      <w:pPr>
        <w:jc w:val="both"/>
        <w:rPr>
          <w:rFonts w:ascii="Calibri" w:hAnsi="Calibri" w:cs="Arial"/>
          <w:color w:val="000000"/>
          <w:sz w:val="20"/>
          <w:szCs w:val="20"/>
        </w:rPr>
      </w:pPr>
    </w:p>
    <w:p w14:paraId="3B427A0E" w14:textId="711BB8A4" w:rsidR="00B173A6" w:rsidRPr="00234A18" w:rsidRDefault="00B173A6" w:rsidP="002813D3">
      <w:pPr>
        <w:jc w:val="both"/>
        <w:rPr>
          <w:rFonts w:ascii="Calibri" w:hAnsi="Calibri" w:cs="Arial"/>
          <w:color w:val="000000"/>
          <w:sz w:val="20"/>
          <w:szCs w:val="20"/>
        </w:rPr>
      </w:pPr>
      <w:r w:rsidRPr="00234A18">
        <w:rPr>
          <w:rFonts w:ascii="Calibri" w:hAnsi="Calibri" w:cs="Arial"/>
          <w:color w:val="000000"/>
          <w:sz w:val="20"/>
          <w:szCs w:val="20"/>
        </w:rPr>
        <w:t>Dans la mesure où le titulaire souhaiterait réviser les prix du marché</w:t>
      </w:r>
      <w:r w:rsidR="00487D9E">
        <w:rPr>
          <w:rFonts w:ascii="Calibri" w:hAnsi="Calibri" w:cs="Arial"/>
          <w:color w:val="000000"/>
          <w:sz w:val="20"/>
          <w:szCs w:val="20"/>
        </w:rPr>
        <w:t xml:space="preserve"> public</w:t>
      </w:r>
      <w:r w:rsidRPr="00234A18">
        <w:rPr>
          <w:rFonts w:ascii="Calibri" w:hAnsi="Calibri" w:cs="Arial"/>
          <w:color w:val="000000"/>
          <w:sz w:val="20"/>
          <w:szCs w:val="20"/>
        </w:rPr>
        <w:t xml:space="preserve">, il lui appartient de faire connaître ses nouvelles propositions </w:t>
      </w:r>
      <w:r w:rsidRPr="00234A18">
        <w:rPr>
          <w:rFonts w:ascii="Calibri" w:hAnsi="Calibri" w:cs="Arial"/>
          <w:b/>
          <w:color w:val="000000"/>
          <w:sz w:val="20"/>
          <w:szCs w:val="20"/>
        </w:rPr>
        <w:t>3 mois</w:t>
      </w:r>
      <w:r w:rsidRPr="00234A18">
        <w:rPr>
          <w:rFonts w:ascii="Calibri" w:hAnsi="Calibri" w:cs="Arial"/>
          <w:color w:val="000000"/>
          <w:sz w:val="20"/>
          <w:szCs w:val="20"/>
        </w:rPr>
        <w:t xml:space="preserve"> avant chaque date anniversaire du </w:t>
      </w:r>
      <w:r w:rsidR="00DE6D1F" w:rsidRPr="00234A18">
        <w:rPr>
          <w:rFonts w:ascii="Calibri" w:hAnsi="Calibri" w:cs="Arial"/>
          <w:color w:val="000000"/>
          <w:sz w:val="20"/>
          <w:szCs w:val="20"/>
        </w:rPr>
        <w:t>marché, sans</w:t>
      </w:r>
      <w:r w:rsidRPr="00234A18">
        <w:rPr>
          <w:rFonts w:ascii="Calibri" w:hAnsi="Calibri" w:cs="Arial"/>
          <w:color w:val="000000"/>
          <w:sz w:val="20"/>
          <w:szCs w:val="20"/>
        </w:rPr>
        <w:t xml:space="preserve"> aucune intervention du service acheteur. </w:t>
      </w:r>
    </w:p>
    <w:p w14:paraId="2F2EB254" w14:textId="21BD48E4" w:rsidR="00ED40AB" w:rsidRPr="00234A18" w:rsidRDefault="00ED40AB" w:rsidP="002813D3">
      <w:pPr>
        <w:jc w:val="both"/>
        <w:rPr>
          <w:rFonts w:ascii="Calibri" w:hAnsi="Calibri" w:cs="Arial"/>
          <w:color w:val="000000"/>
          <w:sz w:val="20"/>
          <w:szCs w:val="20"/>
        </w:rPr>
      </w:pPr>
    </w:p>
    <w:p w14:paraId="05C15FA2" w14:textId="77777777" w:rsidR="00B173A6" w:rsidRPr="00234A18" w:rsidRDefault="00CA0F06" w:rsidP="002813D3">
      <w:pPr>
        <w:jc w:val="both"/>
        <w:rPr>
          <w:rFonts w:ascii="Calibri" w:hAnsi="Calibri" w:cs="Arial"/>
          <w:color w:val="000000"/>
          <w:sz w:val="20"/>
          <w:szCs w:val="20"/>
        </w:rPr>
      </w:pPr>
      <w:r>
        <w:rPr>
          <w:rFonts w:ascii="Calibri" w:hAnsi="Calibri" w:cs="Arial"/>
          <w:color w:val="000000"/>
          <w:sz w:val="20"/>
          <w:szCs w:val="20"/>
        </w:rPr>
        <w:t>Le CHU de Rennes</w:t>
      </w:r>
      <w:r w:rsidR="00B173A6" w:rsidRPr="00234A18">
        <w:rPr>
          <w:rFonts w:ascii="Calibri" w:hAnsi="Calibri" w:cs="Arial"/>
          <w:color w:val="000000"/>
          <w:sz w:val="20"/>
          <w:szCs w:val="20"/>
        </w:rPr>
        <w:t xml:space="preserve"> se réserve le droit de solliciter l’avis de la Direction Régionale de la Concurrence, de la Consommation et de la Répression des Fraudes.</w:t>
      </w:r>
    </w:p>
    <w:p w14:paraId="667E7C20" w14:textId="77777777" w:rsidR="00B173A6" w:rsidRPr="00234A18" w:rsidRDefault="00B173A6" w:rsidP="002813D3">
      <w:pPr>
        <w:jc w:val="both"/>
        <w:rPr>
          <w:rFonts w:ascii="Calibri" w:hAnsi="Calibri" w:cs="Arial"/>
          <w:color w:val="000000"/>
          <w:sz w:val="20"/>
          <w:szCs w:val="20"/>
        </w:rPr>
      </w:pPr>
    </w:p>
    <w:p w14:paraId="1D6CD342" w14:textId="77777777" w:rsidR="00B173A6" w:rsidRPr="00234A18" w:rsidRDefault="00B173A6" w:rsidP="002813D3">
      <w:pPr>
        <w:rPr>
          <w:rFonts w:ascii="Calibri" w:hAnsi="Calibri" w:cs="Arial"/>
          <w:b/>
          <w:bCs/>
          <w:sz w:val="20"/>
          <w:szCs w:val="20"/>
        </w:rPr>
      </w:pPr>
      <w:r w:rsidRPr="00234A18">
        <w:rPr>
          <w:rFonts w:ascii="Calibri" w:hAnsi="Calibri" w:cs="Arial"/>
          <w:b/>
          <w:bCs/>
          <w:sz w:val="20"/>
          <w:szCs w:val="20"/>
        </w:rPr>
        <w:t>Clauses limitatives :</w:t>
      </w:r>
    </w:p>
    <w:p w14:paraId="72F15993" w14:textId="77777777" w:rsidR="00B173A6" w:rsidRPr="00234A18" w:rsidRDefault="00B173A6" w:rsidP="002813D3">
      <w:pPr>
        <w:jc w:val="both"/>
        <w:rPr>
          <w:rFonts w:ascii="Calibri" w:hAnsi="Calibri" w:cs="Arial"/>
          <w:color w:val="000000"/>
          <w:sz w:val="20"/>
          <w:szCs w:val="20"/>
        </w:rPr>
      </w:pPr>
    </w:p>
    <w:p w14:paraId="30064AFF" w14:textId="77777777" w:rsidR="005A0B5B" w:rsidRDefault="00B173A6" w:rsidP="005A0B5B">
      <w:pPr>
        <w:numPr>
          <w:ilvl w:val="0"/>
          <w:numId w:val="2"/>
        </w:numPr>
        <w:ind w:left="0" w:firstLine="0"/>
        <w:jc w:val="both"/>
        <w:rPr>
          <w:rFonts w:ascii="Calibri" w:hAnsi="Calibri" w:cs="Arial"/>
          <w:iCs/>
          <w:sz w:val="20"/>
        </w:rPr>
      </w:pPr>
      <w:r w:rsidRPr="005A0B5B">
        <w:rPr>
          <w:rFonts w:ascii="Calibri" w:hAnsi="Calibri" w:cs="Arial"/>
          <w:iCs/>
          <w:sz w:val="20"/>
          <w:u w:val="single"/>
        </w:rPr>
        <w:t xml:space="preserve">Clause </w:t>
      </w:r>
      <w:r w:rsidR="00E12E6C" w:rsidRPr="005A0B5B">
        <w:rPr>
          <w:rFonts w:ascii="Calibri" w:hAnsi="Calibri" w:cs="Arial"/>
          <w:iCs/>
          <w:sz w:val="20"/>
          <w:u w:val="single"/>
        </w:rPr>
        <w:t>butoir</w:t>
      </w:r>
      <w:r w:rsidR="005A0B5B">
        <w:rPr>
          <w:rFonts w:ascii="Calibri" w:hAnsi="Calibri" w:cs="Arial"/>
          <w:iCs/>
          <w:sz w:val="20"/>
        </w:rPr>
        <w:t xml:space="preserve"> </w:t>
      </w:r>
      <w:r w:rsidR="005A0B5B" w:rsidRPr="00234A18">
        <w:rPr>
          <w:rFonts w:ascii="Calibri" w:hAnsi="Calibri" w:cs="Arial"/>
          <w:iCs/>
          <w:sz w:val="20"/>
        </w:rPr>
        <w:t>: l'évolution des prix de règlement résultant de l'application de la référence d'ajustement (rabais déduit) sera limitée à une augmentation de 2% maximum par an.</w:t>
      </w:r>
    </w:p>
    <w:p w14:paraId="7C77F65E" w14:textId="77777777" w:rsidR="005A0B5B" w:rsidRPr="00234A18" w:rsidRDefault="005A0B5B" w:rsidP="005A0B5B">
      <w:pPr>
        <w:jc w:val="both"/>
        <w:rPr>
          <w:rFonts w:ascii="Calibri" w:hAnsi="Calibri" w:cs="Arial"/>
          <w:iCs/>
          <w:sz w:val="20"/>
        </w:rPr>
      </w:pPr>
      <w:r>
        <w:rPr>
          <w:rFonts w:ascii="Calibri" w:hAnsi="Calibri" w:cs="Arial"/>
          <w:iCs/>
          <w:sz w:val="20"/>
        </w:rPr>
        <w:t>Le montant de l’augmentation s’apprécie en comparant les prix ligne à ligne du bordereau des prix de l’année N-1 avec les prix révisés.</w:t>
      </w:r>
    </w:p>
    <w:p w14:paraId="21337D45" w14:textId="77777777" w:rsidR="005A0B5B" w:rsidRDefault="00B173A6" w:rsidP="005A0B5B">
      <w:pPr>
        <w:numPr>
          <w:ilvl w:val="0"/>
          <w:numId w:val="2"/>
        </w:numPr>
        <w:ind w:left="0" w:firstLine="0"/>
        <w:jc w:val="both"/>
        <w:rPr>
          <w:rFonts w:ascii="Calibri" w:hAnsi="Calibri" w:cs="Arial"/>
          <w:iCs/>
          <w:sz w:val="20"/>
        </w:rPr>
      </w:pPr>
      <w:r w:rsidRPr="005A0B5B">
        <w:rPr>
          <w:rFonts w:ascii="Calibri" w:hAnsi="Calibri" w:cs="Arial"/>
          <w:iCs/>
          <w:sz w:val="20"/>
          <w:u w:val="single"/>
        </w:rPr>
        <w:t>Clause de sauvegarde</w:t>
      </w:r>
      <w:r w:rsidRPr="005A0B5B">
        <w:rPr>
          <w:rFonts w:ascii="Calibri" w:hAnsi="Calibri" w:cs="Arial"/>
          <w:iCs/>
          <w:sz w:val="20"/>
        </w:rPr>
        <w:t xml:space="preserve"> : </w:t>
      </w:r>
      <w:r w:rsidR="005A0B5B" w:rsidRPr="00234A18">
        <w:rPr>
          <w:rFonts w:ascii="Calibri" w:hAnsi="Calibri" w:cs="Arial"/>
          <w:iCs/>
          <w:sz w:val="20"/>
        </w:rPr>
        <w:t xml:space="preserve">le </w:t>
      </w:r>
      <w:r w:rsidR="005A0B5B">
        <w:rPr>
          <w:rFonts w:ascii="Calibri" w:hAnsi="Calibri" w:cs="Arial"/>
          <w:color w:val="000000"/>
          <w:sz w:val="20"/>
          <w:szCs w:val="20"/>
        </w:rPr>
        <w:t>CHU de Rennes</w:t>
      </w:r>
      <w:r w:rsidR="005A0B5B" w:rsidRPr="00234A18">
        <w:rPr>
          <w:rFonts w:ascii="Calibri" w:hAnsi="Calibri" w:cs="Arial"/>
          <w:color w:val="000000"/>
          <w:sz w:val="20"/>
          <w:szCs w:val="20"/>
        </w:rPr>
        <w:t xml:space="preserve"> </w:t>
      </w:r>
      <w:r w:rsidR="005A0B5B" w:rsidRPr="00234A18">
        <w:rPr>
          <w:rFonts w:ascii="Calibri" w:hAnsi="Calibri" w:cs="Arial"/>
          <w:iCs/>
          <w:sz w:val="20"/>
        </w:rPr>
        <w:t>se réserve la possibilité de résilier sans indemnité la partie non exécutée du marché à la date d'application du nouveau barème lorsque l'augmentation de ce barème est supérieure à 2% l'an.</w:t>
      </w:r>
    </w:p>
    <w:p w14:paraId="38085245" w14:textId="3A9D3D7B" w:rsidR="00B173A6" w:rsidRPr="005A0B5B" w:rsidRDefault="005A0B5B" w:rsidP="00ED40AB">
      <w:pPr>
        <w:jc w:val="both"/>
        <w:rPr>
          <w:rFonts w:ascii="Calibri" w:hAnsi="Calibri" w:cs="Arial"/>
          <w:iCs/>
          <w:sz w:val="20"/>
        </w:rPr>
      </w:pPr>
      <w:r w:rsidRPr="00A2397D">
        <w:rPr>
          <w:rFonts w:ascii="Calibri" w:hAnsi="Calibri" w:cs="Arial"/>
          <w:iCs/>
          <w:sz w:val="20"/>
        </w:rPr>
        <w:t>Le montant de l’augmentation s’apprécie en comparant les prix ligne à ligne du bordereau des prix de l’année N-1 avec les prix révisés.</w:t>
      </w:r>
    </w:p>
    <w:p w14:paraId="3248ED45" w14:textId="77777777" w:rsidR="00B173A6" w:rsidRDefault="00B173A6" w:rsidP="002813D3">
      <w:pPr>
        <w:pStyle w:val="Article0"/>
        <w:ind w:left="0"/>
        <w:rPr>
          <w:rFonts w:ascii="Calibri" w:hAnsi="Calibri"/>
        </w:rPr>
      </w:pPr>
    </w:p>
    <w:p w14:paraId="32C33F7E" w14:textId="77777777" w:rsidR="00B173A6" w:rsidRPr="00234A18" w:rsidRDefault="00B173A6" w:rsidP="00340622">
      <w:pPr>
        <w:pStyle w:val="Titre1"/>
        <w:numPr>
          <w:ilvl w:val="0"/>
          <w:numId w:val="24"/>
        </w:numPr>
        <w:rPr>
          <w:rFonts w:ascii="Calibri" w:hAnsi="Calibri"/>
        </w:rPr>
      </w:pPr>
      <w:r w:rsidRPr="00234A18">
        <w:rPr>
          <w:rFonts w:ascii="Calibri" w:hAnsi="Calibri"/>
        </w:rPr>
        <w:t>PAIEMENT</w:t>
      </w:r>
    </w:p>
    <w:p w14:paraId="07678CEF" w14:textId="77777777" w:rsidR="00B173A6" w:rsidRPr="00234A18" w:rsidRDefault="00B173A6" w:rsidP="002813D3">
      <w:pPr>
        <w:pStyle w:val="Article"/>
        <w:rPr>
          <w:rFonts w:ascii="Calibri" w:hAnsi="Calibri"/>
          <w:b w:val="0"/>
          <w:bCs w:val="0"/>
          <w:u w:val="none"/>
        </w:rPr>
      </w:pPr>
    </w:p>
    <w:p w14:paraId="2A965D3B" w14:textId="77777777" w:rsidR="00340622" w:rsidRPr="00340622" w:rsidRDefault="00340622" w:rsidP="00340622">
      <w:pPr>
        <w:ind w:right="54"/>
        <w:jc w:val="both"/>
        <w:rPr>
          <w:rFonts w:ascii="Calibri" w:hAnsi="Calibri" w:cs="Calibri"/>
          <w:b/>
          <w:color w:val="0000FF"/>
          <w:sz w:val="20"/>
          <w:szCs w:val="20"/>
        </w:rPr>
      </w:pPr>
      <w:r w:rsidRPr="00340622">
        <w:rPr>
          <w:rFonts w:ascii="Calibri" w:hAnsi="Calibri" w:cs="Calibri"/>
          <w:sz w:val="20"/>
          <w:szCs w:val="20"/>
        </w:rPr>
        <w:t>Le CHU de Rennes se libérera des sommes dues au titre du présent marché public en faisant porter le montant au(x) crédit(s) du(es) bénéficiaire(s) ci-après.</w:t>
      </w:r>
    </w:p>
    <w:p w14:paraId="658360F2" w14:textId="77777777" w:rsidR="00340622" w:rsidRPr="00340622" w:rsidRDefault="00340622" w:rsidP="00340622">
      <w:pPr>
        <w:jc w:val="both"/>
        <w:rPr>
          <w:rFonts w:ascii="Calibri" w:hAnsi="Calibri" w:cs="Calibri"/>
          <w:iCs/>
          <w:sz w:val="20"/>
          <w:szCs w:val="20"/>
        </w:rPr>
      </w:pPr>
    </w:p>
    <w:p w14:paraId="7C2B0CCF" w14:textId="77777777" w:rsidR="00340622" w:rsidRPr="00340622" w:rsidRDefault="00340622" w:rsidP="00340622">
      <w:pPr>
        <w:jc w:val="both"/>
        <w:rPr>
          <w:rFonts w:ascii="Calibri" w:hAnsi="Calibri" w:cs="Calibri"/>
          <w:iCs/>
          <w:sz w:val="20"/>
          <w:szCs w:val="20"/>
        </w:rPr>
      </w:pPr>
      <w:r w:rsidRPr="00340622">
        <w:rPr>
          <w:rFonts w:ascii="Calibri" w:hAnsi="Calibri" w:cs="Calibri"/>
          <w:iCs/>
          <w:sz w:val="20"/>
          <w:szCs w:val="20"/>
        </w:rPr>
        <w:t>En cas de changement de coordonnées bancaires, le nouveau relevé d’identité bancaire sera transmis par le titulaire.</w:t>
      </w:r>
    </w:p>
    <w:p w14:paraId="1A976CCB" w14:textId="77777777" w:rsidR="00340622" w:rsidRPr="00340622" w:rsidRDefault="00340622" w:rsidP="00340622">
      <w:pPr>
        <w:pStyle w:val="Article0"/>
        <w:ind w:left="0"/>
        <w:rPr>
          <w:rFonts w:ascii="Calibri" w:hAnsi="Calibri" w:cs="Calibri"/>
        </w:rPr>
      </w:pPr>
    </w:p>
    <w:p w14:paraId="3E356A82" w14:textId="77777777" w:rsidR="00340622" w:rsidRDefault="00340622" w:rsidP="00340622">
      <w:pPr>
        <w:pStyle w:val="Titre2"/>
        <w:numPr>
          <w:ilvl w:val="1"/>
          <w:numId w:val="24"/>
        </w:numPr>
        <w:rPr>
          <w:rFonts w:ascii="Calibri" w:hAnsi="Calibri"/>
          <w:sz w:val="24"/>
          <w:szCs w:val="24"/>
        </w:rPr>
      </w:pPr>
      <w:r w:rsidRPr="00347CEB">
        <w:rPr>
          <w:rFonts w:ascii="Calibri" w:hAnsi="Calibri"/>
          <w:sz w:val="24"/>
          <w:szCs w:val="24"/>
        </w:rPr>
        <w:t>Titulaire seul</w:t>
      </w:r>
    </w:p>
    <w:p w14:paraId="2243D100" w14:textId="77777777" w:rsidR="00340622" w:rsidRPr="00347CEB" w:rsidRDefault="00340622" w:rsidP="00340622">
      <w:pPr>
        <w:pStyle w:val="Corpsdetexte"/>
      </w:pPr>
    </w:p>
    <w:p w14:paraId="1EB5A353" w14:textId="77777777" w:rsidR="00340622" w:rsidRPr="00340622" w:rsidRDefault="00340622" w:rsidP="00340622">
      <w:pPr>
        <w:ind w:right="54"/>
        <w:jc w:val="both"/>
        <w:rPr>
          <w:rFonts w:ascii="Calibri" w:hAnsi="Calibri" w:cs="Calibri"/>
          <w:sz w:val="20"/>
          <w:szCs w:val="20"/>
        </w:rPr>
      </w:pPr>
      <w:r w:rsidRPr="00340622">
        <w:rPr>
          <w:rFonts w:ascii="Calibri" w:hAnsi="Calibri" w:cs="Calibri"/>
          <w:b/>
          <w:color w:val="0000FF"/>
          <w:sz w:val="20"/>
          <w:szCs w:val="20"/>
        </w:rPr>
        <w:t>(Rubrique à compléter par l’opérateur économique)</w:t>
      </w:r>
    </w:p>
    <w:p w14:paraId="39477514" w14:textId="77777777" w:rsidR="00340622" w:rsidRPr="00340622" w:rsidRDefault="00340622" w:rsidP="00340622">
      <w:pPr>
        <w:pStyle w:val="Article0"/>
        <w:ind w:left="0"/>
        <w:rPr>
          <w:rFonts w:ascii="Calibri" w:hAnsi="Calibri" w:cs="Calibri"/>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45"/>
        <w:gridCol w:w="3410"/>
        <w:gridCol w:w="3003"/>
      </w:tblGrid>
      <w:tr w:rsidR="00340622" w:rsidRPr="00340622" w14:paraId="7E4D6051" w14:textId="77777777" w:rsidTr="00790820">
        <w:trPr>
          <w:cantSplit/>
          <w:trHeight w:val="257"/>
        </w:trPr>
        <w:tc>
          <w:tcPr>
            <w:tcW w:w="3198" w:type="dxa"/>
            <w:vAlign w:val="center"/>
          </w:tcPr>
          <w:p w14:paraId="05635683" w14:textId="77777777" w:rsidR="00340622" w:rsidRPr="00340622" w:rsidRDefault="00340622" w:rsidP="00790820">
            <w:pPr>
              <w:pStyle w:val="Nomdelinstitution"/>
              <w:rPr>
                <w:rFonts w:ascii="Calibri" w:eastAsia="Times" w:hAnsi="Calibri" w:cs="Calibri"/>
                <w:sz w:val="20"/>
              </w:rPr>
            </w:pPr>
            <w:r w:rsidRPr="00340622">
              <w:rPr>
                <w:rFonts w:ascii="Calibri" w:eastAsia="Times" w:hAnsi="Calibri" w:cs="Calibri"/>
                <w:sz w:val="20"/>
              </w:rPr>
              <w:t>Compte ouvert au nom de</w:t>
            </w:r>
          </w:p>
        </w:tc>
        <w:tc>
          <w:tcPr>
            <w:tcW w:w="6537" w:type="dxa"/>
            <w:gridSpan w:val="2"/>
            <w:vAlign w:val="center"/>
          </w:tcPr>
          <w:p w14:paraId="4EFA95B0" w14:textId="77777777" w:rsidR="00340622" w:rsidRPr="00340622" w:rsidRDefault="00340622" w:rsidP="00790820">
            <w:pPr>
              <w:pStyle w:val="En-tte"/>
              <w:tabs>
                <w:tab w:val="clear" w:pos="4536"/>
                <w:tab w:val="clear" w:pos="9072"/>
              </w:tabs>
              <w:rPr>
                <w:rFonts w:ascii="Calibri" w:hAnsi="Calibri" w:cs="Calibri"/>
                <w:sz w:val="20"/>
                <w:szCs w:val="20"/>
              </w:rPr>
            </w:pPr>
          </w:p>
        </w:tc>
      </w:tr>
      <w:tr w:rsidR="00340622" w:rsidRPr="00340622" w14:paraId="2BE29D57" w14:textId="77777777" w:rsidTr="00790820">
        <w:trPr>
          <w:trHeight w:val="257"/>
        </w:trPr>
        <w:tc>
          <w:tcPr>
            <w:tcW w:w="3198" w:type="dxa"/>
            <w:vAlign w:val="center"/>
          </w:tcPr>
          <w:p w14:paraId="79750C64"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Sous le numéro</w:t>
            </w:r>
          </w:p>
        </w:tc>
        <w:tc>
          <w:tcPr>
            <w:tcW w:w="3484" w:type="dxa"/>
            <w:vAlign w:val="center"/>
          </w:tcPr>
          <w:p w14:paraId="1A695A08" w14:textId="77777777" w:rsidR="00340622" w:rsidRPr="00340622" w:rsidRDefault="00340622" w:rsidP="00790820">
            <w:pPr>
              <w:rPr>
                <w:rFonts w:ascii="Calibri" w:hAnsi="Calibri" w:cs="Calibri"/>
                <w:sz w:val="20"/>
                <w:szCs w:val="20"/>
              </w:rPr>
            </w:pPr>
          </w:p>
        </w:tc>
        <w:tc>
          <w:tcPr>
            <w:tcW w:w="3053" w:type="dxa"/>
            <w:vAlign w:val="center"/>
          </w:tcPr>
          <w:p w14:paraId="56AFA891"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Clé RIB</w:t>
            </w:r>
          </w:p>
        </w:tc>
      </w:tr>
      <w:tr w:rsidR="00340622" w:rsidRPr="00340622" w14:paraId="10F4DC69" w14:textId="77777777" w:rsidTr="00790820">
        <w:trPr>
          <w:cantSplit/>
          <w:trHeight w:val="257"/>
        </w:trPr>
        <w:tc>
          <w:tcPr>
            <w:tcW w:w="3198" w:type="dxa"/>
            <w:vAlign w:val="center"/>
          </w:tcPr>
          <w:p w14:paraId="2FBAE434"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Banque</w:t>
            </w:r>
          </w:p>
        </w:tc>
        <w:tc>
          <w:tcPr>
            <w:tcW w:w="6537" w:type="dxa"/>
            <w:gridSpan w:val="2"/>
            <w:vAlign w:val="center"/>
          </w:tcPr>
          <w:p w14:paraId="2FD17150" w14:textId="77777777" w:rsidR="00340622" w:rsidRPr="00340622" w:rsidRDefault="00340622" w:rsidP="00790820">
            <w:pPr>
              <w:rPr>
                <w:rFonts w:ascii="Calibri" w:hAnsi="Calibri" w:cs="Calibri"/>
                <w:sz w:val="20"/>
                <w:szCs w:val="20"/>
              </w:rPr>
            </w:pPr>
          </w:p>
        </w:tc>
      </w:tr>
      <w:tr w:rsidR="00340622" w:rsidRPr="00340622" w14:paraId="01802E64" w14:textId="77777777" w:rsidTr="00790820">
        <w:trPr>
          <w:trHeight w:val="257"/>
        </w:trPr>
        <w:tc>
          <w:tcPr>
            <w:tcW w:w="3198" w:type="dxa"/>
            <w:vAlign w:val="center"/>
          </w:tcPr>
          <w:p w14:paraId="1CB87386"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Banque</w:t>
            </w:r>
          </w:p>
        </w:tc>
        <w:tc>
          <w:tcPr>
            <w:tcW w:w="3484" w:type="dxa"/>
            <w:vAlign w:val="center"/>
          </w:tcPr>
          <w:p w14:paraId="6B34AB2D" w14:textId="77777777" w:rsidR="00340622" w:rsidRPr="00340622" w:rsidRDefault="00340622" w:rsidP="00790820">
            <w:pPr>
              <w:rPr>
                <w:rFonts w:ascii="Calibri" w:hAnsi="Calibri" w:cs="Calibri"/>
                <w:sz w:val="20"/>
                <w:szCs w:val="20"/>
              </w:rPr>
            </w:pPr>
          </w:p>
        </w:tc>
        <w:tc>
          <w:tcPr>
            <w:tcW w:w="3053" w:type="dxa"/>
            <w:vAlign w:val="center"/>
          </w:tcPr>
          <w:p w14:paraId="5E97D2D5"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Guichet</w:t>
            </w:r>
          </w:p>
        </w:tc>
      </w:tr>
      <w:tr w:rsidR="00340622" w:rsidRPr="00340622" w14:paraId="70BBA78B" w14:textId="77777777" w:rsidTr="00790820">
        <w:trPr>
          <w:trHeight w:val="257"/>
        </w:trPr>
        <w:tc>
          <w:tcPr>
            <w:tcW w:w="3198" w:type="dxa"/>
            <w:vAlign w:val="center"/>
          </w:tcPr>
          <w:p w14:paraId="2D807338"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IBAN</w:t>
            </w:r>
          </w:p>
        </w:tc>
        <w:tc>
          <w:tcPr>
            <w:tcW w:w="6537" w:type="dxa"/>
            <w:gridSpan w:val="2"/>
            <w:vAlign w:val="center"/>
          </w:tcPr>
          <w:p w14:paraId="33D0EA5C" w14:textId="77777777" w:rsidR="00340622" w:rsidRPr="00340622" w:rsidRDefault="00340622" w:rsidP="00790820">
            <w:pPr>
              <w:rPr>
                <w:rFonts w:ascii="Calibri" w:hAnsi="Calibri" w:cs="Calibri"/>
                <w:sz w:val="20"/>
                <w:szCs w:val="20"/>
              </w:rPr>
            </w:pPr>
          </w:p>
        </w:tc>
      </w:tr>
    </w:tbl>
    <w:p w14:paraId="6A177911" w14:textId="697AF37A" w:rsidR="00340622" w:rsidRDefault="00340622" w:rsidP="00340622">
      <w:pPr>
        <w:pStyle w:val="Article0"/>
        <w:ind w:left="0"/>
        <w:rPr>
          <w:rFonts w:ascii="Calibri" w:hAnsi="Calibri" w:cs="Calibri"/>
        </w:rPr>
      </w:pPr>
    </w:p>
    <w:p w14:paraId="2CDB85DC" w14:textId="18D9B82A" w:rsidR="00ED40AB" w:rsidRDefault="00ED40AB" w:rsidP="00340622">
      <w:pPr>
        <w:pStyle w:val="Article0"/>
        <w:ind w:left="0"/>
        <w:rPr>
          <w:rFonts w:ascii="Calibri" w:hAnsi="Calibri" w:cs="Calibri"/>
        </w:rPr>
      </w:pPr>
    </w:p>
    <w:p w14:paraId="737AEDF5" w14:textId="77777777" w:rsidR="00ED40AB" w:rsidRPr="00340622" w:rsidRDefault="00ED40AB" w:rsidP="00340622">
      <w:pPr>
        <w:pStyle w:val="Article0"/>
        <w:ind w:left="0"/>
        <w:rPr>
          <w:rFonts w:ascii="Calibri" w:hAnsi="Calibri" w:cs="Calibri"/>
        </w:rPr>
      </w:pPr>
    </w:p>
    <w:p w14:paraId="218C6342" w14:textId="77777777" w:rsidR="00340622" w:rsidRPr="00673570" w:rsidRDefault="00340622" w:rsidP="00340622">
      <w:pPr>
        <w:pStyle w:val="Titre2"/>
        <w:numPr>
          <w:ilvl w:val="1"/>
          <w:numId w:val="24"/>
        </w:numPr>
        <w:rPr>
          <w:rFonts w:ascii="Calibri" w:hAnsi="Calibri"/>
          <w:sz w:val="24"/>
          <w:szCs w:val="24"/>
        </w:rPr>
      </w:pPr>
      <w:r w:rsidRPr="00673570">
        <w:rPr>
          <w:rFonts w:ascii="Calibri" w:hAnsi="Calibri"/>
          <w:sz w:val="24"/>
          <w:szCs w:val="24"/>
        </w:rPr>
        <w:lastRenderedPageBreak/>
        <w:t>Groupement conjoint</w:t>
      </w:r>
    </w:p>
    <w:p w14:paraId="21C8ABE7" w14:textId="77777777" w:rsidR="00340622" w:rsidRPr="00340622" w:rsidRDefault="00340622" w:rsidP="00340622">
      <w:pPr>
        <w:ind w:right="54"/>
        <w:jc w:val="both"/>
        <w:rPr>
          <w:rFonts w:ascii="Calibri" w:hAnsi="Calibri" w:cs="Calibri"/>
          <w:sz w:val="20"/>
          <w:szCs w:val="20"/>
        </w:rPr>
      </w:pPr>
      <w:r w:rsidRPr="00340622">
        <w:rPr>
          <w:rFonts w:ascii="Calibri" w:hAnsi="Calibri" w:cs="Calibri"/>
          <w:b/>
          <w:color w:val="0000FF"/>
          <w:sz w:val="20"/>
          <w:szCs w:val="20"/>
        </w:rPr>
        <w:t>(Rubrique à compléter par l’opérateur économique)</w:t>
      </w:r>
    </w:p>
    <w:p w14:paraId="2A7776FD" w14:textId="77777777" w:rsidR="00340622" w:rsidRPr="00340622" w:rsidRDefault="00340622" w:rsidP="00340622">
      <w:pPr>
        <w:pStyle w:val="Article0"/>
        <w:ind w:left="0"/>
        <w:rPr>
          <w:rFonts w:ascii="Calibri" w:hAnsi="Calibri" w:cs="Calibri"/>
        </w:rPr>
      </w:pPr>
    </w:p>
    <w:p w14:paraId="441C98FC" w14:textId="77777777" w:rsidR="00340622" w:rsidRPr="00340622" w:rsidRDefault="00340622" w:rsidP="00340622">
      <w:pPr>
        <w:pStyle w:val="En-tte"/>
        <w:tabs>
          <w:tab w:val="clear" w:pos="4536"/>
          <w:tab w:val="clear" w:pos="9072"/>
        </w:tabs>
        <w:rPr>
          <w:rFonts w:ascii="Calibri" w:hAnsi="Calibri" w:cs="Calibri"/>
          <w:bCs/>
          <w:i/>
          <w:sz w:val="20"/>
          <w:szCs w:val="20"/>
        </w:rPr>
      </w:pPr>
      <w:r w:rsidRPr="00340622">
        <w:rPr>
          <w:rFonts w:ascii="Calibri" w:hAnsi="Calibri" w:cs="Calibri"/>
          <w:bCs/>
          <w:i/>
          <w:sz w:val="20"/>
          <w:szCs w:val="20"/>
        </w:rPr>
        <w:t xml:space="preserve">Premier </w:t>
      </w:r>
      <w:proofErr w:type="spellStart"/>
      <w:r w:rsidRPr="00340622">
        <w:rPr>
          <w:rFonts w:ascii="Calibri" w:hAnsi="Calibri" w:cs="Calibri"/>
          <w:bCs/>
          <w:i/>
          <w:sz w:val="20"/>
          <w:szCs w:val="20"/>
        </w:rPr>
        <w:t>co-traitant</w:t>
      </w:r>
      <w:proofErr w:type="spellEnd"/>
      <w:r w:rsidRPr="00340622">
        <w:rPr>
          <w:rFonts w:ascii="Calibri" w:hAnsi="Calibri" w:cs="Calibri"/>
          <w:bCs/>
          <w:i/>
          <w:sz w:val="20"/>
          <w:szCs w:val="20"/>
        </w:rPr>
        <w:t> en charge des prestations ……………………………</w:t>
      </w:r>
      <w:proofErr w:type="gramStart"/>
      <w:r w:rsidRPr="00340622">
        <w:rPr>
          <w:rFonts w:ascii="Calibri" w:hAnsi="Calibri" w:cs="Calibri"/>
          <w:bCs/>
          <w:i/>
          <w:sz w:val="20"/>
          <w:szCs w:val="20"/>
        </w:rPr>
        <w:t>…….</w:t>
      </w:r>
      <w:proofErr w:type="gramEnd"/>
      <w:r w:rsidRPr="00340622">
        <w:rPr>
          <w:rFonts w:ascii="Calibri" w:hAnsi="Calibri" w:cs="Calibri"/>
          <w:bCs/>
          <w:i/>
          <w:sz w:val="20"/>
          <w:szCs w:val="20"/>
        </w:rPr>
        <w:t>.et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340622" w:rsidRPr="00340622" w14:paraId="7BCBE76A" w14:textId="77777777" w:rsidTr="00790820">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1825C38E" w14:textId="77777777" w:rsidR="00340622" w:rsidRPr="00340622" w:rsidRDefault="00340622" w:rsidP="00790820">
            <w:pPr>
              <w:rPr>
                <w:rFonts w:ascii="Calibri" w:hAnsi="Calibri" w:cs="Calibri"/>
                <w:sz w:val="20"/>
                <w:szCs w:val="20"/>
              </w:rPr>
            </w:pPr>
            <w:bookmarkStart w:id="18" w:name="_Toc406406547"/>
            <w:r w:rsidRPr="00340622">
              <w:rPr>
                <w:rFonts w:ascii="Calibri" w:hAnsi="Calibri" w:cs="Calibri"/>
                <w:sz w:val="20"/>
                <w:szCs w:val="20"/>
              </w:rPr>
              <w:t xml:space="preserve">Désignation du titulaire : </w:t>
            </w:r>
          </w:p>
        </w:tc>
      </w:tr>
      <w:tr w:rsidR="00340622" w:rsidRPr="00340622" w14:paraId="51462E59" w14:textId="77777777" w:rsidTr="00790820">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5879BCA0" w14:textId="77777777" w:rsidR="00340622" w:rsidRPr="00340622" w:rsidRDefault="00340622" w:rsidP="00790820">
            <w:pPr>
              <w:rPr>
                <w:rFonts w:ascii="Calibri" w:hAnsi="Calibri" w:cs="Calibri"/>
                <w:sz w:val="20"/>
                <w:szCs w:val="20"/>
              </w:rPr>
            </w:pPr>
            <w:bookmarkStart w:id="19" w:name="_Toc406406548"/>
            <w:r w:rsidRPr="00340622">
              <w:rPr>
                <w:rFonts w:ascii="Calibri" w:hAnsi="Calibri" w:cs="Calibri"/>
                <w:sz w:val="20"/>
                <w:szCs w:val="20"/>
              </w:rPr>
              <w:t>Compte à créditer</w:t>
            </w:r>
            <w:bookmarkEnd w:id="19"/>
            <w:r w:rsidRPr="00340622">
              <w:rPr>
                <w:rFonts w:ascii="Calibri" w:hAnsi="Calibri" w:cs="Calibri"/>
                <w:sz w:val="20"/>
                <w:szCs w:val="20"/>
              </w:rPr>
              <w:t xml:space="preserve"> :  </w:t>
            </w:r>
          </w:p>
        </w:tc>
      </w:tr>
      <w:tr w:rsidR="00340622" w:rsidRPr="00340622" w14:paraId="4C956BD0" w14:textId="77777777" w:rsidTr="00790820">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0C6CFF93"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Etablissement :    </w:t>
            </w:r>
          </w:p>
        </w:tc>
      </w:tr>
      <w:tr w:rsidR="00340622" w:rsidRPr="00340622" w14:paraId="7ECFB6E6" w14:textId="77777777" w:rsidTr="00790820">
        <w:trPr>
          <w:trHeight w:val="519"/>
        </w:trPr>
        <w:tc>
          <w:tcPr>
            <w:tcW w:w="1976" w:type="dxa"/>
            <w:tcBorders>
              <w:top w:val="single" w:sz="4" w:space="0" w:color="auto"/>
              <w:left w:val="single" w:sz="4" w:space="0" w:color="auto"/>
              <w:bottom w:val="single" w:sz="4" w:space="0" w:color="auto"/>
              <w:right w:val="single" w:sz="4" w:space="0" w:color="auto"/>
            </w:tcBorders>
          </w:tcPr>
          <w:p w14:paraId="1B55FA5C" w14:textId="77777777" w:rsidR="00340622" w:rsidRPr="00340622" w:rsidRDefault="00340622" w:rsidP="00790820">
            <w:pPr>
              <w:rPr>
                <w:rFonts w:ascii="Calibri" w:hAnsi="Calibri" w:cs="Calibri"/>
                <w:sz w:val="20"/>
                <w:szCs w:val="20"/>
              </w:rPr>
            </w:pPr>
            <w:bookmarkStart w:id="20" w:name="_Toc406406550"/>
            <w:r w:rsidRPr="00340622">
              <w:rPr>
                <w:rFonts w:ascii="Calibri" w:hAnsi="Calibri" w:cs="Calibri"/>
                <w:sz w:val="20"/>
                <w:szCs w:val="20"/>
              </w:rPr>
              <w:t>Code Etablissement :</w:t>
            </w:r>
            <w:bookmarkEnd w:id="20"/>
          </w:p>
        </w:tc>
        <w:tc>
          <w:tcPr>
            <w:tcW w:w="1942" w:type="dxa"/>
            <w:tcBorders>
              <w:top w:val="single" w:sz="4" w:space="0" w:color="auto"/>
              <w:left w:val="single" w:sz="4" w:space="0" w:color="auto"/>
              <w:bottom w:val="single" w:sz="4" w:space="0" w:color="auto"/>
              <w:right w:val="single" w:sz="4" w:space="0" w:color="auto"/>
            </w:tcBorders>
          </w:tcPr>
          <w:p w14:paraId="4C724F32" w14:textId="77777777" w:rsidR="00340622" w:rsidRPr="00340622" w:rsidRDefault="00340622" w:rsidP="00790820">
            <w:pPr>
              <w:rPr>
                <w:rFonts w:ascii="Calibri" w:hAnsi="Calibri" w:cs="Calibri"/>
                <w:sz w:val="20"/>
                <w:szCs w:val="20"/>
              </w:rPr>
            </w:pPr>
            <w:bookmarkStart w:id="21" w:name="_Toc406406551"/>
            <w:r w:rsidRPr="00340622">
              <w:rPr>
                <w:rFonts w:ascii="Calibri" w:hAnsi="Calibri" w:cs="Calibri"/>
                <w:sz w:val="20"/>
                <w:szCs w:val="20"/>
              </w:rPr>
              <w:t>Code Guichet :</w:t>
            </w:r>
            <w:bookmarkEnd w:id="21"/>
          </w:p>
        </w:tc>
        <w:tc>
          <w:tcPr>
            <w:tcW w:w="3665" w:type="dxa"/>
            <w:tcBorders>
              <w:top w:val="single" w:sz="4" w:space="0" w:color="auto"/>
              <w:left w:val="single" w:sz="4" w:space="0" w:color="auto"/>
              <w:bottom w:val="single" w:sz="4" w:space="0" w:color="auto"/>
              <w:right w:val="single" w:sz="4" w:space="0" w:color="auto"/>
            </w:tcBorders>
          </w:tcPr>
          <w:p w14:paraId="58551EB5" w14:textId="77777777" w:rsidR="00340622" w:rsidRPr="00340622" w:rsidRDefault="00340622" w:rsidP="00790820">
            <w:pPr>
              <w:rPr>
                <w:rFonts w:ascii="Calibri" w:hAnsi="Calibri" w:cs="Calibri"/>
                <w:sz w:val="20"/>
                <w:szCs w:val="20"/>
              </w:rPr>
            </w:pPr>
            <w:bookmarkStart w:id="22" w:name="_Toc406406552"/>
            <w:r w:rsidRPr="00340622">
              <w:rPr>
                <w:rFonts w:ascii="Calibri" w:hAnsi="Calibri" w:cs="Calibri"/>
                <w:sz w:val="20"/>
                <w:szCs w:val="20"/>
              </w:rPr>
              <w:t>Numéro de compte :</w:t>
            </w:r>
            <w:bookmarkEnd w:id="22"/>
          </w:p>
        </w:tc>
        <w:tc>
          <w:tcPr>
            <w:tcW w:w="1418" w:type="dxa"/>
            <w:tcBorders>
              <w:top w:val="single" w:sz="4" w:space="0" w:color="auto"/>
              <w:left w:val="single" w:sz="4" w:space="0" w:color="auto"/>
              <w:bottom w:val="single" w:sz="4" w:space="0" w:color="auto"/>
              <w:right w:val="single" w:sz="4" w:space="0" w:color="auto"/>
            </w:tcBorders>
          </w:tcPr>
          <w:p w14:paraId="5487F506" w14:textId="77777777" w:rsidR="00340622" w:rsidRPr="00340622" w:rsidRDefault="00340622" w:rsidP="00790820">
            <w:pPr>
              <w:rPr>
                <w:rFonts w:ascii="Calibri" w:hAnsi="Calibri" w:cs="Calibri"/>
                <w:sz w:val="20"/>
                <w:szCs w:val="20"/>
              </w:rPr>
            </w:pPr>
            <w:bookmarkStart w:id="23" w:name="_Toc406406553"/>
            <w:r w:rsidRPr="00340622">
              <w:rPr>
                <w:rFonts w:ascii="Calibri" w:hAnsi="Calibri" w:cs="Calibri"/>
                <w:sz w:val="20"/>
                <w:szCs w:val="20"/>
              </w:rPr>
              <w:t>Clé RIB/RIP :</w:t>
            </w:r>
            <w:bookmarkEnd w:id="23"/>
          </w:p>
        </w:tc>
      </w:tr>
      <w:tr w:rsidR="00340622" w:rsidRPr="00340622" w14:paraId="22EE26AF" w14:textId="77777777" w:rsidTr="00790820">
        <w:trPr>
          <w:trHeight w:val="393"/>
        </w:trPr>
        <w:tc>
          <w:tcPr>
            <w:tcW w:w="1976" w:type="dxa"/>
            <w:tcBorders>
              <w:top w:val="single" w:sz="4" w:space="0" w:color="auto"/>
              <w:left w:val="single" w:sz="4" w:space="0" w:color="auto"/>
              <w:bottom w:val="single" w:sz="4" w:space="0" w:color="auto"/>
              <w:right w:val="single" w:sz="4" w:space="0" w:color="auto"/>
            </w:tcBorders>
          </w:tcPr>
          <w:p w14:paraId="01A89FF4" w14:textId="77777777" w:rsidR="00340622" w:rsidRPr="00340622" w:rsidRDefault="00340622" w:rsidP="00790820">
            <w:pPr>
              <w:rPr>
                <w:rFonts w:ascii="Calibri" w:hAnsi="Calibri" w:cs="Calibri"/>
                <w:sz w:val="20"/>
                <w:szCs w:val="20"/>
              </w:rPr>
            </w:pPr>
          </w:p>
        </w:tc>
        <w:tc>
          <w:tcPr>
            <w:tcW w:w="1942" w:type="dxa"/>
            <w:tcBorders>
              <w:top w:val="single" w:sz="4" w:space="0" w:color="auto"/>
              <w:left w:val="single" w:sz="4" w:space="0" w:color="auto"/>
              <w:bottom w:val="single" w:sz="4" w:space="0" w:color="auto"/>
              <w:right w:val="single" w:sz="4" w:space="0" w:color="auto"/>
            </w:tcBorders>
          </w:tcPr>
          <w:p w14:paraId="3D0CF3A3" w14:textId="77777777" w:rsidR="00340622" w:rsidRPr="00340622" w:rsidRDefault="00340622" w:rsidP="00790820">
            <w:pPr>
              <w:rPr>
                <w:rFonts w:ascii="Calibri" w:hAnsi="Calibri" w:cs="Calibri"/>
                <w:sz w:val="20"/>
                <w:szCs w:val="20"/>
              </w:rPr>
            </w:pPr>
          </w:p>
        </w:tc>
        <w:tc>
          <w:tcPr>
            <w:tcW w:w="3665" w:type="dxa"/>
            <w:tcBorders>
              <w:top w:val="single" w:sz="4" w:space="0" w:color="auto"/>
              <w:left w:val="single" w:sz="4" w:space="0" w:color="auto"/>
              <w:bottom w:val="single" w:sz="4" w:space="0" w:color="auto"/>
              <w:right w:val="single" w:sz="4" w:space="0" w:color="auto"/>
            </w:tcBorders>
          </w:tcPr>
          <w:p w14:paraId="34EB7D32" w14:textId="77777777" w:rsidR="00340622" w:rsidRPr="00340622" w:rsidRDefault="00340622" w:rsidP="00790820">
            <w:p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92EC952" w14:textId="77777777" w:rsidR="00340622" w:rsidRPr="00340622" w:rsidRDefault="00340622" w:rsidP="00790820">
            <w:pPr>
              <w:rPr>
                <w:rFonts w:ascii="Calibri" w:hAnsi="Calibri" w:cs="Calibri"/>
                <w:sz w:val="20"/>
                <w:szCs w:val="20"/>
              </w:rPr>
            </w:pPr>
          </w:p>
        </w:tc>
      </w:tr>
      <w:tr w:rsidR="00340622" w:rsidRPr="00340622" w14:paraId="4784A979" w14:textId="77777777" w:rsidTr="00790820">
        <w:trPr>
          <w:trHeight w:val="393"/>
        </w:trPr>
        <w:tc>
          <w:tcPr>
            <w:tcW w:w="1976" w:type="dxa"/>
            <w:tcBorders>
              <w:top w:val="single" w:sz="4" w:space="0" w:color="auto"/>
              <w:left w:val="single" w:sz="4" w:space="0" w:color="auto"/>
              <w:bottom w:val="single" w:sz="4" w:space="0" w:color="auto"/>
              <w:right w:val="single" w:sz="4" w:space="0" w:color="auto"/>
            </w:tcBorders>
          </w:tcPr>
          <w:p w14:paraId="254EBD86"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58C98F20" w14:textId="77777777" w:rsidR="00340622" w:rsidRPr="00340622" w:rsidRDefault="00340622" w:rsidP="00790820">
            <w:pPr>
              <w:rPr>
                <w:rFonts w:ascii="Calibri" w:hAnsi="Calibri" w:cs="Calibri"/>
                <w:sz w:val="20"/>
                <w:szCs w:val="20"/>
              </w:rPr>
            </w:pPr>
          </w:p>
        </w:tc>
      </w:tr>
      <w:bookmarkEnd w:id="18"/>
    </w:tbl>
    <w:p w14:paraId="7DA3D315" w14:textId="4B51D8BA" w:rsidR="00340622" w:rsidRPr="00340622" w:rsidRDefault="00340622" w:rsidP="00340622">
      <w:pPr>
        <w:pStyle w:val="Retraitcorpsdetexte3"/>
        <w:spacing w:after="0"/>
        <w:ind w:left="0"/>
        <w:rPr>
          <w:rFonts w:ascii="Calibri" w:hAnsi="Calibri" w:cs="Calibri"/>
          <w:i/>
          <w:sz w:val="20"/>
          <w:szCs w:val="20"/>
        </w:rPr>
      </w:pPr>
    </w:p>
    <w:p w14:paraId="10E5BEAC" w14:textId="77777777" w:rsidR="00340622" w:rsidRPr="00340622" w:rsidRDefault="00340622" w:rsidP="00340622">
      <w:pPr>
        <w:pStyle w:val="Retraitcorpsdetexte3"/>
        <w:spacing w:after="0"/>
        <w:ind w:left="0"/>
        <w:rPr>
          <w:rFonts w:ascii="Calibri" w:hAnsi="Calibri" w:cs="Calibri"/>
          <w:i/>
          <w:sz w:val="20"/>
          <w:szCs w:val="20"/>
        </w:rPr>
      </w:pPr>
      <w:r w:rsidRPr="00340622">
        <w:rPr>
          <w:rFonts w:ascii="Calibri" w:hAnsi="Calibri" w:cs="Calibri"/>
          <w:i/>
          <w:sz w:val="20"/>
          <w:szCs w:val="20"/>
        </w:rPr>
        <w:t xml:space="preserve">Deuxième </w:t>
      </w:r>
      <w:proofErr w:type="spellStart"/>
      <w:r w:rsidRPr="00340622">
        <w:rPr>
          <w:rFonts w:ascii="Calibri" w:hAnsi="Calibri" w:cs="Calibri"/>
          <w:i/>
          <w:sz w:val="20"/>
          <w:szCs w:val="20"/>
        </w:rPr>
        <w:t>co-traitant</w:t>
      </w:r>
      <w:proofErr w:type="spellEnd"/>
      <w:r w:rsidRPr="00340622">
        <w:rPr>
          <w:rFonts w:ascii="Calibri" w:hAnsi="Calibri" w:cs="Calibri"/>
          <w:i/>
          <w:sz w:val="20"/>
          <w:szCs w:val="20"/>
        </w:rPr>
        <w: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340622" w:rsidRPr="00340622" w14:paraId="54703384" w14:textId="77777777" w:rsidTr="00790820">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58D091A4"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 xml:space="preserve">Désignation du titulaire : </w:t>
            </w:r>
          </w:p>
        </w:tc>
      </w:tr>
      <w:tr w:rsidR="00340622" w:rsidRPr="00340622" w14:paraId="0053DB43" w14:textId="77777777" w:rsidTr="00790820">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6F754137"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 xml:space="preserve">Compte à créditer :  </w:t>
            </w:r>
          </w:p>
        </w:tc>
      </w:tr>
      <w:tr w:rsidR="00340622" w:rsidRPr="00340622" w14:paraId="61D4C1AB" w14:textId="77777777" w:rsidTr="00790820">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2C0F4B9E"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Etablissement :    </w:t>
            </w:r>
          </w:p>
        </w:tc>
      </w:tr>
      <w:tr w:rsidR="00340622" w:rsidRPr="00340622" w14:paraId="23A5DD09" w14:textId="77777777" w:rsidTr="00790820">
        <w:trPr>
          <w:trHeight w:val="519"/>
        </w:trPr>
        <w:tc>
          <w:tcPr>
            <w:tcW w:w="1976" w:type="dxa"/>
            <w:tcBorders>
              <w:top w:val="single" w:sz="4" w:space="0" w:color="auto"/>
              <w:left w:val="single" w:sz="4" w:space="0" w:color="auto"/>
              <w:bottom w:val="single" w:sz="4" w:space="0" w:color="auto"/>
              <w:right w:val="single" w:sz="4" w:space="0" w:color="auto"/>
            </w:tcBorders>
          </w:tcPr>
          <w:p w14:paraId="3A169A1C"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Etablissement :</w:t>
            </w:r>
          </w:p>
        </w:tc>
        <w:tc>
          <w:tcPr>
            <w:tcW w:w="1942" w:type="dxa"/>
            <w:tcBorders>
              <w:top w:val="single" w:sz="4" w:space="0" w:color="auto"/>
              <w:left w:val="single" w:sz="4" w:space="0" w:color="auto"/>
              <w:bottom w:val="single" w:sz="4" w:space="0" w:color="auto"/>
              <w:right w:val="single" w:sz="4" w:space="0" w:color="auto"/>
            </w:tcBorders>
          </w:tcPr>
          <w:p w14:paraId="1022E79C"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Guichet :</w:t>
            </w:r>
          </w:p>
        </w:tc>
        <w:tc>
          <w:tcPr>
            <w:tcW w:w="3665" w:type="dxa"/>
            <w:tcBorders>
              <w:top w:val="single" w:sz="4" w:space="0" w:color="auto"/>
              <w:left w:val="single" w:sz="4" w:space="0" w:color="auto"/>
              <w:bottom w:val="single" w:sz="4" w:space="0" w:color="auto"/>
              <w:right w:val="single" w:sz="4" w:space="0" w:color="auto"/>
            </w:tcBorders>
          </w:tcPr>
          <w:p w14:paraId="261C116F"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Numéro de compte :</w:t>
            </w:r>
          </w:p>
        </w:tc>
        <w:tc>
          <w:tcPr>
            <w:tcW w:w="1418" w:type="dxa"/>
            <w:tcBorders>
              <w:top w:val="single" w:sz="4" w:space="0" w:color="auto"/>
              <w:left w:val="single" w:sz="4" w:space="0" w:color="auto"/>
              <w:bottom w:val="single" w:sz="4" w:space="0" w:color="auto"/>
              <w:right w:val="single" w:sz="4" w:space="0" w:color="auto"/>
            </w:tcBorders>
          </w:tcPr>
          <w:p w14:paraId="1DD586EC"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Clé RIB/RIP :</w:t>
            </w:r>
          </w:p>
        </w:tc>
      </w:tr>
      <w:tr w:rsidR="00340622" w:rsidRPr="00340622" w14:paraId="51E9A6C2" w14:textId="77777777" w:rsidTr="00790820">
        <w:trPr>
          <w:trHeight w:val="393"/>
        </w:trPr>
        <w:tc>
          <w:tcPr>
            <w:tcW w:w="1976" w:type="dxa"/>
            <w:tcBorders>
              <w:top w:val="single" w:sz="4" w:space="0" w:color="auto"/>
              <w:left w:val="single" w:sz="4" w:space="0" w:color="auto"/>
              <w:bottom w:val="single" w:sz="4" w:space="0" w:color="auto"/>
              <w:right w:val="single" w:sz="4" w:space="0" w:color="auto"/>
            </w:tcBorders>
          </w:tcPr>
          <w:p w14:paraId="2D1D58D2" w14:textId="77777777" w:rsidR="00340622" w:rsidRPr="00340622" w:rsidRDefault="00340622" w:rsidP="00790820">
            <w:pPr>
              <w:rPr>
                <w:rFonts w:ascii="Calibri" w:hAnsi="Calibri" w:cs="Calibri"/>
                <w:sz w:val="20"/>
                <w:szCs w:val="20"/>
              </w:rPr>
            </w:pPr>
          </w:p>
        </w:tc>
        <w:tc>
          <w:tcPr>
            <w:tcW w:w="1942" w:type="dxa"/>
            <w:tcBorders>
              <w:top w:val="single" w:sz="4" w:space="0" w:color="auto"/>
              <w:left w:val="single" w:sz="4" w:space="0" w:color="auto"/>
              <w:bottom w:val="single" w:sz="4" w:space="0" w:color="auto"/>
              <w:right w:val="single" w:sz="4" w:space="0" w:color="auto"/>
            </w:tcBorders>
          </w:tcPr>
          <w:p w14:paraId="59E52CC1" w14:textId="77777777" w:rsidR="00340622" w:rsidRPr="00340622" w:rsidRDefault="00340622" w:rsidP="00790820">
            <w:pPr>
              <w:rPr>
                <w:rFonts w:ascii="Calibri" w:hAnsi="Calibri" w:cs="Calibri"/>
                <w:sz w:val="20"/>
                <w:szCs w:val="20"/>
              </w:rPr>
            </w:pPr>
          </w:p>
        </w:tc>
        <w:tc>
          <w:tcPr>
            <w:tcW w:w="3665" w:type="dxa"/>
            <w:tcBorders>
              <w:top w:val="single" w:sz="4" w:space="0" w:color="auto"/>
              <w:left w:val="single" w:sz="4" w:space="0" w:color="auto"/>
              <w:bottom w:val="single" w:sz="4" w:space="0" w:color="auto"/>
              <w:right w:val="single" w:sz="4" w:space="0" w:color="auto"/>
            </w:tcBorders>
          </w:tcPr>
          <w:p w14:paraId="47F2D85B" w14:textId="77777777" w:rsidR="00340622" w:rsidRPr="00340622" w:rsidRDefault="00340622" w:rsidP="00790820">
            <w:p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A62F8A5" w14:textId="77777777" w:rsidR="00340622" w:rsidRPr="00340622" w:rsidRDefault="00340622" w:rsidP="00790820">
            <w:pPr>
              <w:rPr>
                <w:rFonts w:ascii="Calibri" w:hAnsi="Calibri" w:cs="Calibri"/>
                <w:sz w:val="20"/>
                <w:szCs w:val="20"/>
              </w:rPr>
            </w:pPr>
          </w:p>
        </w:tc>
      </w:tr>
      <w:tr w:rsidR="00340622" w:rsidRPr="00340622" w14:paraId="16D0D8ED" w14:textId="77777777" w:rsidTr="00790820">
        <w:trPr>
          <w:trHeight w:val="393"/>
        </w:trPr>
        <w:tc>
          <w:tcPr>
            <w:tcW w:w="1976" w:type="dxa"/>
            <w:tcBorders>
              <w:top w:val="single" w:sz="4" w:space="0" w:color="auto"/>
              <w:left w:val="single" w:sz="4" w:space="0" w:color="auto"/>
              <w:bottom w:val="single" w:sz="4" w:space="0" w:color="auto"/>
              <w:right w:val="single" w:sz="4" w:space="0" w:color="auto"/>
            </w:tcBorders>
          </w:tcPr>
          <w:p w14:paraId="0BAF51FF"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5FE95E3B" w14:textId="77777777" w:rsidR="00340622" w:rsidRPr="00340622" w:rsidRDefault="00340622" w:rsidP="00790820">
            <w:pPr>
              <w:rPr>
                <w:rFonts w:ascii="Calibri" w:hAnsi="Calibri" w:cs="Calibri"/>
                <w:sz w:val="20"/>
                <w:szCs w:val="20"/>
              </w:rPr>
            </w:pPr>
          </w:p>
        </w:tc>
      </w:tr>
    </w:tbl>
    <w:p w14:paraId="651EA741" w14:textId="77777777" w:rsidR="00340622" w:rsidRPr="00340622" w:rsidRDefault="00340622" w:rsidP="00340622">
      <w:pPr>
        <w:rPr>
          <w:rFonts w:ascii="Calibri" w:hAnsi="Calibri" w:cs="Calibri"/>
          <w:sz w:val="20"/>
          <w:szCs w:val="20"/>
        </w:rPr>
      </w:pPr>
    </w:p>
    <w:p w14:paraId="64035A6D" w14:textId="77777777" w:rsidR="00340622" w:rsidRPr="00673570" w:rsidRDefault="00340622" w:rsidP="00340622">
      <w:pPr>
        <w:pStyle w:val="Titre2"/>
        <w:numPr>
          <w:ilvl w:val="1"/>
          <w:numId w:val="24"/>
        </w:numPr>
        <w:rPr>
          <w:rFonts w:ascii="Calibri" w:hAnsi="Calibri"/>
          <w:sz w:val="24"/>
          <w:szCs w:val="24"/>
        </w:rPr>
      </w:pPr>
      <w:r w:rsidRPr="00673570">
        <w:rPr>
          <w:rFonts w:ascii="Calibri" w:hAnsi="Calibri"/>
          <w:sz w:val="24"/>
          <w:szCs w:val="24"/>
        </w:rPr>
        <w:t>Groupement solidaire</w:t>
      </w:r>
    </w:p>
    <w:p w14:paraId="6FB1046D" w14:textId="77777777" w:rsidR="00340622" w:rsidRPr="00340622" w:rsidRDefault="00340622" w:rsidP="00340622">
      <w:pPr>
        <w:ind w:right="54"/>
        <w:jc w:val="both"/>
        <w:rPr>
          <w:rFonts w:ascii="Calibri" w:hAnsi="Calibri" w:cs="Calibri"/>
          <w:sz w:val="20"/>
          <w:szCs w:val="20"/>
        </w:rPr>
      </w:pPr>
      <w:r w:rsidRPr="00340622">
        <w:rPr>
          <w:rFonts w:ascii="Calibri" w:hAnsi="Calibri" w:cs="Calibri"/>
          <w:b/>
          <w:color w:val="0000FF"/>
          <w:sz w:val="20"/>
          <w:szCs w:val="20"/>
        </w:rPr>
        <w:t>(Rubrique à compléter par l’opérateur économique)</w:t>
      </w:r>
    </w:p>
    <w:p w14:paraId="7503BAF6" w14:textId="77777777" w:rsidR="00340622" w:rsidRPr="00340622" w:rsidRDefault="00340622" w:rsidP="00340622">
      <w:pPr>
        <w:jc w:val="both"/>
        <w:rPr>
          <w:rFonts w:ascii="Calibri" w:hAnsi="Calibri" w:cs="Calibri"/>
          <w:b/>
          <w:bCs/>
          <w:i/>
          <w:iCs/>
          <w:sz w:val="20"/>
          <w:szCs w:val="20"/>
        </w:rPr>
      </w:pPr>
    </w:p>
    <w:p w14:paraId="2B2868D4" w14:textId="77777777" w:rsidR="00340622" w:rsidRPr="00340622" w:rsidRDefault="00340622" w:rsidP="00340622">
      <w:pPr>
        <w:jc w:val="both"/>
        <w:rPr>
          <w:rFonts w:ascii="Calibri" w:hAnsi="Calibri" w:cs="Calibri"/>
          <w:sz w:val="20"/>
          <w:szCs w:val="20"/>
        </w:rPr>
      </w:pPr>
      <w:r w:rsidRPr="00340622">
        <w:rPr>
          <w:rFonts w:ascii="Calibri" w:hAnsi="Calibri" w:cs="Calibri"/>
          <w:b/>
          <w:bCs/>
          <w:i/>
          <w:iCs/>
          <w:sz w:val="20"/>
          <w:szCs w:val="20"/>
        </w:rPr>
        <w:t>Soit</w:t>
      </w:r>
      <w:r w:rsidRPr="00340622">
        <w:rPr>
          <w:rFonts w:ascii="Calibri" w:hAnsi="Calibri" w:cs="Calibri"/>
          <w:sz w:val="20"/>
          <w:szCs w:val="20"/>
        </w:rPr>
        <w:tab/>
        <w:t>Les membres du groupement optent pour l’ouverture d’un compte unique ouvert au nom du groupement sur lequel seront effectués les paiements.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340622" w:rsidRPr="00340622" w14:paraId="66229637" w14:textId="77777777" w:rsidTr="00790820">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484A516D"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 xml:space="preserve">Désignation du titulaire : groupement …. et …… </w:t>
            </w:r>
          </w:p>
        </w:tc>
      </w:tr>
      <w:tr w:rsidR="00340622" w:rsidRPr="00340622" w14:paraId="3B3BBBE3" w14:textId="77777777" w:rsidTr="00790820">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57E9B118"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 xml:space="preserve">Compte à créditer :  </w:t>
            </w:r>
          </w:p>
        </w:tc>
      </w:tr>
      <w:tr w:rsidR="00340622" w:rsidRPr="00340622" w14:paraId="0F614283" w14:textId="77777777" w:rsidTr="00790820">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7DA3C8F4"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Etablissement :    </w:t>
            </w:r>
          </w:p>
        </w:tc>
      </w:tr>
      <w:tr w:rsidR="00340622" w:rsidRPr="00340622" w14:paraId="7673EBE7" w14:textId="77777777" w:rsidTr="00790820">
        <w:trPr>
          <w:trHeight w:val="519"/>
        </w:trPr>
        <w:tc>
          <w:tcPr>
            <w:tcW w:w="1976" w:type="dxa"/>
            <w:tcBorders>
              <w:top w:val="single" w:sz="4" w:space="0" w:color="auto"/>
              <w:left w:val="single" w:sz="4" w:space="0" w:color="auto"/>
              <w:bottom w:val="single" w:sz="4" w:space="0" w:color="auto"/>
              <w:right w:val="single" w:sz="4" w:space="0" w:color="auto"/>
            </w:tcBorders>
          </w:tcPr>
          <w:p w14:paraId="21415776"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Etablissement :</w:t>
            </w:r>
          </w:p>
        </w:tc>
        <w:tc>
          <w:tcPr>
            <w:tcW w:w="1942" w:type="dxa"/>
            <w:tcBorders>
              <w:top w:val="single" w:sz="4" w:space="0" w:color="auto"/>
              <w:left w:val="single" w:sz="4" w:space="0" w:color="auto"/>
              <w:bottom w:val="single" w:sz="4" w:space="0" w:color="auto"/>
              <w:right w:val="single" w:sz="4" w:space="0" w:color="auto"/>
            </w:tcBorders>
          </w:tcPr>
          <w:p w14:paraId="62C5025C"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Guichet :</w:t>
            </w:r>
          </w:p>
        </w:tc>
        <w:tc>
          <w:tcPr>
            <w:tcW w:w="3665" w:type="dxa"/>
            <w:tcBorders>
              <w:top w:val="single" w:sz="4" w:space="0" w:color="auto"/>
              <w:left w:val="single" w:sz="4" w:space="0" w:color="auto"/>
              <w:bottom w:val="single" w:sz="4" w:space="0" w:color="auto"/>
              <w:right w:val="single" w:sz="4" w:space="0" w:color="auto"/>
            </w:tcBorders>
          </w:tcPr>
          <w:p w14:paraId="3AF881FA"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Numéro de compte :</w:t>
            </w:r>
          </w:p>
        </w:tc>
        <w:tc>
          <w:tcPr>
            <w:tcW w:w="1418" w:type="dxa"/>
            <w:tcBorders>
              <w:top w:val="single" w:sz="4" w:space="0" w:color="auto"/>
              <w:left w:val="single" w:sz="4" w:space="0" w:color="auto"/>
              <w:bottom w:val="single" w:sz="4" w:space="0" w:color="auto"/>
              <w:right w:val="single" w:sz="4" w:space="0" w:color="auto"/>
            </w:tcBorders>
          </w:tcPr>
          <w:p w14:paraId="6A9F25A4"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Clé RIB/RIP :</w:t>
            </w:r>
          </w:p>
        </w:tc>
      </w:tr>
      <w:tr w:rsidR="00340622" w:rsidRPr="00340622" w14:paraId="6436DD5E" w14:textId="77777777" w:rsidTr="00790820">
        <w:trPr>
          <w:trHeight w:val="393"/>
        </w:trPr>
        <w:tc>
          <w:tcPr>
            <w:tcW w:w="1976" w:type="dxa"/>
            <w:tcBorders>
              <w:top w:val="single" w:sz="4" w:space="0" w:color="auto"/>
              <w:left w:val="single" w:sz="4" w:space="0" w:color="auto"/>
              <w:bottom w:val="single" w:sz="4" w:space="0" w:color="auto"/>
              <w:right w:val="single" w:sz="4" w:space="0" w:color="auto"/>
            </w:tcBorders>
          </w:tcPr>
          <w:p w14:paraId="582DE943" w14:textId="77777777" w:rsidR="00340622" w:rsidRPr="00340622" w:rsidRDefault="00340622" w:rsidP="00790820">
            <w:pPr>
              <w:rPr>
                <w:rFonts w:ascii="Calibri" w:hAnsi="Calibri" w:cs="Calibri"/>
                <w:sz w:val="20"/>
                <w:szCs w:val="20"/>
              </w:rPr>
            </w:pPr>
          </w:p>
        </w:tc>
        <w:tc>
          <w:tcPr>
            <w:tcW w:w="1942" w:type="dxa"/>
            <w:tcBorders>
              <w:top w:val="single" w:sz="4" w:space="0" w:color="auto"/>
              <w:left w:val="single" w:sz="4" w:space="0" w:color="auto"/>
              <w:bottom w:val="single" w:sz="4" w:space="0" w:color="auto"/>
              <w:right w:val="single" w:sz="4" w:space="0" w:color="auto"/>
            </w:tcBorders>
          </w:tcPr>
          <w:p w14:paraId="745AA25A" w14:textId="77777777" w:rsidR="00340622" w:rsidRPr="00340622" w:rsidRDefault="00340622" w:rsidP="00790820">
            <w:pPr>
              <w:rPr>
                <w:rFonts w:ascii="Calibri" w:hAnsi="Calibri" w:cs="Calibri"/>
                <w:sz w:val="20"/>
                <w:szCs w:val="20"/>
              </w:rPr>
            </w:pPr>
          </w:p>
        </w:tc>
        <w:tc>
          <w:tcPr>
            <w:tcW w:w="3665" w:type="dxa"/>
            <w:tcBorders>
              <w:top w:val="single" w:sz="4" w:space="0" w:color="auto"/>
              <w:left w:val="single" w:sz="4" w:space="0" w:color="auto"/>
              <w:bottom w:val="single" w:sz="4" w:space="0" w:color="auto"/>
              <w:right w:val="single" w:sz="4" w:space="0" w:color="auto"/>
            </w:tcBorders>
          </w:tcPr>
          <w:p w14:paraId="54134FEE" w14:textId="77777777" w:rsidR="00340622" w:rsidRPr="00340622" w:rsidRDefault="00340622" w:rsidP="00790820">
            <w:p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3EE3368" w14:textId="77777777" w:rsidR="00340622" w:rsidRPr="00340622" w:rsidRDefault="00340622" w:rsidP="00790820">
            <w:pPr>
              <w:rPr>
                <w:rFonts w:ascii="Calibri" w:hAnsi="Calibri" w:cs="Calibri"/>
                <w:sz w:val="20"/>
                <w:szCs w:val="20"/>
              </w:rPr>
            </w:pPr>
          </w:p>
        </w:tc>
      </w:tr>
      <w:tr w:rsidR="00340622" w:rsidRPr="00340622" w14:paraId="1D83B060" w14:textId="77777777" w:rsidTr="00790820">
        <w:trPr>
          <w:trHeight w:val="393"/>
        </w:trPr>
        <w:tc>
          <w:tcPr>
            <w:tcW w:w="1976" w:type="dxa"/>
            <w:tcBorders>
              <w:top w:val="single" w:sz="4" w:space="0" w:color="auto"/>
              <w:left w:val="single" w:sz="4" w:space="0" w:color="auto"/>
              <w:bottom w:val="single" w:sz="4" w:space="0" w:color="auto"/>
              <w:right w:val="single" w:sz="4" w:space="0" w:color="auto"/>
            </w:tcBorders>
          </w:tcPr>
          <w:p w14:paraId="27D74F05"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09FF2D90" w14:textId="77777777" w:rsidR="00340622" w:rsidRPr="00340622" w:rsidRDefault="00340622" w:rsidP="00790820">
            <w:pPr>
              <w:rPr>
                <w:rFonts w:ascii="Calibri" w:hAnsi="Calibri" w:cs="Calibri"/>
                <w:sz w:val="20"/>
                <w:szCs w:val="20"/>
              </w:rPr>
            </w:pPr>
          </w:p>
        </w:tc>
      </w:tr>
    </w:tbl>
    <w:p w14:paraId="60121C27" w14:textId="77777777" w:rsidR="00340622" w:rsidRPr="00340622" w:rsidRDefault="00340622" w:rsidP="00340622">
      <w:pPr>
        <w:rPr>
          <w:rFonts w:ascii="Calibri" w:hAnsi="Calibri" w:cs="Calibri"/>
          <w:bCs/>
          <w:iCs/>
          <w:sz w:val="20"/>
          <w:szCs w:val="20"/>
        </w:rPr>
      </w:pPr>
    </w:p>
    <w:p w14:paraId="31CEF6BC" w14:textId="77777777" w:rsidR="00340622" w:rsidRPr="00340622" w:rsidRDefault="00340622" w:rsidP="00340622">
      <w:pPr>
        <w:jc w:val="both"/>
        <w:rPr>
          <w:rFonts w:ascii="Calibri" w:hAnsi="Calibri" w:cs="Calibri"/>
          <w:sz w:val="20"/>
          <w:szCs w:val="20"/>
        </w:rPr>
      </w:pPr>
      <w:r w:rsidRPr="00340622">
        <w:rPr>
          <w:rFonts w:ascii="Calibri" w:hAnsi="Calibri" w:cs="Calibri"/>
          <w:b/>
          <w:bCs/>
          <w:i/>
          <w:iCs/>
          <w:sz w:val="20"/>
          <w:szCs w:val="20"/>
        </w:rPr>
        <w:t>Soit</w:t>
      </w:r>
      <w:r w:rsidRPr="00340622">
        <w:rPr>
          <w:rFonts w:ascii="Calibri" w:hAnsi="Calibri" w:cs="Calibri"/>
          <w:sz w:val="20"/>
          <w:szCs w:val="20"/>
        </w:rPr>
        <w:t xml:space="preserve"> </w:t>
      </w:r>
      <w:r w:rsidRPr="00340622">
        <w:rPr>
          <w:rFonts w:ascii="Calibri" w:hAnsi="Calibri" w:cs="Calibri"/>
          <w:sz w:val="20"/>
          <w:szCs w:val="20"/>
        </w:rPr>
        <w:tab/>
        <w:t>Les membres du groupement peuvent opter pour une répartition des paiements en % ; les montants sont ensuite versés à leur compte respectif :</w:t>
      </w:r>
    </w:p>
    <w:p w14:paraId="6BDC59B8" w14:textId="77777777" w:rsidR="00340622" w:rsidRPr="00340622" w:rsidRDefault="00340622" w:rsidP="00340622">
      <w:pPr>
        <w:jc w:val="both"/>
        <w:rPr>
          <w:rFonts w:ascii="Calibri"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340622" w:rsidRPr="00340622" w14:paraId="40AE84A1" w14:textId="77777777" w:rsidTr="00790820">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7F6AD65C"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Désignation du titulaire : Prestations et mandataire</w:t>
            </w:r>
          </w:p>
        </w:tc>
      </w:tr>
      <w:tr w:rsidR="00340622" w:rsidRPr="00340622" w14:paraId="0E607DBF" w14:textId="77777777" w:rsidTr="00790820">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0222DC0D"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 xml:space="preserve">Compte à créditer :  </w:t>
            </w:r>
          </w:p>
        </w:tc>
      </w:tr>
      <w:tr w:rsidR="00340622" w:rsidRPr="00340622" w14:paraId="658D28C4" w14:textId="77777777" w:rsidTr="00790820">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26C4C382"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Etablissement :    </w:t>
            </w:r>
          </w:p>
        </w:tc>
      </w:tr>
      <w:tr w:rsidR="00340622" w:rsidRPr="00340622" w14:paraId="4EAB26C0" w14:textId="77777777" w:rsidTr="00790820">
        <w:trPr>
          <w:trHeight w:val="519"/>
        </w:trPr>
        <w:tc>
          <w:tcPr>
            <w:tcW w:w="1976" w:type="dxa"/>
            <w:tcBorders>
              <w:top w:val="single" w:sz="4" w:space="0" w:color="auto"/>
              <w:left w:val="single" w:sz="4" w:space="0" w:color="auto"/>
              <w:bottom w:val="single" w:sz="4" w:space="0" w:color="auto"/>
              <w:right w:val="single" w:sz="4" w:space="0" w:color="auto"/>
            </w:tcBorders>
          </w:tcPr>
          <w:p w14:paraId="7361DF89"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Etablissement :</w:t>
            </w:r>
          </w:p>
        </w:tc>
        <w:tc>
          <w:tcPr>
            <w:tcW w:w="1942" w:type="dxa"/>
            <w:tcBorders>
              <w:top w:val="single" w:sz="4" w:space="0" w:color="auto"/>
              <w:left w:val="single" w:sz="4" w:space="0" w:color="auto"/>
              <w:bottom w:val="single" w:sz="4" w:space="0" w:color="auto"/>
              <w:right w:val="single" w:sz="4" w:space="0" w:color="auto"/>
            </w:tcBorders>
          </w:tcPr>
          <w:p w14:paraId="0CC98009"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Guichet :</w:t>
            </w:r>
          </w:p>
        </w:tc>
        <w:tc>
          <w:tcPr>
            <w:tcW w:w="3665" w:type="dxa"/>
            <w:tcBorders>
              <w:top w:val="single" w:sz="4" w:space="0" w:color="auto"/>
              <w:left w:val="single" w:sz="4" w:space="0" w:color="auto"/>
              <w:bottom w:val="single" w:sz="4" w:space="0" w:color="auto"/>
              <w:right w:val="single" w:sz="4" w:space="0" w:color="auto"/>
            </w:tcBorders>
          </w:tcPr>
          <w:p w14:paraId="29419716"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Numéro de compte :</w:t>
            </w:r>
          </w:p>
        </w:tc>
        <w:tc>
          <w:tcPr>
            <w:tcW w:w="1418" w:type="dxa"/>
            <w:tcBorders>
              <w:top w:val="single" w:sz="4" w:space="0" w:color="auto"/>
              <w:left w:val="single" w:sz="4" w:space="0" w:color="auto"/>
              <w:bottom w:val="single" w:sz="4" w:space="0" w:color="auto"/>
              <w:right w:val="single" w:sz="4" w:space="0" w:color="auto"/>
            </w:tcBorders>
          </w:tcPr>
          <w:p w14:paraId="544DFB36"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Clé RIB/RIP :</w:t>
            </w:r>
          </w:p>
        </w:tc>
      </w:tr>
      <w:tr w:rsidR="00340622" w:rsidRPr="00340622" w14:paraId="63B2E176" w14:textId="77777777" w:rsidTr="00790820">
        <w:trPr>
          <w:trHeight w:val="393"/>
        </w:trPr>
        <w:tc>
          <w:tcPr>
            <w:tcW w:w="1976" w:type="dxa"/>
            <w:tcBorders>
              <w:top w:val="single" w:sz="4" w:space="0" w:color="auto"/>
              <w:left w:val="single" w:sz="4" w:space="0" w:color="auto"/>
              <w:bottom w:val="single" w:sz="4" w:space="0" w:color="auto"/>
              <w:right w:val="single" w:sz="4" w:space="0" w:color="auto"/>
            </w:tcBorders>
          </w:tcPr>
          <w:p w14:paraId="16FA6F51" w14:textId="77777777" w:rsidR="00340622" w:rsidRPr="00340622" w:rsidRDefault="00340622" w:rsidP="00790820">
            <w:pPr>
              <w:rPr>
                <w:rFonts w:ascii="Calibri" w:hAnsi="Calibri" w:cs="Calibri"/>
                <w:sz w:val="20"/>
                <w:szCs w:val="20"/>
              </w:rPr>
            </w:pPr>
          </w:p>
        </w:tc>
        <w:tc>
          <w:tcPr>
            <w:tcW w:w="1942" w:type="dxa"/>
            <w:tcBorders>
              <w:top w:val="single" w:sz="4" w:space="0" w:color="auto"/>
              <w:left w:val="single" w:sz="4" w:space="0" w:color="auto"/>
              <w:bottom w:val="single" w:sz="4" w:space="0" w:color="auto"/>
              <w:right w:val="single" w:sz="4" w:space="0" w:color="auto"/>
            </w:tcBorders>
          </w:tcPr>
          <w:p w14:paraId="208D288E" w14:textId="77777777" w:rsidR="00340622" w:rsidRPr="00340622" w:rsidRDefault="00340622" w:rsidP="00790820">
            <w:pPr>
              <w:rPr>
                <w:rFonts w:ascii="Calibri" w:hAnsi="Calibri" w:cs="Calibri"/>
                <w:sz w:val="20"/>
                <w:szCs w:val="20"/>
              </w:rPr>
            </w:pPr>
          </w:p>
        </w:tc>
        <w:tc>
          <w:tcPr>
            <w:tcW w:w="3665" w:type="dxa"/>
            <w:tcBorders>
              <w:top w:val="single" w:sz="4" w:space="0" w:color="auto"/>
              <w:left w:val="single" w:sz="4" w:space="0" w:color="auto"/>
              <w:bottom w:val="single" w:sz="4" w:space="0" w:color="auto"/>
              <w:right w:val="single" w:sz="4" w:space="0" w:color="auto"/>
            </w:tcBorders>
          </w:tcPr>
          <w:p w14:paraId="625996EA" w14:textId="77777777" w:rsidR="00340622" w:rsidRPr="00340622" w:rsidRDefault="00340622" w:rsidP="00790820">
            <w:p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1FF8C37" w14:textId="77777777" w:rsidR="00340622" w:rsidRPr="00340622" w:rsidRDefault="00340622" w:rsidP="00790820">
            <w:pPr>
              <w:rPr>
                <w:rFonts w:ascii="Calibri" w:hAnsi="Calibri" w:cs="Calibri"/>
                <w:sz w:val="20"/>
                <w:szCs w:val="20"/>
              </w:rPr>
            </w:pPr>
          </w:p>
        </w:tc>
      </w:tr>
      <w:tr w:rsidR="00340622" w:rsidRPr="00340622" w14:paraId="3D354D06" w14:textId="77777777" w:rsidTr="00790820">
        <w:trPr>
          <w:trHeight w:val="393"/>
        </w:trPr>
        <w:tc>
          <w:tcPr>
            <w:tcW w:w="1976" w:type="dxa"/>
            <w:tcBorders>
              <w:top w:val="single" w:sz="4" w:space="0" w:color="auto"/>
              <w:left w:val="single" w:sz="4" w:space="0" w:color="auto"/>
              <w:bottom w:val="single" w:sz="4" w:space="0" w:color="auto"/>
              <w:right w:val="single" w:sz="4" w:space="0" w:color="auto"/>
            </w:tcBorders>
          </w:tcPr>
          <w:p w14:paraId="608050A5"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35A2AF8C" w14:textId="77777777" w:rsidR="00340622" w:rsidRPr="00340622" w:rsidRDefault="00340622" w:rsidP="00790820">
            <w:pPr>
              <w:rPr>
                <w:rFonts w:ascii="Calibri" w:hAnsi="Calibri" w:cs="Calibri"/>
                <w:sz w:val="20"/>
                <w:szCs w:val="20"/>
              </w:rPr>
            </w:pPr>
          </w:p>
        </w:tc>
      </w:tr>
    </w:tbl>
    <w:p w14:paraId="40D8BDBD" w14:textId="77777777" w:rsidR="00340622" w:rsidRPr="00340622" w:rsidRDefault="00340622" w:rsidP="00340622">
      <w:pPr>
        <w:rPr>
          <w:rFonts w:ascii="Calibri"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340622" w:rsidRPr="00340622" w14:paraId="07A591EA" w14:textId="77777777" w:rsidTr="00790820">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55F3DE57"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 xml:space="preserve">Désignation du titulaire : Prestations  </w:t>
            </w:r>
          </w:p>
        </w:tc>
      </w:tr>
      <w:tr w:rsidR="00340622" w:rsidRPr="00340622" w14:paraId="00695F08" w14:textId="77777777" w:rsidTr="00790820">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75DB7D78"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 xml:space="preserve">Compte à créditer :  </w:t>
            </w:r>
          </w:p>
        </w:tc>
      </w:tr>
      <w:tr w:rsidR="00340622" w:rsidRPr="00340622" w14:paraId="7D0B3334" w14:textId="77777777" w:rsidTr="00790820">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656F61E3"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Etablissement :    </w:t>
            </w:r>
          </w:p>
        </w:tc>
      </w:tr>
      <w:tr w:rsidR="00340622" w:rsidRPr="00340622" w14:paraId="5910BA7E" w14:textId="77777777" w:rsidTr="00790820">
        <w:trPr>
          <w:trHeight w:val="519"/>
        </w:trPr>
        <w:tc>
          <w:tcPr>
            <w:tcW w:w="1976" w:type="dxa"/>
            <w:tcBorders>
              <w:top w:val="single" w:sz="4" w:space="0" w:color="auto"/>
              <w:left w:val="single" w:sz="4" w:space="0" w:color="auto"/>
              <w:bottom w:val="single" w:sz="4" w:space="0" w:color="auto"/>
              <w:right w:val="single" w:sz="4" w:space="0" w:color="auto"/>
            </w:tcBorders>
          </w:tcPr>
          <w:p w14:paraId="31B85624"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Etablissement :</w:t>
            </w:r>
          </w:p>
        </w:tc>
        <w:tc>
          <w:tcPr>
            <w:tcW w:w="1942" w:type="dxa"/>
            <w:tcBorders>
              <w:top w:val="single" w:sz="4" w:space="0" w:color="auto"/>
              <w:left w:val="single" w:sz="4" w:space="0" w:color="auto"/>
              <w:bottom w:val="single" w:sz="4" w:space="0" w:color="auto"/>
              <w:right w:val="single" w:sz="4" w:space="0" w:color="auto"/>
            </w:tcBorders>
          </w:tcPr>
          <w:p w14:paraId="07CD6D7C"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Guichet :</w:t>
            </w:r>
          </w:p>
        </w:tc>
        <w:tc>
          <w:tcPr>
            <w:tcW w:w="3665" w:type="dxa"/>
            <w:tcBorders>
              <w:top w:val="single" w:sz="4" w:space="0" w:color="auto"/>
              <w:left w:val="single" w:sz="4" w:space="0" w:color="auto"/>
              <w:bottom w:val="single" w:sz="4" w:space="0" w:color="auto"/>
              <w:right w:val="single" w:sz="4" w:space="0" w:color="auto"/>
            </w:tcBorders>
          </w:tcPr>
          <w:p w14:paraId="6EEDEFAE"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Numéro de compte :</w:t>
            </w:r>
          </w:p>
        </w:tc>
        <w:tc>
          <w:tcPr>
            <w:tcW w:w="1418" w:type="dxa"/>
            <w:tcBorders>
              <w:top w:val="single" w:sz="4" w:space="0" w:color="auto"/>
              <w:left w:val="single" w:sz="4" w:space="0" w:color="auto"/>
              <w:bottom w:val="single" w:sz="4" w:space="0" w:color="auto"/>
              <w:right w:val="single" w:sz="4" w:space="0" w:color="auto"/>
            </w:tcBorders>
          </w:tcPr>
          <w:p w14:paraId="3910EAE9"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Clé RIB/RIP :</w:t>
            </w:r>
          </w:p>
        </w:tc>
      </w:tr>
      <w:tr w:rsidR="00340622" w:rsidRPr="00340622" w14:paraId="364B5EAA" w14:textId="77777777" w:rsidTr="00790820">
        <w:trPr>
          <w:trHeight w:val="393"/>
        </w:trPr>
        <w:tc>
          <w:tcPr>
            <w:tcW w:w="1976" w:type="dxa"/>
            <w:tcBorders>
              <w:top w:val="single" w:sz="4" w:space="0" w:color="auto"/>
              <w:left w:val="single" w:sz="4" w:space="0" w:color="auto"/>
              <w:bottom w:val="single" w:sz="4" w:space="0" w:color="auto"/>
              <w:right w:val="single" w:sz="4" w:space="0" w:color="auto"/>
            </w:tcBorders>
          </w:tcPr>
          <w:p w14:paraId="71CF6968" w14:textId="77777777" w:rsidR="00340622" w:rsidRPr="00340622" w:rsidRDefault="00340622" w:rsidP="00790820">
            <w:pPr>
              <w:rPr>
                <w:rFonts w:ascii="Calibri" w:hAnsi="Calibri" w:cs="Calibri"/>
                <w:sz w:val="20"/>
                <w:szCs w:val="20"/>
              </w:rPr>
            </w:pPr>
          </w:p>
        </w:tc>
        <w:tc>
          <w:tcPr>
            <w:tcW w:w="1942" w:type="dxa"/>
            <w:tcBorders>
              <w:top w:val="single" w:sz="4" w:space="0" w:color="auto"/>
              <w:left w:val="single" w:sz="4" w:space="0" w:color="auto"/>
              <w:bottom w:val="single" w:sz="4" w:space="0" w:color="auto"/>
              <w:right w:val="single" w:sz="4" w:space="0" w:color="auto"/>
            </w:tcBorders>
          </w:tcPr>
          <w:p w14:paraId="3D0BC1BA" w14:textId="77777777" w:rsidR="00340622" w:rsidRPr="00340622" w:rsidRDefault="00340622" w:rsidP="00790820">
            <w:pPr>
              <w:rPr>
                <w:rFonts w:ascii="Calibri" w:hAnsi="Calibri" w:cs="Calibri"/>
                <w:sz w:val="20"/>
                <w:szCs w:val="20"/>
              </w:rPr>
            </w:pPr>
          </w:p>
        </w:tc>
        <w:tc>
          <w:tcPr>
            <w:tcW w:w="3665" w:type="dxa"/>
            <w:tcBorders>
              <w:top w:val="single" w:sz="4" w:space="0" w:color="auto"/>
              <w:left w:val="single" w:sz="4" w:space="0" w:color="auto"/>
              <w:bottom w:val="single" w:sz="4" w:space="0" w:color="auto"/>
              <w:right w:val="single" w:sz="4" w:space="0" w:color="auto"/>
            </w:tcBorders>
          </w:tcPr>
          <w:p w14:paraId="0713DBA8" w14:textId="77777777" w:rsidR="00340622" w:rsidRPr="00340622" w:rsidRDefault="00340622" w:rsidP="00790820">
            <w:p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FDE82C4" w14:textId="77777777" w:rsidR="00340622" w:rsidRPr="00340622" w:rsidRDefault="00340622" w:rsidP="00790820">
            <w:pPr>
              <w:rPr>
                <w:rFonts w:ascii="Calibri" w:hAnsi="Calibri" w:cs="Calibri"/>
                <w:sz w:val="20"/>
                <w:szCs w:val="20"/>
              </w:rPr>
            </w:pPr>
          </w:p>
        </w:tc>
      </w:tr>
      <w:tr w:rsidR="00340622" w:rsidRPr="00340622" w14:paraId="2C82DBAA" w14:textId="77777777" w:rsidTr="00790820">
        <w:trPr>
          <w:trHeight w:val="393"/>
        </w:trPr>
        <w:tc>
          <w:tcPr>
            <w:tcW w:w="1976" w:type="dxa"/>
            <w:tcBorders>
              <w:top w:val="single" w:sz="4" w:space="0" w:color="auto"/>
              <w:left w:val="single" w:sz="4" w:space="0" w:color="auto"/>
              <w:bottom w:val="single" w:sz="4" w:space="0" w:color="auto"/>
              <w:right w:val="single" w:sz="4" w:space="0" w:color="auto"/>
            </w:tcBorders>
          </w:tcPr>
          <w:p w14:paraId="047B61D9"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0C657D41" w14:textId="77777777" w:rsidR="00340622" w:rsidRPr="00340622" w:rsidRDefault="00340622" w:rsidP="00790820">
            <w:pPr>
              <w:rPr>
                <w:rFonts w:ascii="Calibri" w:hAnsi="Calibri" w:cs="Calibri"/>
                <w:sz w:val="20"/>
                <w:szCs w:val="20"/>
              </w:rPr>
            </w:pPr>
          </w:p>
        </w:tc>
      </w:tr>
    </w:tbl>
    <w:p w14:paraId="3331D350" w14:textId="77777777" w:rsidR="00340622" w:rsidRPr="00071F82" w:rsidRDefault="00340622" w:rsidP="00340622">
      <w:pPr>
        <w:rPr>
          <w:rFonts w:ascii="Calibri" w:hAnsi="Calibri" w:cs="Calibri"/>
          <w:lang w:eastAsia="fr-FR"/>
        </w:rPr>
      </w:pPr>
    </w:p>
    <w:p w14:paraId="198473A4" w14:textId="77777777" w:rsidR="00B173A6" w:rsidRPr="00234A18" w:rsidRDefault="00B173A6" w:rsidP="002813D3">
      <w:pPr>
        <w:jc w:val="both"/>
        <w:rPr>
          <w:rFonts w:ascii="Calibri" w:hAnsi="Calibri" w:cs="Arial"/>
          <w:iCs/>
          <w:sz w:val="20"/>
        </w:rPr>
      </w:pPr>
      <w:r w:rsidRPr="00234A18">
        <w:rPr>
          <w:rFonts w:ascii="Calibri" w:hAnsi="Calibri" w:cs="Arial"/>
          <w:iCs/>
          <w:sz w:val="20"/>
        </w:rPr>
        <w:t>En cas de changement de coordonnées bancaires, le nouveau relevé d’identité bancaire sera transmis par le titulaire.</w:t>
      </w:r>
    </w:p>
    <w:p w14:paraId="09550A50" w14:textId="77777777" w:rsidR="00B173A6" w:rsidRPr="00234A18" w:rsidRDefault="00B173A6" w:rsidP="002813D3">
      <w:pPr>
        <w:jc w:val="both"/>
        <w:rPr>
          <w:rFonts w:ascii="Calibri" w:hAnsi="Calibri" w:cs="Arial"/>
          <w:iCs/>
          <w:sz w:val="20"/>
        </w:rPr>
      </w:pPr>
    </w:p>
    <w:p w14:paraId="1E79473A" w14:textId="77777777" w:rsidR="00B173A6" w:rsidRDefault="00B173A6" w:rsidP="002813D3">
      <w:pPr>
        <w:jc w:val="both"/>
        <w:rPr>
          <w:rFonts w:ascii="Calibri" w:hAnsi="Calibri" w:cs="Arial"/>
          <w:iCs/>
          <w:sz w:val="20"/>
        </w:rPr>
      </w:pPr>
      <w:r w:rsidRPr="00234A18">
        <w:rPr>
          <w:rFonts w:ascii="Calibri" w:hAnsi="Calibri" w:cs="Arial"/>
          <w:iCs/>
          <w:sz w:val="20"/>
        </w:rPr>
        <w:t>En cas de groupement, il doit être joint l’ensemble des RIB des membres du groupement devant faire l’objet d’un paiement direct.</w:t>
      </w:r>
    </w:p>
    <w:p w14:paraId="1073C7BD" w14:textId="130CA0EC" w:rsidR="00B173A6" w:rsidRPr="00234A18" w:rsidRDefault="00B173A6" w:rsidP="002813D3">
      <w:pPr>
        <w:rPr>
          <w:rFonts w:ascii="Calibri" w:hAnsi="Calibri" w:cs="Arial"/>
          <w:sz w:val="20"/>
          <w:szCs w:val="20"/>
        </w:rPr>
      </w:pPr>
    </w:p>
    <w:p w14:paraId="44C259AE" w14:textId="77777777" w:rsidR="00B173A6" w:rsidRPr="00234A18" w:rsidRDefault="00B173A6" w:rsidP="00340622">
      <w:pPr>
        <w:pStyle w:val="Titre1"/>
        <w:numPr>
          <w:ilvl w:val="0"/>
          <w:numId w:val="24"/>
        </w:numPr>
        <w:rPr>
          <w:rFonts w:ascii="Calibri" w:hAnsi="Calibri"/>
        </w:rPr>
      </w:pPr>
      <w:bookmarkStart w:id="24" w:name="_Toc179965860"/>
      <w:bookmarkStart w:id="25" w:name="_Toc318379112"/>
      <w:r w:rsidRPr="00234A18">
        <w:rPr>
          <w:rFonts w:ascii="Calibri" w:hAnsi="Calibri"/>
        </w:rPr>
        <w:t>PAIEMENT ET ETABLISSEMENT DE LA FACTURE</w:t>
      </w:r>
      <w:bookmarkEnd w:id="24"/>
      <w:bookmarkEnd w:id="25"/>
    </w:p>
    <w:p w14:paraId="6EF72EA4" w14:textId="77777777" w:rsidR="00B173A6" w:rsidRPr="00234A18" w:rsidRDefault="00B173A6" w:rsidP="002813D3">
      <w:pPr>
        <w:jc w:val="both"/>
        <w:rPr>
          <w:rFonts w:ascii="Calibri" w:hAnsi="Calibri" w:cs="Arial"/>
          <w:sz w:val="20"/>
          <w:szCs w:val="20"/>
        </w:rPr>
      </w:pPr>
    </w:p>
    <w:p w14:paraId="1BC53FE4" w14:textId="77777777" w:rsidR="00B173A6" w:rsidRPr="00FF14D2" w:rsidRDefault="00B173A6" w:rsidP="00340622">
      <w:pPr>
        <w:pStyle w:val="Titre2"/>
        <w:numPr>
          <w:ilvl w:val="1"/>
          <w:numId w:val="24"/>
        </w:numPr>
        <w:rPr>
          <w:rFonts w:ascii="Calibri" w:hAnsi="Calibri"/>
          <w:sz w:val="24"/>
          <w:szCs w:val="24"/>
        </w:rPr>
      </w:pPr>
      <w:bookmarkStart w:id="26" w:name="_Toc179965861"/>
      <w:bookmarkStart w:id="27" w:name="_Toc318379113"/>
      <w:r w:rsidRPr="00FF14D2">
        <w:rPr>
          <w:rFonts w:ascii="Calibri" w:hAnsi="Calibri"/>
          <w:sz w:val="24"/>
          <w:szCs w:val="24"/>
        </w:rPr>
        <w:t>Présentation des demandes de paiement</w:t>
      </w:r>
      <w:bookmarkEnd w:id="26"/>
      <w:bookmarkEnd w:id="27"/>
    </w:p>
    <w:p w14:paraId="7930E079" w14:textId="77777777" w:rsidR="00B173A6" w:rsidRPr="00234A18" w:rsidRDefault="00B173A6" w:rsidP="002813D3">
      <w:pPr>
        <w:rPr>
          <w:rFonts w:ascii="Calibri" w:hAnsi="Calibri" w:cs="Arial"/>
          <w:sz w:val="20"/>
          <w:szCs w:val="20"/>
        </w:rPr>
      </w:pPr>
    </w:p>
    <w:p w14:paraId="63206935" w14:textId="2DA69B14" w:rsidR="00B173A6" w:rsidRPr="00234A18" w:rsidRDefault="00B173A6" w:rsidP="002813D3">
      <w:pPr>
        <w:jc w:val="both"/>
        <w:rPr>
          <w:rFonts w:ascii="Calibri" w:hAnsi="Calibri" w:cs="Arial"/>
          <w:iCs/>
          <w:sz w:val="20"/>
        </w:rPr>
      </w:pPr>
      <w:r w:rsidRPr="00234A18">
        <w:rPr>
          <w:rFonts w:ascii="Calibri" w:hAnsi="Calibri" w:cs="Arial"/>
          <w:iCs/>
          <w:sz w:val="20"/>
        </w:rPr>
        <w:t>Par dérogation à l’article 11 CCAG-PI, à l’issue de l’admission de chaque prestation, la facture afférente au paiement sera établie</w:t>
      </w:r>
      <w:r w:rsidR="00487D9E">
        <w:rPr>
          <w:rFonts w:ascii="Calibri" w:hAnsi="Calibri" w:cs="Arial"/>
          <w:iCs/>
          <w:sz w:val="20"/>
        </w:rPr>
        <w:t xml:space="preserve"> et adressée</w:t>
      </w:r>
      <w:r w:rsidR="00DE6D1F">
        <w:rPr>
          <w:rFonts w:ascii="Calibri" w:hAnsi="Calibri" w:cs="Arial"/>
          <w:iCs/>
          <w:sz w:val="20"/>
        </w:rPr>
        <w:t xml:space="preserve"> </w:t>
      </w:r>
      <w:r w:rsidR="00487D9E">
        <w:rPr>
          <w:rFonts w:ascii="Calibri" w:hAnsi="Calibri" w:cs="Arial"/>
          <w:iCs/>
          <w:sz w:val="20"/>
        </w:rPr>
        <w:t>obligatoirement</w:t>
      </w:r>
      <w:r w:rsidRPr="00234A18">
        <w:rPr>
          <w:rFonts w:ascii="Calibri" w:hAnsi="Calibri" w:cs="Arial"/>
          <w:iCs/>
          <w:sz w:val="20"/>
        </w:rPr>
        <w:t xml:space="preserve"> </w:t>
      </w:r>
      <w:r w:rsidR="00DE6D1F">
        <w:rPr>
          <w:rFonts w:ascii="Calibri" w:hAnsi="Calibri" w:cs="Arial"/>
          <w:iCs/>
          <w:sz w:val="20"/>
        </w:rPr>
        <w:t>par CHORUS</w:t>
      </w:r>
      <w:r w:rsidR="00382F7E">
        <w:rPr>
          <w:rFonts w:ascii="Calibri" w:hAnsi="Calibri" w:cs="Arial"/>
          <w:iCs/>
          <w:sz w:val="20"/>
        </w:rPr>
        <w:t xml:space="preserve"> </w:t>
      </w:r>
      <w:r w:rsidRPr="00234A18">
        <w:rPr>
          <w:rFonts w:ascii="Calibri" w:hAnsi="Calibri" w:cs="Arial"/>
          <w:iCs/>
          <w:sz w:val="20"/>
        </w:rPr>
        <w:t>:</w:t>
      </w:r>
    </w:p>
    <w:p w14:paraId="6D70FBC7" w14:textId="77777777" w:rsidR="00B173A6" w:rsidRPr="00234A18" w:rsidRDefault="00B173A6" w:rsidP="002813D3">
      <w:pPr>
        <w:jc w:val="both"/>
        <w:rPr>
          <w:rFonts w:ascii="Calibri" w:hAnsi="Calibri" w:cs="Arial"/>
          <w:color w:val="000000"/>
          <w:sz w:val="20"/>
          <w:szCs w:val="20"/>
        </w:rPr>
      </w:pPr>
    </w:p>
    <w:p w14:paraId="22780638" w14:textId="77777777" w:rsidR="00FB2A9B" w:rsidRPr="00047285" w:rsidRDefault="00FB2A9B" w:rsidP="002813D3">
      <w:pPr>
        <w:autoSpaceDE w:val="0"/>
        <w:autoSpaceDN w:val="0"/>
        <w:adjustRightInd w:val="0"/>
        <w:ind w:left="284"/>
        <w:jc w:val="both"/>
        <w:rPr>
          <w:rFonts w:ascii="Calibri Light" w:hAnsi="Calibri Light" w:cs="Interstate-Regular"/>
          <w:b/>
          <w:color w:val="231F20"/>
          <w:sz w:val="20"/>
          <w:szCs w:val="19"/>
          <w:lang w:eastAsia="fr-FR"/>
        </w:rPr>
      </w:pPr>
      <w:r w:rsidRPr="00047285">
        <w:rPr>
          <w:rFonts w:ascii="Calibri Light" w:hAnsi="Calibri Light" w:cs="Interstate-Regular"/>
          <w:b/>
          <w:color w:val="231F20"/>
          <w:sz w:val="20"/>
          <w:szCs w:val="19"/>
          <w:lang w:eastAsia="fr-FR"/>
        </w:rPr>
        <w:t>CHU RENNES</w:t>
      </w:r>
    </w:p>
    <w:p w14:paraId="71934ECF" w14:textId="77777777" w:rsidR="00FB2A9B" w:rsidRPr="00047285" w:rsidRDefault="00FB2A9B" w:rsidP="002813D3">
      <w:pPr>
        <w:autoSpaceDE w:val="0"/>
        <w:autoSpaceDN w:val="0"/>
        <w:adjustRightInd w:val="0"/>
        <w:ind w:left="284"/>
        <w:jc w:val="both"/>
        <w:rPr>
          <w:rFonts w:ascii="Calibri Light" w:hAnsi="Calibri Light" w:cs="Interstate-Light"/>
          <w:b/>
          <w:i/>
          <w:color w:val="231F20"/>
          <w:sz w:val="19"/>
          <w:szCs w:val="19"/>
          <w:lang w:eastAsia="fr-FR"/>
        </w:rPr>
      </w:pPr>
      <w:r w:rsidRPr="00047285">
        <w:rPr>
          <w:rFonts w:ascii="Calibri Light" w:hAnsi="Calibri Light" w:cs="Interstate-Light"/>
          <w:b/>
          <w:i/>
          <w:color w:val="231F20"/>
          <w:sz w:val="19"/>
          <w:szCs w:val="19"/>
          <w:lang w:eastAsia="fr-FR"/>
        </w:rPr>
        <w:t>Délégation à la formation continue</w:t>
      </w:r>
    </w:p>
    <w:p w14:paraId="3B434B71" w14:textId="77777777" w:rsidR="00FB2A9B" w:rsidRPr="00047285" w:rsidRDefault="00FB2A9B" w:rsidP="002813D3">
      <w:pPr>
        <w:autoSpaceDE w:val="0"/>
        <w:autoSpaceDN w:val="0"/>
        <w:adjustRightInd w:val="0"/>
        <w:ind w:left="284"/>
        <w:jc w:val="both"/>
        <w:rPr>
          <w:rFonts w:ascii="Calibri Light" w:hAnsi="Calibri Light" w:cs="Interstate-Light"/>
          <w:color w:val="231F20"/>
          <w:sz w:val="19"/>
          <w:szCs w:val="19"/>
          <w:lang w:eastAsia="fr-FR"/>
        </w:rPr>
      </w:pPr>
      <w:r w:rsidRPr="00047285">
        <w:rPr>
          <w:rFonts w:ascii="Calibri Light" w:hAnsi="Calibri Light" w:cs="Interstate-Light"/>
          <w:color w:val="231F20"/>
          <w:sz w:val="19"/>
          <w:szCs w:val="19"/>
          <w:lang w:eastAsia="fr-FR"/>
        </w:rPr>
        <w:t>2 rue Henri Le Guilloux - Hôpital Pontchaillou</w:t>
      </w:r>
    </w:p>
    <w:p w14:paraId="1FB20BCA" w14:textId="77777777" w:rsidR="00FB2A9B" w:rsidRPr="00047285" w:rsidRDefault="00FB2A9B" w:rsidP="002813D3">
      <w:pPr>
        <w:autoSpaceDE w:val="0"/>
        <w:autoSpaceDN w:val="0"/>
        <w:adjustRightInd w:val="0"/>
        <w:ind w:left="284"/>
        <w:jc w:val="both"/>
        <w:rPr>
          <w:rFonts w:ascii="Calibri Light" w:hAnsi="Calibri Light" w:cs="Interstate-Light"/>
          <w:color w:val="231F20"/>
          <w:sz w:val="19"/>
          <w:szCs w:val="19"/>
          <w:lang w:eastAsia="fr-FR"/>
        </w:rPr>
      </w:pPr>
      <w:r w:rsidRPr="00047285">
        <w:rPr>
          <w:rFonts w:ascii="Calibri Light" w:hAnsi="Calibri Light" w:cs="Interstate-Light"/>
          <w:color w:val="231F20"/>
          <w:sz w:val="19"/>
          <w:szCs w:val="19"/>
          <w:lang w:eastAsia="fr-FR"/>
        </w:rPr>
        <w:t xml:space="preserve">Pavillon Ballé </w:t>
      </w:r>
      <w:proofErr w:type="spellStart"/>
      <w:r w:rsidRPr="00047285">
        <w:rPr>
          <w:rFonts w:ascii="Calibri Light" w:hAnsi="Calibri Light" w:cs="Interstate-Light"/>
          <w:color w:val="231F20"/>
          <w:sz w:val="19"/>
          <w:szCs w:val="19"/>
          <w:lang w:eastAsia="fr-FR"/>
        </w:rPr>
        <w:t>Rdc</w:t>
      </w:r>
      <w:proofErr w:type="spellEnd"/>
      <w:r w:rsidRPr="00047285">
        <w:rPr>
          <w:rFonts w:ascii="Calibri Light" w:hAnsi="Calibri Light" w:cs="Interstate-Light"/>
          <w:color w:val="231F20"/>
          <w:sz w:val="19"/>
          <w:szCs w:val="19"/>
          <w:lang w:eastAsia="fr-FR"/>
        </w:rPr>
        <w:t xml:space="preserve"> - 35033 RENNES CEDEX 9</w:t>
      </w:r>
    </w:p>
    <w:p w14:paraId="0C7B00C7" w14:textId="77777777" w:rsidR="00FB2A9B" w:rsidRPr="00C83C91" w:rsidRDefault="00FB2A9B" w:rsidP="002813D3">
      <w:pPr>
        <w:autoSpaceDE w:val="0"/>
        <w:autoSpaceDN w:val="0"/>
        <w:adjustRightInd w:val="0"/>
        <w:ind w:left="284"/>
        <w:jc w:val="both"/>
        <w:rPr>
          <w:rFonts w:ascii="Calibri Light" w:hAnsi="Calibri Light" w:cs="Interstate-Light"/>
          <w:color w:val="231F20"/>
          <w:sz w:val="19"/>
          <w:szCs w:val="19"/>
          <w:lang w:eastAsia="fr-FR"/>
        </w:rPr>
      </w:pPr>
      <w:r w:rsidRPr="00047285">
        <w:rPr>
          <w:rFonts w:ascii="Calibri Light" w:hAnsi="Calibri Light" w:cs="Interstate-Regular"/>
          <w:b/>
          <w:i/>
          <w:color w:val="231F20"/>
          <w:sz w:val="19"/>
          <w:szCs w:val="19"/>
          <w:lang w:eastAsia="fr-FR"/>
        </w:rPr>
        <w:t>CODE CHORUS</w:t>
      </w:r>
      <w:r w:rsidRPr="00047285">
        <w:rPr>
          <w:rFonts w:ascii="Calibri Light" w:hAnsi="Calibri Light" w:cs="Interstate-Light"/>
          <w:color w:val="231F20"/>
          <w:sz w:val="19"/>
          <w:szCs w:val="19"/>
          <w:lang w:eastAsia="fr-FR"/>
        </w:rPr>
        <w:t xml:space="preserve"> :  FORMATION</w:t>
      </w:r>
    </w:p>
    <w:p w14:paraId="65D99534" w14:textId="77777777" w:rsidR="00FB2A9B" w:rsidRDefault="00FB2A9B" w:rsidP="002813D3">
      <w:pPr>
        <w:jc w:val="both"/>
        <w:rPr>
          <w:rFonts w:ascii="Calibri" w:hAnsi="Calibri" w:cs="Arial"/>
          <w:color w:val="000000"/>
          <w:sz w:val="20"/>
          <w:szCs w:val="20"/>
        </w:rPr>
      </w:pPr>
    </w:p>
    <w:p w14:paraId="673DCD98" w14:textId="77777777" w:rsidR="00FB2A9B" w:rsidRPr="00047285" w:rsidRDefault="00FB2A9B" w:rsidP="002813D3">
      <w:pPr>
        <w:autoSpaceDE w:val="0"/>
        <w:autoSpaceDN w:val="0"/>
        <w:adjustRightInd w:val="0"/>
        <w:ind w:left="284"/>
        <w:jc w:val="both"/>
        <w:rPr>
          <w:rFonts w:ascii="Calibri Light" w:hAnsi="Calibri Light" w:cs="Interstate-Regular"/>
          <w:b/>
          <w:color w:val="231F20"/>
          <w:sz w:val="20"/>
          <w:szCs w:val="19"/>
          <w:lang w:eastAsia="fr-FR"/>
        </w:rPr>
      </w:pPr>
      <w:r w:rsidRPr="00047285">
        <w:rPr>
          <w:rFonts w:ascii="Calibri Light" w:hAnsi="Calibri Light" w:cs="Interstate-Regular"/>
          <w:b/>
          <w:color w:val="231F20"/>
          <w:sz w:val="20"/>
          <w:szCs w:val="19"/>
          <w:lang w:eastAsia="fr-FR"/>
        </w:rPr>
        <w:t>CH FOUGERES</w:t>
      </w:r>
    </w:p>
    <w:p w14:paraId="49053B07" w14:textId="77777777" w:rsidR="00FB2A9B" w:rsidRPr="003C3858" w:rsidRDefault="00FB2A9B" w:rsidP="002813D3">
      <w:pPr>
        <w:autoSpaceDE w:val="0"/>
        <w:autoSpaceDN w:val="0"/>
        <w:adjustRightInd w:val="0"/>
        <w:ind w:left="284"/>
        <w:jc w:val="both"/>
        <w:rPr>
          <w:rFonts w:ascii="Calibri Light" w:hAnsi="Calibri Light" w:cs="Interstate-Light"/>
          <w:b/>
          <w:i/>
          <w:color w:val="231F20"/>
          <w:sz w:val="19"/>
          <w:szCs w:val="19"/>
          <w:lang w:eastAsia="fr-FR"/>
        </w:rPr>
      </w:pPr>
      <w:r w:rsidRPr="003C3858">
        <w:rPr>
          <w:rFonts w:ascii="Calibri Light" w:hAnsi="Calibri Light" w:cs="Interstate-Light"/>
          <w:b/>
          <w:i/>
          <w:color w:val="231F20"/>
          <w:sz w:val="19"/>
          <w:szCs w:val="19"/>
          <w:lang w:eastAsia="fr-FR"/>
        </w:rPr>
        <w:t>Direction des Ressources Humaines</w:t>
      </w:r>
    </w:p>
    <w:p w14:paraId="68B64A37" w14:textId="77777777" w:rsidR="00FB2A9B" w:rsidRPr="003C3858" w:rsidRDefault="00FB2A9B" w:rsidP="002813D3">
      <w:pPr>
        <w:autoSpaceDE w:val="0"/>
        <w:autoSpaceDN w:val="0"/>
        <w:adjustRightInd w:val="0"/>
        <w:ind w:left="284"/>
        <w:jc w:val="both"/>
        <w:rPr>
          <w:rFonts w:ascii="Calibri Light" w:hAnsi="Calibri Light" w:cs="Interstate-Light"/>
          <w:color w:val="231F20"/>
          <w:sz w:val="19"/>
          <w:szCs w:val="19"/>
          <w:lang w:eastAsia="fr-FR"/>
        </w:rPr>
      </w:pPr>
      <w:r w:rsidRPr="003C3858">
        <w:rPr>
          <w:rFonts w:ascii="Calibri Light" w:hAnsi="Calibri Light" w:cs="Interstate-Light"/>
          <w:color w:val="231F20"/>
          <w:sz w:val="19"/>
          <w:szCs w:val="19"/>
          <w:lang w:eastAsia="fr-FR"/>
        </w:rPr>
        <w:t>133 rue de la Forêt - CS 20606</w:t>
      </w:r>
    </w:p>
    <w:p w14:paraId="344A158B" w14:textId="77777777" w:rsidR="00FB2A9B" w:rsidRPr="003C3858" w:rsidRDefault="00FB2A9B" w:rsidP="002813D3">
      <w:pPr>
        <w:autoSpaceDE w:val="0"/>
        <w:autoSpaceDN w:val="0"/>
        <w:adjustRightInd w:val="0"/>
        <w:ind w:left="284"/>
        <w:jc w:val="both"/>
        <w:rPr>
          <w:rFonts w:ascii="Calibri Light" w:hAnsi="Calibri Light" w:cs="Interstate-Light"/>
          <w:color w:val="231F20"/>
          <w:sz w:val="19"/>
          <w:szCs w:val="19"/>
          <w:lang w:eastAsia="fr-FR"/>
        </w:rPr>
      </w:pPr>
      <w:r w:rsidRPr="003C3858">
        <w:rPr>
          <w:rFonts w:ascii="Calibri Light" w:hAnsi="Calibri Light" w:cs="Interstate-Light"/>
          <w:color w:val="231F20"/>
          <w:sz w:val="19"/>
          <w:szCs w:val="19"/>
          <w:lang w:eastAsia="fr-FR"/>
        </w:rPr>
        <w:t>35306 FOUGERES cedex</w:t>
      </w:r>
    </w:p>
    <w:p w14:paraId="19294F1D" w14:textId="77777777" w:rsidR="00FB2A9B" w:rsidRPr="00047285" w:rsidRDefault="00FB2A9B" w:rsidP="002813D3">
      <w:pPr>
        <w:autoSpaceDE w:val="0"/>
        <w:autoSpaceDN w:val="0"/>
        <w:adjustRightInd w:val="0"/>
        <w:ind w:left="284"/>
        <w:jc w:val="both"/>
        <w:rPr>
          <w:rFonts w:ascii="Calibri Light" w:hAnsi="Calibri Light" w:cs="Interstate-Regular"/>
          <w:b/>
          <w:color w:val="231F20"/>
          <w:sz w:val="20"/>
          <w:szCs w:val="19"/>
          <w:lang w:eastAsia="fr-FR"/>
        </w:rPr>
      </w:pPr>
      <w:r w:rsidRPr="003C3858">
        <w:rPr>
          <w:rFonts w:ascii="Calibri Light" w:hAnsi="Calibri Light" w:cs="Interstate-Regular"/>
          <w:b/>
          <w:i/>
          <w:color w:val="231F20"/>
          <w:sz w:val="19"/>
          <w:szCs w:val="19"/>
          <w:lang w:eastAsia="fr-FR"/>
        </w:rPr>
        <w:t>CODE CHORUS</w:t>
      </w:r>
      <w:r w:rsidRPr="00047285">
        <w:rPr>
          <w:rFonts w:ascii="Calibri Light" w:hAnsi="Calibri Light" w:cs="Interstate-Regular"/>
          <w:b/>
          <w:color w:val="231F20"/>
          <w:sz w:val="20"/>
          <w:szCs w:val="19"/>
          <w:lang w:eastAsia="fr-FR"/>
        </w:rPr>
        <w:t xml:space="preserve"> :  </w:t>
      </w:r>
      <w:r w:rsidRPr="003C3858">
        <w:rPr>
          <w:rFonts w:ascii="Calibri Light" w:hAnsi="Calibri Light" w:cs="Interstate-Light"/>
          <w:color w:val="231F20"/>
          <w:sz w:val="19"/>
          <w:szCs w:val="19"/>
          <w:lang w:eastAsia="fr-FR"/>
        </w:rPr>
        <w:t>9</w:t>
      </w:r>
    </w:p>
    <w:p w14:paraId="044318C3" w14:textId="30C9E29E" w:rsidR="007E0BE4" w:rsidRDefault="007E0BE4" w:rsidP="002813D3">
      <w:pPr>
        <w:jc w:val="both"/>
        <w:rPr>
          <w:rFonts w:ascii="Calibri" w:hAnsi="Calibri" w:cs="Arial"/>
          <w:b/>
          <w:sz w:val="20"/>
          <w:szCs w:val="20"/>
        </w:rPr>
      </w:pPr>
    </w:p>
    <w:p w14:paraId="1D19A764" w14:textId="77777777" w:rsidR="00B173A6" w:rsidRPr="00234A18" w:rsidRDefault="00B173A6" w:rsidP="002813D3">
      <w:pPr>
        <w:jc w:val="both"/>
        <w:rPr>
          <w:rFonts w:ascii="Calibri" w:hAnsi="Calibri" w:cs="Arial"/>
          <w:iCs/>
          <w:sz w:val="20"/>
        </w:rPr>
      </w:pPr>
      <w:r w:rsidRPr="00234A18">
        <w:rPr>
          <w:rFonts w:ascii="Calibri" w:hAnsi="Calibri" w:cs="Arial"/>
          <w:iCs/>
          <w:sz w:val="20"/>
        </w:rPr>
        <w:t>Et comportera les indications suivantes :</w:t>
      </w:r>
    </w:p>
    <w:p w14:paraId="7C3763CB" w14:textId="77777777" w:rsidR="00B173A6" w:rsidRPr="00234A18" w:rsidRDefault="00B173A6" w:rsidP="002813D3">
      <w:pPr>
        <w:jc w:val="both"/>
        <w:rPr>
          <w:rFonts w:ascii="Calibri" w:hAnsi="Calibri" w:cs="Arial"/>
          <w:iCs/>
          <w:sz w:val="20"/>
        </w:rPr>
      </w:pPr>
    </w:p>
    <w:p w14:paraId="73FC52FC" w14:textId="77777777" w:rsidR="00B173A6" w:rsidRPr="00234A18" w:rsidRDefault="00B173A6" w:rsidP="002813D3">
      <w:pPr>
        <w:jc w:val="both"/>
        <w:rPr>
          <w:rFonts w:ascii="Calibri" w:hAnsi="Calibri" w:cs="Arial"/>
          <w:iCs/>
          <w:sz w:val="20"/>
        </w:rPr>
      </w:pPr>
      <w:r w:rsidRPr="00234A18">
        <w:rPr>
          <w:rFonts w:ascii="Calibri" w:hAnsi="Calibri" w:cs="Arial"/>
          <w:iCs/>
          <w:sz w:val="20"/>
        </w:rPr>
        <w:t>- Le nom et adresse du créancier ;</w:t>
      </w:r>
    </w:p>
    <w:p w14:paraId="320891A6" w14:textId="77777777" w:rsidR="00B173A6" w:rsidRPr="00234A18" w:rsidRDefault="00B173A6" w:rsidP="002813D3">
      <w:pPr>
        <w:jc w:val="both"/>
        <w:rPr>
          <w:rFonts w:ascii="Calibri" w:hAnsi="Calibri" w:cs="Arial"/>
          <w:iCs/>
          <w:sz w:val="20"/>
        </w:rPr>
      </w:pPr>
      <w:r w:rsidRPr="00234A18">
        <w:rPr>
          <w:rFonts w:ascii="Calibri" w:hAnsi="Calibri" w:cs="Arial"/>
          <w:iCs/>
          <w:sz w:val="20"/>
        </w:rPr>
        <w:t>- Le numéro de compte bancaire ou postal (RIB ou RIP) tel qu'il est précisé à l'acte d'engagement ;</w:t>
      </w:r>
    </w:p>
    <w:p w14:paraId="0DC849C6" w14:textId="77777777" w:rsidR="00B173A6" w:rsidRPr="00234A18" w:rsidRDefault="00B173A6" w:rsidP="002813D3">
      <w:pPr>
        <w:jc w:val="both"/>
        <w:rPr>
          <w:rFonts w:ascii="Calibri" w:hAnsi="Calibri" w:cs="Arial"/>
          <w:iCs/>
          <w:sz w:val="20"/>
        </w:rPr>
      </w:pPr>
      <w:r w:rsidRPr="00234A18">
        <w:rPr>
          <w:rFonts w:ascii="Calibri" w:hAnsi="Calibri" w:cs="Arial"/>
          <w:iCs/>
          <w:sz w:val="20"/>
        </w:rPr>
        <w:t>- Le numéro et date du marché</w:t>
      </w:r>
      <w:r w:rsidR="006C375F">
        <w:rPr>
          <w:rFonts w:ascii="Calibri" w:hAnsi="Calibri" w:cs="Arial"/>
          <w:iCs/>
          <w:sz w:val="20"/>
        </w:rPr>
        <w:t xml:space="preserve"> </w:t>
      </w:r>
      <w:r w:rsidR="006C375F">
        <w:rPr>
          <w:rFonts w:ascii="Calibri" w:hAnsi="Calibri" w:cs="Arial"/>
          <w:color w:val="000000"/>
          <w:sz w:val="20"/>
          <w:szCs w:val="20"/>
        </w:rPr>
        <w:t>public</w:t>
      </w:r>
      <w:r w:rsidRPr="00234A18">
        <w:rPr>
          <w:rFonts w:ascii="Calibri" w:hAnsi="Calibri" w:cs="Arial"/>
          <w:iCs/>
          <w:sz w:val="20"/>
        </w:rPr>
        <w:t>, numéro et date du bon de commande (les factures non référencées à un bon de commande seront systématiquement retournées à leur auteur) ;</w:t>
      </w:r>
    </w:p>
    <w:p w14:paraId="57C2FACF" w14:textId="77777777" w:rsidR="00B173A6" w:rsidRPr="00234A18" w:rsidRDefault="00B173A6" w:rsidP="002813D3">
      <w:pPr>
        <w:jc w:val="both"/>
        <w:rPr>
          <w:rFonts w:ascii="Calibri" w:hAnsi="Calibri" w:cs="Arial"/>
          <w:iCs/>
          <w:sz w:val="20"/>
        </w:rPr>
      </w:pPr>
      <w:r w:rsidRPr="00234A18">
        <w:rPr>
          <w:rFonts w:ascii="Calibri" w:hAnsi="Calibri" w:cs="Arial"/>
          <w:iCs/>
          <w:sz w:val="20"/>
        </w:rPr>
        <w:t>- Les prestations réalisées ;</w:t>
      </w:r>
    </w:p>
    <w:p w14:paraId="6E1CB4C8" w14:textId="77777777" w:rsidR="00B173A6" w:rsidRPr="00234A18" w:rsidRDefault="00B173A6" w:rsidP="002813D3">
      <w:pPr>
        <w:jc w:val="both"/>
        <w:rPr>
          <w:rFonts w:ascii="Calibri" w:hAnsi="Calibri" w:cs="Arial"/>
          <w:iCs/>
          <w:sz w:val="20"/>
        </w:rPr>
      </w:pPr>
      <w:r w:rsidRPr="00234A18">
        <w:rPr>
          <w:rFonts w:ascii="Calibri" w:hAnsi="Calibri" w:cs="Arial"/>
          <w:iCs/>
          <w:sz w:val="20"/>
        </w:rPr>
        <w:t>- Le montant hors T.V.A. de la prestation ;</w:t>
      </w:r>
    </w:p>
    <w:p w14:paraId="5E5057D6" w14:textId="77777777" w:rsidR="00B173A6" w:rsidRPr="00234A18" w:rsidRDefault="00B173A6" w:rsidP="002813D3">
      <w:pPr>
        <w:jc w:val="both"/>
        <w:rPr>
          <w:rFonts w:ascii="Calibri" w:hAnsi="Calibri" w:cs="Arial"/>
          <w:iCs/>
          <w:sz w:val="20"/>
        </w:rPr>
      </w:pPr>
      <w:r w:rsidRPr="00234A18">
        <w:rPr>
          <w:rFonts w:ascii="Calibri" w:hAnsi="Calibri" w:cs="Arial"/>
          <w:iCs/>
          <w:sz w:val="20"/>
        </w:rPr>
        <w:t>- Le taux et le montant de la T.V.A. ;</w:t>
      </w:r>
    </w:p>
    <w:p w14:paraId="4B469E42" w14:textId="77777777" w:rsidR="00B173A6" w:rsidRPr="00234A18" w:rsidRDefault="00B173A6" w:rsidP="002813D3">
      <w:pPr>
        <w:jc w:val="both"/>
        <w:rPr>
          <w:rFonts w:ascii="Calibri" w:hAnsi="Calibri" w:cs="Arial"/>
          <w:iCs/>
          <w:sz w:val="20"/>
        </w:rPr>
      </w:pPr>
      <w:r w:rsidRPr="00234A18">
        <w:rPr>
          <w:rFonts w:ascii="Calibri" w:hAnsi="Calibri" w:cs="Arial"/>
          <w:iCs/>
          <w:sz w:val="20"/>
        </w:rPr>
        <w:t>- Le montant total des prestations réalisées.</w:t>
      </w:r>
    </w:p>
    <w:p w14:paraId="6F322AEE" w14:textId="77777777" w:rsidR="00B8393D" w:rsidRPr="00234A18" w:rsidRDefault="00B8393D" w:rsidP="002813D3">
      <w:pPr>
        <w:jc w:val="both"/>
        <w:rPr>
          <w:rFonts w:ascii="Calibri" w:hAnsi="Calibri" w:cs="Arial"/>
          <w:sz w:val="20"/>
          <w:szCs w:val="20"/>
        </w:rPr>
      </w:pPr>
    </w:p>
    <w:p w14:paraId="72A5EE4F" w14:textId="77777777" w:rsidR="00B173A6" w:rsidRPr="00FF14D2" w:rsidRDefault="00B173A6" w:rsidP="00340622">
      <w:pPr>
        <w:pStyle w:val="Titre2"/>
        <w:numPr>
          <w:ilvl w:val="1"/>
          <w:numId w:val="24"/>
        </w:numPr>
        <w:rPr>
          <w:rFonts w:ascii="Calibri" w:hAnsi="Calibri"/>
          <w:sz w:val="24"/>
          <w:szCs w:val="24"/>
        </w:rPr>
      </w:pPr>
      <w:bookmarkStart w:id="28" w:name="_Toc179965862"/>
      <w:bookmarkStart w:id="29" w:name="_Toc318379114"/>
      <w:r w:rsidRPr="00FF14D2">
        <w:rPr>
          <w:rFonts w:ascii="Calibri" w:hAnsi="Calibri"/>
          <w:sz w:val="24"/>
          <w:szCs w:val="24"/>
        </w:rPr>
        <w:t>Conditions de règlement</w:t>
      </w:r>
      <w:bookmarkEnd w:id="28"/>
      <w:bookmarkEnd w:id="29"/>
    </w:p>
    <w:p w14:paraId="62B444A8" w14:textId="77777777" w:rsidR="00B173A6" w:rsidRPr="00234A18" w:rsidRDefault="00B173A6" w:rsidP="002813D3">
      <w:pPr>
        <w:rPr>
          <w:rFonts w:ascii="Calibri" w:hAnsi="Calibri" w:cs="Arial"/>
          <w:sz w:val="20"/>
          <w:szCs w:val="20"/>
        </w:rPr>
      </w:pPr>
    </w:p>
    <w:p w14:paraId="38BAD9E4" w14:textId="77777777" w:rsidR="00B173A6" w:rsidRPr="00234A18" w:rsidRDefault="00B173A6" w:rsidP="00340622">
      <w:pPr>
        <w:pStyle w:val="Titre3"/>
        <w:numPr>
          <w:ilvl w:val="2"/>
          <w:numId w:val="24"/>
        </w:numPr>
        <w:jc w:val="left"/>
        <w:rPr>
          <w:rFonts w:ascii="Calibri" w:hAnsi="Calibri"/>
        </w:rPr>
      </w:pPr>
      <w:bookmarkStart w:id="30" w:name="_Toc137886825"/>
      <w:bookmarkStart w:id="31" w:name="_Toc138757613"/>
      <w:bookmarkStart w:id="32" w:name="_Toc138840134"/>
      <w:bookmarkStart w:id="33" w:name="_Toc140391201"/>
      <w:bookmarkStart w:id="34" w:name="_Toc179965863"/>
      <w:r w:rsidRPr="00234A18">
        <w:rPr>
          <w:rFonts w:ascii="Calibri" w:hAnsi="Calibri"/>
        </w:rPr>
        <w:t>Mode et délai de paiement</w:t>
      </w:r>
      <w:bookmarkEnd w:id="30"/>
      <w:bookmarkEnd w:id="31"/>
      <w:bookmarkEnd w:id="32"/>
      <w:bookmarkEnd w:id="33"/>
      <w:bookmarkEnd w:id="34"/>
    </w:p>
    <w:p w14:paraId="7345D924" w14:textId="77777777" w:rsidR="00B173A6" w:rsidRPr="00234A18" w:rsidRDefault="00B173A6" w:rsidP="002813D3">
      <w:pPr>
        <w:jc w:val="both"/>
        <w:rPr>
          <w:rFonts w:ascii="Calibri" w:hAnsi="Calibri" w:cs="Arial"/>
          <w:color w:val="000000"/>
          <w:sz w:val="20"/>
          <w:szCs w:val="20"/>
        </w:rPr>
      </w:pPr>
    </w:p>
    <w:p w14:paraId="59A827B2" w14:textId="77777777" w:rsidR="0003707D" w:rsidRPr="00234A18" w:rsidRDefault="0003707D" w:rsidP="0003707D">
      <w:pPr>
        <w:jc w:val="both"/>
        <w:rPr>
          <w:rFonts w:ascii="Calibri" w:hAnsi="Calibri" w:cs="Arial"/>
          <w:iCs/>
          <w:sz w:val="20"/>
        </w:rPr>
      </w:pPr>
      <w:r w:rsidRPr="00234A18">
        <w:rPr>
          <w:rFonts w:ascii="Calibri" w:hAnsi="Calibri" w:cs="Arial"/>
          <w:iCs/>
          <w:sz w:val="20"/>
        </w:rPr>
        <w:t xml:space="preserve">Le paiement se fera par virement bancaire. </w:t>
      </w:r>
    </w:p>
    <w:p w14:paraId="2307CDFA" w14:textId="77777777" w:rsidR="0003707D" w:rsidRPr="00234A18" w:rsidRDefault="0003707D" w:rsidP="0003707D">
      <w:pPr>
        <w:jc w:val="both"/>
        <w:rPr>
          <w:rFonts w:ascii="Calibri" w:hAnsi="Calibri" w:cs="Arial"/>
          <w:iCs/>
          <w:sz w:val="20"/>
        </w:rPr>
      </w:pPr>
    </w:p>
    <w:p w14:paraId="7D75C263" w14:textId="043074E8" w:rsidR="0003707D" w:rsidRPr="00234A18" w:rsidRDefault="0003707D" w:rsidP="0003707D">
      <w:pPr>
        <w:jc w:val="both"/>
        <w:rPr>
          <w:rFonts w:ascii="Calibri" w:hAnsi="Calibri" w:cs="Arial"/>
          <w:iCs/>
          <w:sz w:val="20"/>
        </w:rPr>
      </w:pPr>
      <w:r w:rsidRPr="002344F9">
        <w:rPr>
          <w:rFonts w:ascii="Calibri" w:hAnsi="Calibri" w:cs="Arial"/>
          <w:iCs/>
          <w:sz w:val="20"/>
        </w:rPr>
        <w:lastRenderedPageBreak/>
        <w:t>Le règlement sera effectué par l'Association Nationale pour la Formation permanente du personnel Hospitalier (A.N.F.H) en sa qualité d'</w:t>
      </w:r>
      <w:r w:rsidR="006437A4">
        <w:rPr>
          <w:rFonts w:ascii="Calibri" w:hAnsi="Calibri" w:cs="Arial"/>
          <w:iCs/>
          <w:sz w:val="20"/>
        </w:rPr>
        <w:t>organisme</w:t>
      </w:r>
      <w:r w:rsidRPr="002344F9">
        <w:rPr>
          <w:rFonts w:ascii="Calibri" w:hAnsi="Calibri" w:cs="Arial"/>
          <w:iCs/>
          <w:sz w:val="20"/>
        </w:rPr>
        <w:t xml:space="preserve"> paritaire chargé de la gestion et de la mutualisation des fonds consacrés par les Etablissements Publics de Santé au financement des actions de formation en application des articles 21 et 22 de la loi n° 90 579 du 4 juillet 1990.</w:t>
      </w:r>
    </w:p>
    <w:p w14:paraId="29AF569D" w14:textId="77777777" w:rsidR="0003707D" w:rsidRDefault="0003707D" w:rsidP="0003707D">
      <w:pPr>
        <w:jc w:val="both"/>
        <w:rPr>
          <w:rFonts w:ascii="Calibri" w:hAnsi="Calibri" w:cs="Arial"/>
          <w:iCs/>
          <w:sz w:val="20"/>
        </w:rPr>
      </w:pPr>
    </w:p>
    <w:p w14:paraId="469A883F" w14:textId="77777777" w:rsidR="0003707D" w:rsidRPr="00031293" w:rsidRDefault="0003707D" w:rsidP="0003707D">
      <w:pPr>
        <w:pStyle w:val="En-tte"/>
        <w:tabs>
          <w:tab w:val="left" w:pos="426"/>
        </w:tabs>
        <w:jc w:val="both"/>
        <w:rPr>
          <w:rFonts w:ascii="Calibri" w:hAnsi="Calibri" w:cs="Arial"/>
          <w:iCs/>
          <w:sz w:val="20"/>
        </w:rPr>
      </w:pPr>
      <w:r w:rsidRPr="00031293">
        <w:rPr>
          <w:rFonts w:ascii="Calibri" w:hAnsi="Calibri" w:cs="Arial"/>
          <w:iCs/>
          <w:sz w:val="20"/>
        </w:rPr>
        <w:t>Le délai global de paiement ne prend effet que si les factures sont envoyées aux adresses figurant à l’article 8.1 du présent acte d’engagement.</w:t>
      </w:r>
    </w:p>
    <w:p w14:paraId="3169B01B" w14:textId="77777777" w:rsidR="0003707D" w:rsidRPr="00234A18" w:rsidRDefault="0003707D" w:rsidP="0003707D">
      <w:pPr>
        <w:jc w:val="both"/>
        <w:rPr>
          <w:rFonts w:ascii="Calibri" w:hAnsi="Calibri" w:cs="Arial"/>
          <w:iCs/>
          <w:sz w:val="20"/>
        </w:rPr>
      </w:pPr>
    </w:p>
    <w:p w14:paraId="3E95BFC5" w14:textId="6D212C62" w:rsidR="0003707D" w:rsidRPr="009D1897" w:rsidRDefault="0003707D" w:rsidP="0003707D">
      <w:pPr>
        <w:pStyle w:val="En-tte"/>
        <w:jc w:val="both"/>
        <w:rPr>
          <w:rFonts w:ascii="Calibri" w:hAnsi="Calibri" w:cs="Calibri"/>
          <w:sz w:val="20"/>
          <w:szCs w:val="20"/>
        </w:rPr>
      </w:pPr>
      <w:r w:rsidRPr="009D1897">
        <w:rPr>
          <w:rFonts w:ascii="Calibri" w:hAnsi="Calibri" w:cs="Calibri"/>
          <w:sz w:val="20"/>
          <w:szCs w:val="20"/>
        </w:rPr>
        <w:t xml:space="preserve">Le paiement s'effectue conformément à </w:t>
      </w:r>
      <w:r w:rsidRPr="00673570">
        <w:rPr>
          <w:rFonts w:ascii="Calibri" w:hAnsi="Calibri" w:cs="Calibri"/>
          <w:sz w:val="20"/>
          <w:szCs w:val="20"/>
        </w:rPr>
        <w:t>l’article R2192-11 du Code de la commande publique</w:t>
      </w:r>
      <w:r w:rsidRPr="009D1897">
        <w:rPr>
          <w:rFonts w:ascii="Calibri" w:hAnsi="Calibri" w:cs="Calibri"/>
          <w:sz w:val="20"/>
          <w:szCs w:val="20"/>
        </w:rPr>
        <w:t xml:space="preserve">, dans le délai global </w:t>
      </w:r>
      <w:r w:rsidR="00476BAB" w:rsidRPr="009D1897">
        <w:rPr>
          <w:rFonts w:ascii="Calibri" w:hAnsi="Calibri" w:cs="Calibri"/>
          <w:sz w:val="20"/>
          <w:szCs w:val="20"/>
        </w:rPr>
        <w:t>maximum fixé</w:t>
      </w:r>
      <w:r w:rsidRPr="009D1897">
        <w:rPr>
          <w:rFonts w:ascii="Calibri" w:hAnsi="Calibri" w:cs="Calibri"/>
          <w:sz w:val="20"/>
          <w:szCs w:val="20"/>
        </w:rPr>
        <w:t xml:space="preserve"> à 50 jours.</w:t>
      </w:r>
    </w:p>
    <w:p w14:paraId="11EAB8BE" w14:textId="77777777" w:rsidR="0003707D" w:rsidRPr="009D1897" w:rsidRDefault="0003707D" w:rsidP="0003707D">
      <w:pPr>
        <w:jc w:val="both"/>
        <w:rPr>
          <w:rFonts w:ascii="Calibri" w:hAnsi="Calibri" w:cs="Calibri"/>
          <w:sz w:val="20"/>
          <w:szCs w:val="20"/>
        </w:rPr>
      </w:pPr>
    </w:p>
    <w:p w14:paraId="74BE1222" w14:textId="77777777" w:rsidR="0003707D" w:rsidRPr="009D1897" w:rsidRDefault="0003707D" w:rsidP="0003707D">
      <w:pPr>
        <w:jc w:val="both"/>
        <w:rPr>
          <w:rFonts w:ascii="Calibri" w:hAnsi="Calibri" w:cs="Calibri"/>
          <w:sz w:val="20"/>
          <w:szCs w:val="20"/>
        </w:rPr>
      </w:pPr>
      <w:r w:rsidRPr="009D1897">
        <w:rPr>
          <w:rFonts w:ascii="Calibri" w:hAnsi="Calibri" w:cs="Calibri"/>
          <w:sz w:val="20"/>
          <w:szCs w:val="20"/>
        </w:rPr>
        <w:t xml:space="preserve">Le défaut de mise en paiement dans le délai légal fait courir de plein droit des intérêts de retard à partir du jour suivant l’expiration de ce délai jusqu’à la date de mise en paiement du principal. </w:t>
      </w:r>
    </w:p>
    <w:p w14:paraId="3ACA9CA3" w14:textId="77777777" w:rsidR="0003707D" w:rsidRPr="009D1897" w:rsidRDefault="0003707D" w:rsidP="0003707D">
      <w:pPr>
        <w:jc w:val="both"/>
        <w:rPr>
          <w:rFonts w:ascii="Calibri" w:hAnsi="Calibri" w:cs="Calibri"/>
          <w:sz w:val="20"/>
          <w:szCs w:val="20"/>
        </w:rPr>
      </w:pPr>
    </w:p>
    <w:p w14:paraId="09E7DD7A" w14:textId="77777777" w:rsidR="0003707D" w:rsidRPr="00673570" w:rsidRDefault="0003707D" w:rsidP="0003707D">
      <w:pPr>
        <w:autoSpaceDE w:val="0"/>
        <w:autoSpaceDN w:val="0"/>
        <w:jc w:val="both"/>
        <w:rPr>
          <w:rFonts w:ascii="Calibri" w:hAnsi="Calibri" w:cs="Calibri"/>
          <w:sz w:val="20"/>
          <w:szCs w:val="20"/>
        </w:rPr>
      </w:pPr>
      <w:r w:rsidRPr="00673570">
        <w:rPr>
          <w:rFonts w:ascii="Calibri" w:hAnsi="Calibri" w:cs="Calibri"/>
          <w:sz w:val="20"/>
          <w:szCs w:val="2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F285702" w14:textId="1F6AEAAB" w:rsidR="0003707D" w:rsidRPr="00673570" w:rsidRDefault="0003707D" w:rsidP="0003707D">
      <w:pPr>
        <w:jc w:val="both"/>
        <w:rPr>
          <w:rFonts w:ascii="Calibri" w:hAnsi="Calibri" w:cs="Calibri"/>
          <w:sz w:val="20"/>
          <w:szCs w:val="20"/>
        </w:rPr>
      </w:pPr>
      <w:r w:rsidRPr="00673570">
        <w:rPr>
          <w:rFonts w:ascii="Calibri" w:hAnsi="Calibri" w:cs="Calibri"/>
          <w:sz w:val="20"/>
          <w:szCs w:val="20"/>
        </w:rPr>
        <w:t xml:space="preserve">Le défaut de paiement donne également </w:t>
      </w:r>
      <w:r w:rsidR="00382F7E" w:rsidRPr="00673570">
        <w:rPr>
          <w:rFonts w:ascii="Calibri" w:hAnsi="Calibri" w:cs="Calibri"/>
          <w:sz w:val="20"/>
          <w:szCs w:val="20"/>
        </w:rPr>
        <w:t>droit au</w:t>
      </w:r>
      <w:r w:rsidRPr="00673570">
        <w:rPr>
          <w:rFonts w:ascii="Calibri" w:hAnsi="Calibri" w:cs="Calibri"/>
          <w:sz w:val="20"/>
          <w:szCs w:val="20"/>
        </w:rPr>
        <w:t xml:space="preserve"> versement d’une indemnité forfaitaire de 40 euros, pour frais de recouvrement.</w:t>
      </w:r>
    </w:p>
    <w:p w14:paraId="0447B07B" w14:textId="4EAA067D" w:rsidR="00395F61" w:rsidRPr="00340622" w:rsidRDefault="00395F61" w:rsidP="00382F7E">
      <w:pPr>
        <w:pStyle w:val="Titre3"/>
        <w:numPr>
          <w:ilvl w:val="0"/>
          <w:numId w:val="0"/>
        </w:numPr>
        <w:jc w:val="left"/>
        <w:rPr>
          <w:rFonts w:ascii="Calibri" w:hAnsi="Calibri"/>
        </w:rPr>
      </w:pPr>
    </w:p>
    <w:p w14:paraId="4D4A14DB" w14:textId="77777777" w:rsidR="00B173A6" w:rsidRPr="00234A18" w:rsidRDefault="00B173A6" w:rsidP="00340622">
      <w:pPr>
        <w:pStyle w:val="Titre3"/>
        <w:numPr>
          <w:ilvl w:val="2"/>
          <w:numId w:val="24"/>
        </w:numPr>
        <w:jc w:val="left"/>
        <w:rPr>
          <w:rFonts w:ascii="Calibri" w:hAnsi="Calibri"/>
        </w:rPr>
      </w:pPr>
      <w:bookmarkStart w:id="35" w:name="_Toc137886829"/>
      <w:bookmarkStart w:id="36" w:name="_Toc138757617"/>
      <w:bookmarkStart w:id="37" w:name="_Toc138840138"/>
      <w:bookmarkStart w:id="38" w:name="_Toc140391205"/>
      <w:bookmarkStart w:id="39" w:name="_Toc179965866"/>
      <w:r w:rsidRPr="00234A18">
        <w:rPr>
          <w:rFonts w:ascii="Calibri" w:hAnsi="Calibri"/>
        </w:rPr>
        <w:t xml:space="preserve"> Changement de taxes</w:t>
      </w:r>
      <w:bookmarkEnd w:id="35"/>
      <w:bookmarkEnd w:id="36"/>
      <w:bookmarkEnd w:id="37"/>
      <w:bookmarkEnd w:id="38"/>
      <w:bookmarkEnd w:id="39"/>
    </w:p>
    <w:p w14:paraId="2E0EFBE9" w14:textId="77777777" w:rsidR="00B173A6" w:rsidRPr="00234A18" w:rsidRDefault="00B173A6" w:rsidP="002813D3">
      <w:pPr>
        <w:jc w:val="both"/>
        <w:rPr>
          <w:rFonts w:ascii="Calibri" w:hAnsi="Calibri" w:cs="Arial"/>
          <w:color w:val="000000"/>
          <w:sz w:val="20"/>
          <w:szCs w:val="20"/>
        </w:rPr>
      </w:pPr>
    </w:p>
    <w:p w14:paraId="0FE2F822" w14:textId="77777777" w:rsidR="00B173A6" w:rsidRPr="00234A18" w:rsidRDefault="00B173A6" w:rsidP="002813D3">
      <w:pPr>
        <w:jc w:val="both"/>
        <w:rPr>
          <w:rFonts w:ascii="Calibri" w:hAnsi="Calibri" w:cs="Arial"/>
          <w:iCs/>
          <w:sz w:val="20"/>
        </w:rPr>
      </w:pPr>
      <w:r w:rsidRPr="00234A18">
        <w:rPr>
          <w:rFonts w:ascii="Calibri" w:hAnsi="Calibri" w:cs="Arial"/>
          <w:iCs/>
          <w:sz w:val="20"/>
        </w:rPr>
        <w:t>Il sera tenu compte au titulaire ou à l'acheteur, dans le cadre de la réglementation économique en vigueur, des créations ou majorations et des diminutions, suspensions ou suppressions de droits et taxes intervenant pendant la durée d'exécution du marché</w:t>
      </w:r>
      <w:r w:rsidR="006C375F">
        <w:rPr>
          <w:rFonts w:ascii="Calibri" w:hAnsi="Calibri" w:cs="Arial"/>
          <w:iCs/>
          <w:sz w:val="20"/>
        </w:rPr>
        <w:t xml:space="preserve"> </w:t>
      </w:r>
      <w:r w:rsidR="006C375F">
        <w:rPr>
          <w:rFonts w:ascii="Calibri" w:hAnsi="Calibri" w:cs="Arial"/>
          <w:color w:val="000000"/>
          <w:sz w:val="20"/>
          <w:szCs w:val="20"/>
        </w:rPr>
        <w:t>public</w:t>
      </w:r>
      <w:r w:rsidRPr="00234A18">
        <w:rPr>
          <w:rFonts w:ascii="Calibri" w:hAnsi="Calibri" w:cs="Arial"/>
          <w:iCs/>
          <w:sz w:val="20"/>
        </w:rPr>
        <w:t>.</w:t>
      </w:r>
    </w:p>
    <w:p w14:paraId="510823CF" w14:textId="4862E876" w:rsidR="00221183" w:rsidRPr="00234A18" w:rsidRDefault="00221183" w:rsidP="002813D3">
      <w:pPr>
        <w:jc w:val="both"/>
        <w:rPr>
          <w:rFonts w:ascii="Calibri" w:hAnsi="Calibri" w:cs="Arial"/>
          <w:sz w:val="20"/>
          <w:szCs w:val="20"/>
        </w:rPr>
      </w:pPr>
    </w:p>
    <w:p w14:paraId="4052A300" w14:textId="77777777" w:rsidR="00B173A6" w:rsidRPr="00234A18" w:rsidRDefault="00B173A6" w:rsidP="00340622">
      <w:pPr>
        <w:pStyle w:val="Titre3"/>
        <w:numPr>
          <w:ilvl w:val="2"/>
          <w:numId w:val="24"/>
        </w:numPr>
        <w:jc w:val="left"/>
        <w:rPr>
          <w:rFonts w:ascii="Calibri" w:hAnsi="Calibri"/>
        </w:rPr>
      </w:pPr>
      <w:bookmarkStart w:id="40" w:name="_Toc137886830"/>
      <w:bookmarkStart w:id="41" w:name="_Toc138757618"/>
      <w:bookmarkStart w:id="42" w:name="_Toc138840139"/>
      <w:bookmarkStart w:id="43" w:name="_Toc140391206"/>
      <w:bookmarkStart w:id="44" w:name="_Toc179965867"/>
      <w:r w:rsidRPr="00234A18">
        <w:rPr>
          <w:rFonts w:ascii="Calibri" w:hAnsi="Calibri"/>
        </w:rPr>
        <w:t xml:space="preserve"> Nantissement</w:t>
      </w:r>
      <w:bookmarkEnd w:id="40"/>
      <w:bookmarkEnd w:id="41"/>
      <w:bookmarkEnd w:id="42"/>
      <w:bookmarkEnd w:id="43"/>
      <w:bookmarkEnd w:id="44"/>
    </w:p>
    <w:p w14:paraId="3D4418EF" w14:textId="77777777" w:rsidR="00B173A6" w:rsidRPr="00234A18" w:rsidRDefault="00B173A6" w:rsidP="002813D3">
      <w:pPr>
        <w:jc w:val="both"/>
        <w:rPr>
          <w:rFonts w:ascii="Calibri" w:hAnsi="Calibri" w:cs="Arial"/>
          <w:sz w:val="20"/>
          <w:szCs w:val="20"/>
        </w:rPr>
      </w:pPr>
    </w:p>
    <w:p w14:paraId="787D4BCF" w14:textId="77777777" w:rsidR="0003707D" w:rsidRPr="009E67EB" w:rsidRDefault="0003707D" w:rsidP="0003707D">
      <w:pPr>
        <w:jc w:val="both"/>
        <w:rPr>
          <w:rFonts w:ascii="Calibri" w:hAnsi="Calibri" w:cs="Arial"/>
          <w:sz w:val="20"/>
          <w:szCs w:val="20"/>
        </w:rPr>
      </w:pPr>
      <w:r w:rsidRPr="009E67EB">
        <w:rPr>
          <w:rFonts w:ascii="Calibri" w:hAnsi="Calibri" w:cs="Arial"/>
          <w:sz w:val="20"/>
          <w:szCs w:val="20"/>
        </w:rPr>
        <w:t>Le titulaire souhaitant céder ou nantir les créances résultant du marché public en fait la demande par écrit au CHU de Rennes. Il reçoit alors de la part de ce dernier :</w:t>
      </w:r>
    </w:p>
    <w:p w14:paraId="79D22CDF" w14:textId="77777777" w:rsidR="0003707D" w:rsidRPr="009E67EB" w:rsidRDefault="0003707D" w:rsidP="0003707D">
      <w:pPr>
        <w:pStyle w:val="Paragraphedeliste1"/>
        <w:numPr>
          <w:ilvl w:val="0"/>
          <w:numId w:val="28"/>
        </w:numPr>
        <w:suppressAutoHyphens w:val="0"/>
        <w:spacing w:after="0" w:line="240" w:lineRule="auto"/>
        <w:ind w:hanging="315"/>
        <w:jc w:val="both"/>
        <w:rPr>
          <w:rFonts w:cs="Arial"/>
          <w:sz w:val="20"/>
          <w:szCs w:val="20"/>
        </w:rPr>
      </w:pPr>
      <w:proofErr w:type="gramStart"/>
      <w:r w:rsidRPr="009E67EB">
        <w:rPr>
          <w:rFonts w:cs="Arial"/>
          <w:sz w:val="20"/>
          <w:szCs w:val="20"/>
        </w:rPr>
        <w:t>soit</w:t>
      </w:r>
      <w:proofErr w:type="gramEnd"/>
      <w:r w:rsidRPr="009E67EB">
        <w:rPr>
          <w:rFonts w:cs="Arial"/>
          <w:sz w:val="20"/>
          <w:szCs w:val="20"/>
        </w:rPr>
        <w:t xml:space="preserve"> une copie de l’original du marché public revêtue d’une mention dûment signée par le représentant du CHU de Rennes, indiquant que cette pièce est délivrée en unique exemplaire en vue de permettre au titulaire de céder ou de nantir des créances résultant du marché,</w:t>
      </w:r>
    </w:p>
    <w:p w14:paraId="01EA4B07" w14:textId="09FBB37B" w:rsidR="00B173A6" w:rsidRPr="00D86A14" w:rsidRDefault="0003707D" w:rsidP="0066397D">
      <w:pPr>
        <w:pStyle w:val="Paragraphedeliste1"/>
        <w:numPr>
          <w:ilvl w:val="0"/>
          <w:numId w:val="28"/>
        </w:numPr>
        <w:suppressAutoHyphens w:val="0"/>
        <w:spacing w:after="0" w:line="240" w:lineRule="auto"/>
        <w:jc w:val="both"/>
        <w:rPr>
          <w:rFonts w:cs="Arial"/>
          <w:color w:val="000000"/>
          <w:sz w:val="20"/>
          <w:szCs w:val="20"/>
        </w:rPr>
      </w:pPr>
      <w:proofErr w:type="gramStart"/>
      <w:r w:rsidRPr="00D86A14">
        <w:rPr>
          <w:rFonts w:cs="Arial"/>
          <w:sz w:val="20"/>
          <w:szCs w:val="20"/>
        </w:rPr>
        <w:t>soit</w:t>
      </w:r>
      <w:proofErr w:type="gramEnd"/>
      <w:r w:rsidRPr="00D86A14">
        <w:rPr>
          <w:rFonts w:cs="Arial"/>
          <w:sz w:val="20"/>
          <w:szCs w:val="20"/>
        </w:rPr>
        <w:t xml:space="preserve"> un certificat de cessibilité </w:t>
      </w:r>
      <w:r w:rsidR="00C11A37" w:rsidRPr="00D86A14">
        <w:rPr>
          <w:rFonts w:cs="Arial"/>
          <w:sz w:val="20"/>
          <w:szCs w:val="20"/>
        </w:rPr>
        <w:t>conforme à un modèle défini par</w:t>
      </w:r>
      <w:r w:rsidR="00C11A37" w:rsidRPr="00D86A14">
        <w:rPr>
          <w:rFonts w:cs="Arial"/>
          <w:sz w:val="20"/>
          <w:szCs w:val="20"/>
          <w:lang w:eastAsia="fr-FR"/>
        </w:rPr>
        <w:t xml:space="preserve"> l’arrêté du 28 juillet 2020 </w:t>
      </w:r>
      <w:r w:rsidRPr="00D86A14">
        <w:rPr>
          <w:rFonts w:cs="Arial"/>
          <w:sz w:val="20"/>
          <w:szCs w:val="20"/>
        </w:rPr>
        <w:t xml:space="preserve"> relatif au certificat de cessibilité des créances dans le cadre des marchés publics. </w:t>
      </w:r>
    </w:p>
    <w:p w14:paraId="18213C7E" w14:textId="77777777" w:rsidR="00D86A14" w:rsidRPr="00D86A14" w:rsidRDefault="00D86A14" w:rsidP="00D86A14">
      <w:pPr>
        <w:pStyle w:val="Paragraphedeliste1"/>
        <w:suppressAutoHyphens w:val="0"/>
        <w:spacing w:after="0" w:line="240" w:lineRule="auto"/>
        <w:ind w:left="1733"/>
        <w:jc w:val="both"/>
        <w:rPr>
          <w:rFonts w:cs="Arial"/>
          <w:color w:val="000000"/>
          <w:sz w:val="20"/>
          <w:szCs w:val="20"/>
        </w:rPr>
      </w:pPr>
    </w:p>
    <w:p w14:paraId="144CF3B5" w14:textId="77777777" w:rsidR="00B173A6" w:rsidRPr="00234A18" w:rsidRDefault="00B173A6" w:rsidP="00340622">
      <w:pPr>
        <w:pStyle w:val="Titre3"/>
        <w:numPr>
          <w:ilvl w:val="2"/>
          <w:numId w:val="24"/>
        </w:numPr>
        <w:jc w:val="left"/>
        <w:rPr>
          <w:rFonts w:ascii="Calibri" w:hAnsi="Calibri"/>
        </w:rPr>
      </w:pPr>
      <w:bookmarkStart w:id="45" w:name="_Toc137886831"/>
      <w:bookmarkStart w:id="46" w:name="_Toc138840140"/>
      <w:bookmarkStart w:id="47" w:name="_Toc140391207"/>
      <w:bookmarkStart w:id="48" w:name="_Toc179965868"/>
      <w:r w:rsidRPr="00234A18">
        <w:rPr>
          <w:rFonts w:ascii="Calibri" w:hAnsi="Calibri"/>
        </w:rPr>
        <w:t xml:space="preserve"> Retenue de garantie</w:t>
      </w:r>
      <w:bookmarkEnd w:id="45"/>
      <w:bookmarkEnd w:id="46"/>
      <w:bookmarkEnd w:id="47"/>
      <w:bookmarkEnd w:id="48"/>
    </w:p>
    <w:p w14:paraId="672E2804" w14:textId="77777777" w:rsidR="00B173A6" w:rsidRPr="00234A18" w:rsidRDefault="00B173A6" w:rsidP="002813D3">
      <w:pPr>
        <w:ind w:right="-428"/>
        <w:rPr>
          <w:rFonts w:ascii="Calibri" w:hAnsi="Calibri" w:cs="Arial"/>
          <w:sz w:val="20"/>
          <w:szCs w:val="20"/>
        </w:rPr>
      </w:pPr>
      <w:bookmarkStart w:id="49" w:name="_Toc138757619"/>
    </w:p>
    <w:p w14:paraId="70C21A4F" w14:textId="77777777" w:rsidR="00B173A6" w:rsidRPr="00234A18" w:rsidRDefault="00B173A6" w:rsidP="002813D3">
      <w:pPr>
        <w:jc w:val="both"/>
        <w:rPr>
          <w:rFonts w:ascii="Calibri" w:hAnsi="Calibri" w:cs="Arial"/>
          <w:sz w:val="20"/>
          <w:szCs w:val="20"/>
        </w:rPr>
      </w:pPr>
      <w:r w:rsidRPr="00234A18">
        <w:rPr>
          <w:rFonts w:ascii="Calibri" w:hAnsi="Calibri" w:cs="Arial"/>
          <w:sz w:val="20"/>
          <w:szCs w:val="20"/>
        </w:rPr>
        <w:t>Sans objet.</w:t>
      </w:r>
    </w:p>
    <w:p w14:paraId="61784860" w14:textId="77777777" w:rsidR="00B173A6" w:rsidRDefault="00B173A6" w:rsidP="002813D3">
      <w:pPr>
        <w:rPr>
          <w:rFonts w:ascii="Calibri" w:hAnsi="Calibri" w:cs="Arial"/>
          <w:sz w:val="20"/>
          <w:szCs w:val="20"/>
        </w:rPr>
      </w:pPr>
    </w:p>
    <w:p w14:paraId="5E7D787E" w14:textId="77777777" w:rsidR="0003707D" w:rsidRPr="00724B2B" w:rsidRDefault="0003707D" w:rsidP="0003707D">
      <w:pPr>
        <w:pStyle w:val="Titre3"/>
        <w:numPr>
          <w:ilvl w:val="2"/>
          <w:numId w:val="24"/>
        </w:numPr>
        <w:jc w:val="left"/>
        <w:rPr>
          <w:rFonts w:ascii="Calibri" w:hAnsi="Calibri"/>
        </w:rPr>
      </w:pPr>
      <w:bookmarkStart w:id="50" w:name="_Toc10465418"/>
      <w:r w:rsidRPr="00724B2B">
        <w:rPr>
          <w:rFonts w:ascii="Calibri" w:hAnsi="Calibri"/>
        </w:rPr>
        <w:t>Avance</w:t>
      </w:r>
      <w:bookmarkEnd w:id="50"/>
      <w:r w:rsidRPr="00724B2B">
        <w:rPr>
          <w:rFonts w:ascii="Calibri" w:hAnsi="Calibri"/>
        </w:rPr>
        <w:t xml:space="preserve"> </w:t>
      </w:r>
    </w:p>
    <w:p w14:paraId="0E847003" w14:textId="77777777" w:rsidR="0003707D" w:rsidRPr="00724B2B" w:rsidRDefault="0003707D" w:rsidP="0003707D">
      <w:pPr>
        <w:jc w:val="both"/>
        <w:rPr>
          <w:rFonts w:ascii="Calibri" w:hAnsi="Calibri" w:cs="Arial"/>
          <w:sz w:val="20"/>
          <w:szCs w:val="20"/>
        </w:rPr>
      </w:pPr>
    </w:p>
    <w:p w14:paraId="606A5271" w14:textId="77777777" w:rsidR="00382F7E" w:rsidRPr="003B23F4" w:rsidRDefault="00382F7E" w:rsidP="00382F7E">
      <w:pPr>
        <w:pStyle w:val="En-tte"/>
        <w:tabs>
          <w:tab w:val="left" w:pos="426"/>
        </w:tabs>
        <w:rPr>
          <w:rFonts w:asciiTheme="minorHAnsi" w:eastAsia="Calibri" w:hAnsiTheme="minorHAnsi" w:cstheme="minorHAnsi"/>
          <w:sz w:val="20"/>
          <w:szCs w:val="20"/>
        </w:rPr>
      </w:pPr>
      <w:r w:rsidRPr="003B23F4">
        <w:rPr>
          <w:rFonts w:asciiTheme="minorHAnsi" w:eastAsia="Calibri" w:hAnsiTheme="minorHAnsi" w:cstheme="minorHAnsi"/>
          <w:sz w:val="20"/>
          <w:szCs w:val="20"/>
        </w:rPr>
        <w:t>Il est fait application</w:t>
      </w:r>
      <w:r>
        <w:rPr>
          <w:rFonts w:asciiTheme="minorHAnsi" w:eastAsia="Calibri" w:hAnsiTheme="minorHAnsi" w:cstheme="minorHAnsi"/>
          <w:sz w:val="20"/>
          <w:szCs w:val="20"/>
        </w:rPr>
        <w:t xml:space="preserve"> de l’article B.11.1 du CCAG-PI</w:t>
      </w:r>
      <w:r w:rsidRPr="003B23F4">
        <w:rPr>
          <w:rFonts w:asciiTheme="minorHAnsi" w:eastAsia="Calibri" w:hAnsiTheme="minorHAnsi" w:cstheme="minorHAnsi"/>
          <w:sz w:val="20"/>
          <w:szCs w:val="20"/>
        </w:rPr>
        <w:t>.</w:t>
      </w:r>
    </w:p>
    <w:p w14:paraId="69E9A372" w14:textId="77777777" w:rsidR="00382F7E" w:rsidRDefault="00382F7E" w:rsidP="00382F7E">
      <w:pPr>
        <w:jc w:val="both"/>
        <w:rPr>
          <w:rFonts w:ascii="Calibri" w:hAnsi="Calibri" w:cs="Arial"/>
          <w:sz w:val="20"/>
          <w:szCs w:val="20"/>
        </w:rPr>
      </w:pPr>
    </w:p>
    <w:p w14:paraId="433049EB" w14:textId="77777777" w:rsidR="00382F7E" w:rsidRPr="003B23F4" w:rsidRDefault="00382F7E" w:rsidP="00382F7E">
      <w:pPr>
        <w:pStyle w:val="En-tte"/>
        <w:tabs>
          <w:tab w:val="left" w:pos="426"/>
        </w:tabs>
        <w:jc w:val="both"/>
        <w:rPr>
          <w:rStyle w:val="Hyperlink0"/>
          <w:rFonts w:asciiTheme="minorHAnsi" w:hAnsiTheme="minorHAnsi" w:cstheme="minorHAnsi"/>
          <w:sz w:val="20"/>
        </w:rPr>
      </w:pPr>
      <w:r w:rsidRPr="003B23F4">
        <w:rPr>
          <w:rStyle w:val="Hyperlink0"/>
          <w:rFonts w:asciiTheme="minorHAnsi" w:hAnsiTheme="minorHAnsi" w:cstheme="minorHAnsi"/>
          <w:sz w:val="20"/>
        </w:rPr>
        <w:t>Lorsque le montant du bon de commande dépasse le seuil de 50 000 euros HT, une avance est accordée au titulaire du marché public dans les conditions suivantes :</w:t>
      </w:r>
    </w:p>
    <w:p w14:paraId="2E909FBA" w14:textId="77777777" w:rsidR="00382F7E" w:rsidRPr="003B23F4" w:rsidRDefault="00382F7E" w:rsidP="00382F7E">
      <w:pPr>
        <w:pStyle w:val="En-tte"/>
        <w:tabs>
          <w:tab w:val="left" w:pos="426"/>
        </w:tabs>
        <w:jc w:val="both"/>
        <w:rPr>
          <w:rStyle w:val="Hyperlink0"/>
          <w:rFonts w:asciiTheme="minorHAnsi" w:hAnsiTheme="minorHAnsi" w:cstheme="minorHAnsi"/>
          <w:sz w:val="20"/>
        </w:rPr>
      </w:pPr>
      <w:r w:rsidRPr="003B23F4">
        <w:rPr>
          <w:rStyle w:val="Hyperlink0"/>
          <w:rFonts w:asciiTheme="minorHAnsi" w:hAnsiTheme="minorHAnsi" w:cstheme="minorHAnsi"/>
          <w:sz w:val="20"/>
        </w:rPr>
        <w:t>- Pour chaque bon de commande d'un montant supérieur à 50 000 euros HT et d'une durée d'exécution supérieure à deux mois et inférieure ou égale à douze mois, le montant de l’avance est fixé à 5 % du montant toutes taxes comprises du bon de commande ;</w:t>
      </w:r>
    </w:p>
    <w:p w14:paraId="7D4C76DC" w14:textId="77777777" w:rsidR="00382F7E" w:rsidRPr="003B23F4" w:rsidRDefault="00382F7E" w:rsidP="00382F7E">
      <w:pPr>
        <w:pStyle w:val="En-tte"/>
        <w:tabs>
          <w:tab w:val="left" w:pos="426"/>
        </w:tabs>
        <w:jc w:val="both"/>
        <w:rPr>
          <w:rStyle w:val="Hyperlink0"/>
          <w:rFonts w:asciiTheme="minorHAnsi" w:hAnsiTheme="minorHAnsi" w:cstheme="minorHAnsi"/>
          <w:sz w:val="20"/>
        </w:rPr>
      </w:pPr>
      <w:r w:rsidRPr="003B23F4">
        <w:rPr>
          <w:rStyle w:val="Hyperlink0"/>
          <w:rFonts w:asciiTheme="minorHAnsi" w:hAnsiTheme="minorHAnsi" w:cstheme="minorHAnsi"/>
          <w:sz w:val="20"/>
        </w:rPr>
        <w:t>- Pour chaque bon de commande d'un montant supérieur à 50 000 euros HT et d’une durée d’exécution supérieure à douze mois, le montant de l'avance est égal à 5 % d'une somme égale à douze fois le montant du bon de commande toutes taxes comprises divisé par la durée prévue pour l'exécution de celui-ci exprimée en mois.</w:t>
      </w:r>
    </w:p>
    <w:p w14:paraId="7978E362" w14:textId="77777777" w:rsidR="00382F7E" w:rsidRPr="003B23F4" w:rsidRDefault="00382F7E" w:rsidP="00382F7E">
      <w:pPr>
        <w:pStyle w:val="En-tte"/>
        <w:tabs>
          <w:tab w:val="left" w:pos="426"/>
        </w:tabs>
        <w:jc w:val="both"/>
        <w:rPr>
          <w:rFonts w:asciiTheme="minorHAnsi" w:eastAsia="Calibri" w:hAnsiTheme="minorHAnsi" w:cstheme="minorHAnsi"/>
          <w:sz w:val="20"/>
        </w:rPr>
      </w:pPr>
    </w:p>
    <w:p w14:paraId="2DB82468" w14:textId="77777777" w:rsidR="00382F7E" w:rsidRPr="003B23F4" w:rsidRDefault="00382F7E" w:rsidP="00382F7E">
      <w:pPr>
        <w:pStyle w:val="En-tte"/>
        <w:tabs>
          <w:tab w:val="left" w:pos="426"/>
        </w:tabs>
        <w:jc w:val="both"/>
        <w:rPr>
          <w:rStyle w:val="Hyperlink0"/>
          <w:rFonts w:asciiTheme="minorHAnsi" w:hAnsiTheme="minorHAnsi" w:cstheme="minorHAnsi"/>
          <w:sz w:val="20"/>
        </w:rPr>
      </w:pPr>
      <w:r w:rsidRPr="003B23F4">
        <w:rPr>
          <w:rStyle w:val="Hyperlink0"/>
          <w:rFonts w:asciiTheme="minorHAnsi" w:hAnsiTheme="minorHAnsi" w:cstheme="minorHAnsi"/>
          <w:sz w:val="20"/>
        </w:rPr>
        <w:t>Le délai global de paiement de l’avance forfaitaire court à partir de la notification de l’acte qui emporte commencement d’exécution du marché.</w:t>
      </w:r>
    </w:p>
    <w:p w14:paraId="0C5982BA" w14:textId="77777777" w:rsidR="00382F7E" w:rsidRPr="003B23F4" w:rsidRDefault="00382F7E" w:rsidP="00382F7E">
      <w:pPr>
        <w:pStyle w:val="En-tte"/>
        <w:tabs>
          <w:tab w:val="left" w:pos="426"/>
        </w:tabs>
        <w:jc w:val="both"/>
        <w:rPr>
          <w:rFonts w:asciiTheme="minorHAnsi" w:eastAsia="Calibri" w:hAnsiTheme="minorHAnsi" w:cstheme="minorHAnsi"/>
          <w:sz w:val="20"/>
        </w:rPr>
      </w:pPr>
    </w:p>
    <w:p w14:paraId="60F8BDFC" w14:textId="77777777" w:rsidR="00382F7E" w:rsidRPr="003B23F4" w:rsidRDefault="00382F7E" w:rsidP="00382F7E">
      <w:pPr>
        <w:pStyle w:val="En-tte"/>
        <w:tabs>
          <w:tab w:val="left" w:pos="426"/>
        </w:tabs>
        <w:jc w:val="both"/>
        <w:rPr>
          <w:rStyle w:val="Hyperlink0"/>
          <w:rFonts w:asciiTheme="minorHAnsi" w:hAnsiTheme="minorHAnsi" w:cstheme="minorHAnsi"/>
          <w:sz w:val="20"/>
        </w:rPr>
      </w:pPr>
      <w:r w:rsidRPr="003B23F4">
        <w:rPr>
          <w:rStyle w:val="Hyperlink0"/>
          <w:rFonts w:asciiTheme="minorHAnsi" w:hAnsiTheme="minorHAnsi" w:cstheme="minorHAnsi"/>
          <w:sz w:val="20"/>
        </w:rPr>
        <w:t>Le montant de l'avance ne peut faire l'objet d'une clause de variation de prix.</w:t>
      </w:r>
    </w:p>
    <w:p w14:paraId="419D5107" w14:textId="77777777" w:rsidR="00382F7E" w:rsidRPr="003B23F4" w:rsidRDefault="00382F7E" w:rsidP="00382F7E">
      <w:pPr>
        <w:pStyle w:val="En-tte"/>
        <w:tabs>
          <w:tab w:val="left" w:pos="426"/>
        </w:tabs>
        <w:jc w:val="both"/>
        <w:rPr>
          <w:rFonts w:asciiTheme="minorHAnsi" w:eastAsia="Calibri" w:hAnsiTheme="minorHAnsi" w:cstheme="minorHAnsi"/>
          <w:sz w:val="20"/>
        </w:rPr>
      </w:pPr>
    </w:p>
    <w:p w14:paraId="4B3A4346" w14:textId="77777777" w:rsidR="00382F7E" w:rsidRPr="003B23F4" w:rsidRDefault="00382F7E" w:rsidP="00382F7E">
      <w:pPr>
        <w:pStyle w:val="En-tte"/>
        <w:tabs>
          <w:tab w:val="left" w:pos="426"/>
        </w:tabs>
        <w:jc w:val="both"/>
        <w:rPr>
          <w:rStyle w:val="Hyperlink0"/>
          <w:rFonts w:asciiTheme="minorHAnsi" w:hAnsiTheme="minorHAnsi" w:cstheme="minorHAnsi"/>
          <w:sz w:val="20"/>
        </w:rPr>
      </w:pPr>
      <w:r w:rsidRPr="003B23F4">
        <w:rPr>
          <w:rStyle w:val="Hyperlink0"/>
          <w:rFonts w:asciiTheme="minorHAnsi" w:hAnsiTheme="minorHAnsi" w:cstheme="minorHAnsi"/>
          <w:sz w:val="20"/>
        </w:rPr>
        <w:t>Le titulaire a indiqué à l’acte d’engagement s'il renonçait au paiement de l'avance.</w:t>
      </w:r>
    </w:p>
    <w:p w14:paraId="1533A415" w14:textId="77777777" w:rsidR="00382F7E" w:rsidRPr="003B23F4" w:rsidRDefault="00382F7E" w:rsidP="00382F7E">
      <w:pPr>
        <w:pStyle w:val="En-tte"/>
        <w:tabs>
          <w:tab w:val="left" w:pos="426"/>
        </w:tabs>
        <w:jc w:val="both"/>
        <w:rPr>
          <w:rFonts w:asciiTheme="minorHAnsi" w:eastAsia="Calibri" w:hAnsiTheme="minorHAnsi" w:cstheme="minorHAnsi"/>
          <w:sz w:val="20"/>
        </w:rPr>
      </w:pPr>
    </w:p>
    <w:p w14:paraId="792A7053" w14:textId="77777777" w:rsidR="00382F7E" w:rsidRPr="003B23F4" w:rsidRDefault="00382F7E" w:rsidP="00382F7E">
      <w:pPr>
        <w:jc w:val="both"/>
        <w:rPr>
          <w:rFonts w:ascii="Calibri" w:hAnsi="Calibri" w:cs="Arial"/>
          <w:sz w:val="16"/>
          <w:szCs w:val="20"/>
        </w:rPr>
      </w:pPr>
      <w:r w:rsidRPr="003B23F4">
        <w:rPr>
          <w:rStyle w:val="Hyperlink0"/>
          <w:rFonts w:asciiTheme="minorHAnsi" w:hAnsiTheme="minorHAnsi" w:cstheme="minorHAnsi"/>
          <w:sz w:val="20"/>
        </w:rPr>
        <w:t>Le remboursement de l’avance effectué par précompte sur les sommes dues ultérieurement au titulaire commence lorsque le montant des prestations exécutées au titre du marché public atteint ou dépasse 65% du montant toutes taxes comprises du montant du bon de commande.</w:t>
      </w:r>
    </w:p>
    <w:p w14:paraId="22D6E0B5" w14:textId="77777777" w:rsidR="0003707D" w:rsidRPr="00724B2B" w:rsidRDefault="0003707D" w:rsidP="0003707D">
      <w:pPr>
        <w:tabs>
          <w:tab w:val="left" w:pos="426"/>
        </w:tabs>
        <w:jc w:val="both"/>
        <w:rPr>
          <w:rFonts w:ascii="Calibri" w:hAnsi="Calibri" w:cs="Arial"/>
          <w:sz w:val="20"/>
          <w:szCs w:val="20"/>
        </w:rPr>
      </w:pPr>
    </w:p>
    <w:p w14:paraId="28774284" w14:textId="77777777" w:rsidR="0003707D" w:rsidRPr="00724B2B" w:rsidRDefault="0003707D" w:rsidP="0003707D">
      <w:pPr>
        <w:rPr>
          <w:rFonts w:ascii="Calibri" w:hAnsi="Calibri" w:cs="Calibri"/>
          <w:sz w:val="20"/>
          <w:szCs w:val="20"/>
        </w:rPr>
      </w:pPr>
      <w:r w:rsidRPr="00724B2B">
        <w:rPr>
          <w:rFonts w:ascii="Calibri" w:hAnsi="Calibri" w:cs="Calibri"/>
          <w:sz w:val="20"/>
          <w:szCs w:val="20"/>
        </w:rPr>
        <w:sym w:font="Webdings" w:char="F063"/>
      </w:r>
      <w:r w:rsidRPr="00724B2B">
        <w:rPr>
          <w:rFonts w:ascii="Calibri" w:hAnsi="Calibri" w:cs="Calibri"/>
          <w:sz w:val="20"/>
          <w:szCs w:val="20"/>
        </w:rPr>
        <w:t xml:space="preserve">  Je refuse de percevoir l'avance. </w:t>
      </w:r>
    </w:p>
    <w:p w14:paraId="023F95BA" w14:textId="77777777" w:rsidR="0003707D" w:rsidRPr="00724B2B" w:rsidRDefault="0003707D" w:rsidP="0003707D">
      <w:pPr>
        <w:jc w:val="both"/>
        <w:rPr>
          <w:rFonts w:ascii="Calibri" w:hAnsi="Calibri" w:cs="Calibri"/>
          <w:sz w:val="20"/>
          <w:szCs w:val="20"/>
        </w:rPr>
      </w:pPr>
      <w:r w:rsidRPr="00724B2B">
        <w:rPr>
          <w:rFonts w:ascii="Calibri" w:hAnsi="Calibri" w:cs="Calibri"/>
          <w:sz w:val="20"/>
          <w:szCs w:val="20"/>
        </w:rPr>
        <w:sym w:font="Webdings" w:char="F063"/>
      </w:r>
      <w:r w:rsidRPr="00724B2B">
        <w:rPr>
          <w:rFonts w:ascii="Calibri" w:hAnsi="Calibri" w:cs="Calibri"/>
          <w:sz w:val="20"/>
          <w:szCs w:val="20"/>
        </w:rPr>
        <w:t xml:space="preserve">  Je ne refuse pas de percevoir l'avance.</w:t>
      </w:r>
    </w:p>
    <w:p w14:paraId="5C5FB6E4" w14:textId="77777777" w:rsidR="0003707D" w:rsidRPr="00724B2B" w:rsidRDefault="0003707D" w:rsidP="0003707D">
      <w:pPr>
        <w:tabs>
          <w:tab w:val="left" w:pos="426"/>
        </w:tabs>
        <w:jc w:val="both"/>
        <w:rPr>
          <w:rFonts w:ascii="Calibri" w:hAnsi="Calibri" w:cs="Arial"/>
          <w:sz w:val="20"/>
          <w:szCs w:val="20"/>
        </w:rPr>
      </w:pPr>
      <w:r w:rsidRPr="00724B2B">
        <w:rPr>
          <w:rFonts w:ascii="Calibri" w:hAnsi="Calibri" w:cs="Calibri"/>
          <w:b/>
          <w:iCs/>
          <w:color w:val="0000FF"/>
          <w:sz w:val="20"/>
          <w:szCs w:val="20"/>
        </w:rPr>
        <w:t xml:space="preserve"> (Case à cocher par </w:t>
      </w:r>
      <w:r w:rsidRPr="00724B2B">
        <w:rPr>
          <w:rFonts w:ascii="Calibri" w:hAnsi="Calibri" w:cs="Calibri"/>
          <w:b/>
          <w:color w:val="0000FF"/>
          <w:sz w:val="20"/>
          <w:szCs w:val="20"/>
        </w:rPr>
        <w:t>l’opérateur économique</w:t>
      </w:r>
      <w:r w:rsidRPr="00724B2B">
        <w:rPr>
          <w:rFonts w:ascii="Calibri" w:hAnsi="Calibri" w:cs="Calibri"/>
          <w:b/>
          <w:iCs/>
          <w:color w:val="0000FF"/>
          <w:sz w:val="20"/>
          <w:szCs w:val="20"/>
        </w:rPr>
        <w:t>)</w:t>
      </w:r>
    </w:p>
    <w:p w14:paraId="5EF83D1E" w14:textId="77777777" w:rsidR="0003707D" w:rsidRPr="00234A18" w:rsidRDefault="0003707D" w:rsidP="002813D3">
      <w:pPr>
        <w:rPr>
          <w:rFonts w:ascii="Calibri" w:hAnsi="Calibri" w:cs="Arial"/>
          <w:sz w:val="20"/>
          <w:szCs w:val="20"/>
        </w:rPr>
      </w:pPr>
    </w:p>
    <w:p w14:paraId="744D9524" w14:textId="77777777" w:rsidR="00B173A6" w:rsidRPr="00234A18" w:rsidRDefault="00B173A6" w:rsidP="00EC28B2">
      <w:pPr>
        <w:pStyle w:val="Titre1"/>
        <w:numPr>
          <w:ilvl w:val="0"/>
          <w:numId w:val="24"/>
        </w:numPr>
        <w:rPr>
          <w:rFonts w:ascii="Calibri" w:hAnsi="Calibri"/>
        </w:rPr>
      </w:pPr>
      <w:bookmarkStart w:id="51" w:name="_Toc179965869"/>
      <w:bookmarkStart w:id="52" w:name="_Toc318379115"/>
      <w:r w:rsidRPr="00234A18">
        <w:rPr>
          <w:rFonts w:ascii="Calibri" w:hAnsi="Calibri"/>
        </w:rPr>
        <w:t>PENALITES DE RETARD</w:t>
      </w:r>
      <w:bookmarkEnd w:id="51"/>
      <w:bookmarkEnd w:id="52"/>
    </w:p>
    <w:p w14:paraId="5F5F7FD6" w14:textId="77777777" w:rsidR="00B173A6" w:rsidRPr="00234A18" w:rsidRDefault="00B173A6" w:rsidP="002813D3">
      <w:pPr>
        <w:jc w:val="both"/>
        <w:rPr>
          <w:rFonts w:ascii="Calibri" w:hAnsi="Calibri" w:cs="Arial"/>
          <w:color w:val="000000"/>
          <w:sz w:val="20"/>
          <w:szCs w:val="20"/>
        </w:rPr>
      </w:pPr>
    </w:p>
    <w:p w14:paraId="6DB81506" w14:textId="77777777" w:rsidR="00B173A6" w:rsidRPr="00234A18" w:rsidRDefault="00B173A6" w:rsidP="002813D3">
      <w:pPr>
        <w:jc w:val="both"/>
        <w:rPr>
          <w:rFonts w:ascii="Calibri" w:hAnsi="Calibri" w:cs="Arial"/>
          <w:iCs/>
          <w:sz w:val="20"/>
        </w:rPr>
      </w:pPr>
      <w:r w:rsidRPr="00234A18">
        <w:rPr>
          <w:rFonts w:ascii="Calibri" w:hAnsi="Calibri" w:cs="Arial"/>
          <w:iCs/>
          <w:sz w:val="20"/>
        </w:rPr>
        <w:t>Par dérogation à l’article 14.1 du CCAG-PI, dans le cas où le titulaire dépasse le délai de livraison et/ou d’exécution des prestations pour lequel il est engagé, celui-ci encourt, sans mise en demeure préalable, des pénalités calculées au moyen de la formule suivante :</w:t>
      </w:r>
    </w:p>
    <w:p w14:paraId="4A0B70AE" w14:textId="77777777" w:rsidR="00B173A6" w:rsidRPr="00234A18" w:rsidRDefault="00B173A6" w:rsidP="002813D3">
      <w:pPr>
        <w:jc w:val="both"/>
        <w:rPr>
          <w:rFonts w:ascii="Calibri" w:hAnsi="Calibri" w:cs="Arial"/>
          <w:color w:val="000000"/>
          <w:sz w:val="20"/>
          <w:szCs w:val="20"/>
        </w:rPr>
      </w:pPr>
    </w:p>
    <w:p w14:paraId="33EE9376" w14:textId="77777777" w:rsidR="00B173A6" w:rsidRPr="00234A18" w:rsidRDefault="00B173A6" w:rsidP="002813D3">
      <w:pPr>
        <w:jc w:val="both"/>
        <w:rPr>
          <w:rFonts w:ascii="Calibri" w:hAnsi="Calibri" w:cs="Arial"/>
          <w:iCs/>
          <w:sz w:val="20"/>
        </w:rPr>
      </w:pPr>
      <w:r w:rsidRPr="00234A18">
        <w:rPr>
          <w:rFonts w:ascii="Calibri" w:hAnsi="Calibri" w:cs="Arial"/>
          <w:iCs/>
          <w:sz w:val="20"/>
        </w:rPr>
        <w:t xml:space="preserve"> P = </w:t>
      </w:r>
      <w:r w:rsidRPr="00234A18">
        <w:rPr>
          <w:rFonts w:ascii="Calibri" w:hAnsi="Calibri" w:cs="Arial"/>
          <w:iCs/>
          <w:sz w:val="20"/>
          <w:u w:val="single"/>
        </w:rPr>
        <w:t xml:space="preserve">V x </w:t>
      </w:r>
      <w:proofErr w:type="gramStart"/>
      <w:r w:rsidRPr="00234A18">
        <w:rPr>
          <w:rFonts w:ascii="Calibri" w:hAnsi="Calibri" w:cs="Arial"/>
          <w:iCs/>
          <w:sz w:val="20"/>
          <w:u w:val="single"/>
        </w:rPr>
        <w:t>R</w:t>
      </w:r>
      <w:r w:rsidRPr="00234A18">
        <w:rPr>
          <w:rFonts w:ascii="Calibri" w:hAnsi="Calibri" w:cs="Arial"/>
          <w:iCs/>
          <w:sz w:val="20"/>
        </w:rPr>
        <w:t xml:space="preserve">  dans</w:t>
      </w:r>
      <w:proofErr w:type="gramEnd"/>
      <w:r w:rsidRPr="00234A18">
        <w:rPr>
          <w:rFonts w:ascii="Calibri" w:hAnsi="Calibri" w:cs="Arial"/>
          <w:iCs/>
          <w:sz w:val="20"/>
        </w:rPr>
        <w:t xml:space="preserve"> laquelle</w:t>
      </w:r>
    </w:p>
    <w:p w14:paraId="629BDDF2" w14:textId="77777777" w:rsidR="00B173A6" w:rsidRPr="00234A18" w:rsidRDefault="00B173A6" w:rsidP="002813D3">
      <w:pPr>
        <w:jc w:val="both"/>
        <w:rPr>
          <w:rFonts w:ascii="Calibri" w:hAnsi="Calibri" w:cs="Arial"/>
          <w:iCs/>
          <w:sz w:val="20"/>
        </w:rPr>
      </w:pPr>
      <w:r w:rsidRPr="00234A18">
        <w:rPr>
          <w:rFonts w:ascii="Calibri" w:hAnsi="Calibri" w:cs="Arial"/>
          <w:iCs/>
          <w:sz w:val="20"/>
        </w:rPr>
        <w:t xml:space="preserve">        100</w:t>
      </w:r>
    </w:p>
    <w:p w14:paraId="109E8314" w14:textId="77777777" w:rsidR="00B173A6" w:rsidRPr="00234A18" w:rsidRDefault="00B173A6" w:rsidP="002813D3">
      <w:pPr>
        <w:jc w:val="both"/>
        <w:rPr>
          <w:rFonts w:ascii="Calibri" w:hAnsi="Calibri" w:cs="Arial"/>
          <w:color w:val="000000"/>
          <w:sz w:val="20"/>
          <w:szCs w:val="20"/>
        </w:rPr>
      </w:pPr>
    </w:p>
    <w:p w14:paraId="2C175AE7" w14:textId="77777777" w:rsidR="00B173A6" w:rsidRPr="00234A18" w:rsidRDefault="00B173A6" w:rsidP="002813D3">
      <w:pPr>
        <w:jc w:val="both"/>
        <w:rPr>
          <w:rFonts w:ascii="Calibri" w:hAnsi="Calibri" w:cs="Arial"/>
          <w:iCs/>
          <w:sz w:val="20"/>
        </w:rPr>
      </w:pPr>
      <w:r w:rsidRPr="00234A18">
        <w:rPr>
          <w:rFonts w:ascii="Calibri" w:hAnsi="Calibri" w:cs="Arial"/>
          <w:iCs/>
          <w:sz w:val="20"/>
        </w:rPr>
        <w:t>P = le montant de la pénalité ;</w:t>
      </w:r>
    </w:p>
    <w:p w14:paraId="17071215" w14:textId="77777777" w:rsidR="00B173A6" w:rsidRPr="00234A18" w:rsidRDefault="00B173A6" w:rsidP="002813D3">
      <w:pPr>
        <w:jc w:val="both"/>
        <w:rPr>
          <w:rFonts w:ascii="Calibri" w:hAnsi="Calibri" w:cs="Arial"/>
          <w:iCs/>
          <w:sz w:val="20"/>
        </w:rPr>
      </w:pPr>
      <w:r w:rsidRPr="00234A18">
        <w:rPr>
          <w:rFonts w:ascii="Calibri" w:hAnsi="Calibri" w:cs="Arial"/>
          <w:iCs/>
          <w:sz w:val="20"/>
        </w:rPr>
        <w:t>V = la valeur de la prestation sur laquelle est calculée la pénalité, cette valeur étant égale à la valeur de règlement de la partie de la prestation en retard ;</w:t>
      </w:r>
    </w:p>
    <w:p w14:paraId="054D7205" w14:textId="77777777" w:rsidR="00B173A6" w:rsidRPr="00234A18" w:rsidRDefault="00B173A6" w:rsidP="002813D3">
      <w:pPr>
        <w:jc w:val="both"/>
        <w:rPr>
          <w:rFonts w:ascii="Calibri" w:hAnsi="Calibri" w:cs="Arial"/>
          <w:iCs/>
          <w:sz w:val="20"/>
        </w:rPr>
      </w:pPr>
      <w:proofErr w:type="gramStart"/>
      <w:r w:rsidRPr="00234A18">
        <w:rPr>
          <w:rFonts w:ascii="Calibri" w:hAnsi="Calibri" w:cs="Arial"/>
          <w:iCs/>
          <w:sz w:val="20"/>
        </w:rPr>
        <w:t>et</w:t>
      </w:r>
      <w:proofErr w:type="gramEnd"/>
      <w:r w:rsidRPr="00234A18">
        <w:rPr>
          <w:rFonts w:ascii="Calibri" w:hAnsi="Calibri" w:cs="Arial"/>
          <w:iCs/>
          <w:sz w:val="20"/>
        </w:rPr>
        <w:t xml:space="preserve"> R = le nombre de jours en retard.</w:t>
      </w:r>
    </w:p>
    <w:p w14:paraId="071BDAC0" w14:textId="77777777" w:rsidR="00B173A6" w:rsidRPr="00234A18" w:rsidRDefault="00B173A6" w:rsidP="002813D3">
      <w:pPr>
        <w:jc w:val="both"/>
        <w:rPr>
          <w:rFonts w:ascii="Calibri" w:hAnsi="Calibri" w:cs="Arial"/>
          <w:iCs/>
          <w:sz w:val="20"/>
        </w:rPr>
      </w:pPr>
    </w:p>
    <w:p w14:paraId="52A39C50" w14:textId="77777777" w:rsidR="00B173A6" w:rsidRDefault="00B173A6" w:rsidP="002813D3">
      <w:pPr>
        <w:jc w:val="both"/>
        <w:rPr>
          <w:rFonts w:ascii="Calibri" w:hAnsi="Calibri" w:cs="Arial"/>
          <w:iCs/>
          <w:sz w:val="20"/>
        </w:rPr>
      </w:pPr>
      <w:r w:rsidRPr="00234A18">
        <w:rPr>
          <w:rFonts w:ascii="Calibri" w:hAnsi="Calibri" w:cs="Arial"/>
          <w:iCs/>
          <w:sz w:val="20"/>
        </w:rPr>
        <w:t>Cette pénalité s'applique au montant des prestations exécutées tardivement.</w:t>
      </w:r>
    </w:p>
    <w:p w14:paraId="69B09B7A" w14:textId="77777777" w:rsidR="00EC28B2" w:rsidRPr="00234A18" w:rsidRDefault="00EC28B2" w:rsidP="002813D3">
      <w:pPr>
        <w:jc w:val="both"/>
        <w:rPr>
          <w:rFonts w:ascii="Calibri" w:hAnsi="Calibri" w:cs="Arial"/>
          <w:iCs/>
          <w:sz w:val="20"/>
        </w:rPr>
      </w:pPr>
    </w:p>
    <w:p w14:paraId="37497F2C" w14:textId="66E92A62" w:rsidR="00B173A6" w:rsidRPr="00234A18" w:rsidRDefault="00B173A6" w:rsidP="002813D3">
      <w:pPr>
        <w:jc w:val="both"/>
        <w:rPr>
          <w:rFonts w:ascii="Calibri" w:hAnsi="Calibri" w:cs="Arial"/>
          <w:sz w:val="20"/>
        </w:rPr>
      </w:pPr>
      <w:r w:rsidRPr="00234A18">
        <w:rPr>
          <w:rFonts w:ascii="Calibri" w:hAnsi="Calibri" w:cs="Arial"/>
          <w:sz w:val="20"/>
        </w:rPr>
        <w:t>Par dérogat</w:t>
      </w:r>
      <w:r w:rsidR="0079029C">
        <w:rPr>
          <w:rFonts w:ascii="Calibri" w:hAnsi="Calibri" w:cs="Arial"/>
          <w:sz w:val="20"/>
        </w:rPr>
        <w:t>ion à l’article 14.</w:t>
      </w:r>
      <w:r w:rsidR="00382F7E">
        <w:rPr>
          <w:rFonts w:ascii="Calibri" w:hAnsi="Calibri" w:cs="Arial"/>
          <w:sz w:val="20"/>
        </w:rPr>
        <w:t>1.</w:t>
      </w:r>
      <w:r w:rsidR="0079029C">
        <w:rPr>
          <w:rFonts w:ascii="Calibri" w:hAnsi="Calibri" w:cs="Arial"/>
          <w:sz w:val="20"/>
        </w:rPr>
        <w:t>3 du CCAG-PI</w:t>
      </w:r>
      <w:r w:rsidRPr="00234A18">
        <w:rPr>
          <w:rFonts w:ascii="Calibri" w:hAnsi="Calibri" w:cs="Arial"/>
          <w:sz w:val="20"/>
        </w:rPr>
        <w:t>, les pénalités sont dues, quel que soit leur montant.</w:t>
      </w:r>
    </w:p>
    <w:p w14:paraId="19A08B63" w14:textId="77777777" w:rsidR="00B173A6" w:rsidRPr="00234A18" w:rsidRDefault="00B173A6" w:rsidP="002813D3">
      <w:pPr>
        <w:jc w:val="both"/>
        <w:rPr>
          <w:rFonts w:ascii="Calibri" w:hAnsi="Calibri" w:cs="Arial"/>
          <w:color w:val="000000"/>
          <w:sz w:val="20"/>
          <w:szCs w:val="20"/>
        </w:rPr>
      </w:pPr>
    </w:p>
    <w:p w14:paraId="3F10049F" w14:textId="77777777" w:rsidR="00B173A6" w:rsidRPr="00234A18" w:rsidRDefault="00B173A6" w:rsidP="002813D3">
      <w:pPr>
        <w:jc w:val="both"/>
        <w:rPr>
          <w:rFonts w:ascii="Calibri" w:hAnsi="Calibri" w:cs="Arial"/>
          <w:iCs/>
          <w:sz w:val="20"/>
        </w:rPr>
      </w:pPr>
      <w:r w:rsidRPr="00234A18">
        <w:rPr>
          <w:rFonts w:ascii="Calibri" w:hAnsi="Calibri" w:cs="Arial"/>
          <w:iCs/>
          <w:sz w:val="20"/>
        </w:rPr>
        <w:t>Dans l'hypothèse d'une livraison et/ou prestation, non recevable, cette dernière sera refusée et devra être remplacée ou ré-exécutée immédiatement.</w:t>
      </w:r>
    </w:p>
    <w:p w14:paraId="648E0F51" w14:textId="77777777" w:rsidR="00B173A6" w:rsidRPr="00234A18" w:rsidRDefault="00B173A6" w:rsidP="002813D3">
      <w:pPr>
        <w:jc w:val="both"/>
        <w:rPr>
          <w:rFonts w:ascii="Calibri" w:hAnsi="Calibri" w:cs="Arial"/>
          <w:iCs/>
          <w:sz w:val="20"/>
        </w:rPr>
      </w:pPr>
    </w:p>
    <w:p w14:paraId="44D26367" w14:textId="4D3F572A" w:rsidR="006640A0" w:rsidRDefault="006640A0" w:rsidP="002813D3">
      <w:pPr>
        <w:jc w:val="both"/>
        <w:rPr>
          <w:rFonts w:ascii="Calibri" w:hAnsi="Calibri" w:cs="Arial"/>
          <w:b/>
          <w:bCs/>
          <w:sz w:val="20"/>
          <w:szCs w:val="20"/>
        </w:rPr>
      </w:pPr>
    </w:p>
    <w:p w14:paraId="563C4A99" w14:textId="77777777" w:rsidR="00EC28B2" w:rsidRDefault="00EC28B2" w:rsidP="00EC28B2">
      <w:pPr>
        <w:pStyle w:val="Titre1"/>
        <w:numPr>
          <w:ilvl w:val="0"/>
          <w:numId w:val="24"/>
        </w:numPr>
        <w:rPr>
          <w:rFonts w:ascii="Calibri" w:hAnsi="Calibri"/>
        </w:rPr>
      </w:pPr>
      <w:r>
        <w:rPr>
          <w:rFonts w:ascii="Calibri" w:hAnsi="Calibri"/>
        </w:rPr>
        <w:t>ASSURANCES</w:t>
      </w:r>
    </w:p>
    <w:p w14:paraId="6206A3CD" w14:textId="77777777" w:rsidR="00EC28B2" w:rsidRDefault="00EC28B2" w:rsidP="00EC28B2">
      <w:pPr>
        <w:pStyle w:val="En-tte"/>
        <w:tabs>
          <w:tab w:val="left" w:pos="426"/>
        </w:tabs>
        <w:jc w:val="both"/>
        <w:rPr>
          <w:rFonts w:ascii="Calibri" w:hAnsi="Calibri" w:cs="Arial"/>
        </w:rPr>
      </w:pPr>
    </w:p>
    <w:p w14:paraId="33C6CF9B" w14:textId="77777777" w:rsidR="00EC28B2" w:rsidRPr="00014A94" w:rsidRDefault="00EC28B2" w:rsidP="00EC28B2">
      <w:pPr>
        <w:tabs>
          <w:tab w:val="left" w:pos="426"/>
        </w:tabs>
        <w:jc w:val="both"/>
        <w:rPr>
          <w:rFonts w:ascii="Calibri" w:hAnsi="Calibri" w:cs="Arial"/>
          <w:color w:val="000000"/>
          <w:sz w:val="20"/>
          <w:szCs w:val="20"/>
        </w:rPr>
      </w:pPr>
      <w:r w:rsidRPr="00014A94">
        <w:rPr>
          <w:rFonts w:ascii="Calibri" w:hAnsi="Calibri" w:cs="Arial"/>
          <w:color w:val="000000"/>
          <w:sz w:val="20"/>
          <w:szCs w:val="20"/>
        </w:rPr>
        <w:t xml:space="preserve">Le titulaire devra justifier, dans un délai de 15 jours à compter de la date de notification du marché public et avant tout début d’exécution de celui-ci, ou à tout moment sur demande </w:t>
      </w:r>
      <w:r>
        <w:rPr>
          <w:rFonts w:ascii="Calibri" w:hAnsi="Calibri" w:cs="Arial"/>
          <w:color w:val="000000"/>
          <w:sz w:val="20"/>
          <w:szCs w:val="20"/>
        </w:rPr>
        <w:t>du ou des établissements parties</w:t>
      </w:r>
      <w:r w:rsidRPr="00014A94">
        <w:rPr>
          <w:rFonts w:ascii="Calibri" w:hAnsi="Calibri" w:cs="Arial"/>
          <w:color w:val="000000"/>
          <w:sz w:val="20"/>
          <w:szCs w:val="20"/>
        </w:rPr>
        <w:t xml:space="preserve"> concernés, d’une assurance garantissant sa responsabilité civile pour les dommages de toute nature causés aux biens et personnels du ou des établissements membres concernés, ainsi qu’aux tiers et à leurs biens :</w:t>
      </w:r>
    </w:p>
    <w:p w14:paraId="6D1748DE" w14:textId="77777777" w:rsidR="00EC28B2" w:rsidRPr="00014A94" w:rsidRDefault="00EC28B2" w:rsidP="00EC28B2">
      <w:pPr>
        <w:numPr>
          <w:ilvl w:val="0"/>
          <w:numId w:val="31"/>
        </w:numPr>
        <w:tabs>
          <w:tab w:val="clear" w:pos="1276"/>
          <w:tab w:val="left" w:pos="2410"/>
        </w:tabs>
        <w:suppressAutoHyphens w:val="0"/>
        <w:ind w:left="2410" w:hanging="422"/>
        <w:jc w:val="both"/>
        <w:rPr>
          <w:rFonts w:ascii="Calibri" w:hAnsi="Calibri" w:cs="Arial"/>
          <w:color w:val="000000"/>
          <w:sz w:val="20"/>
          <w:szCs w:val="20"/>
        </w:rPr>
      </w:pPr>
      <w:proofErr w:type="gramStart"/>
      <w:r w:rsidRPr="00014A94">
        <w:rPr>
          <w:rFonts w:ascii="Calibri" w:hAnsi="Calibri" w:cs="Arial"/>
          <w:color w:val="000000"/>
          <w:sz w:val="20"/>
          <w:szCs w:val="20"/>
        </w:rPr>
        <w:t>par</w:t>
      </w:r>
      <w:proofErr w:type="gramEnd"/>
      <w:r w:rsidRPr="00014A94">
        <w:rPr>
          <w:rFonts w:ascii="Calibri" w:hAnsi="Calibri" w:cs="Arial"/>
          <w:color w:val="000000"/>
          <w:sz w:val="20"/>
          <w:szCs w:val="20"/>
        </w:rPr>
        <w:t xml:space="preserve"> son personnel salarié ;</w:t>
      </w:r>
    </w:p>
    <w:p w14:paraId="31536B81" w14:textId="77777777" w:rsidR="00EC28B2" w:rsidRPr="00014A94" w:rsidRDefault="00EC28B2" w:rsidP="00EC28B2">
      <w:pPr>
        <w:numPr>
          <w:ilvl w:val="0"/>
          <w:numId w:val="31"/>
        </w:numPr>
        <w:tabs>
          <w:tab w:val="clear" w:pos="1276"/>
          <w:tab w:val="left" w:pos="2410"/>
        </w:tabs>
        <w:suppressAutoHyphens w:val="0"/>
        <w:ind w:left="2410" w:hanging="422"/>
        <w:jc w:val="both"/>
        <w:rPr>
          <w:rFonts w:ascii="Calibri" w:hAnsi="Calibri" w:cs="Arial"/>
          <w:color w:val="000000"/>
          <w:sz w:val="20"/>
          <w:szCs w:val="20"/>
        </w:rPr>
      </w:pPr>
      <w:proofErr w:type="gramStart"/>
      <w:r w:rsidRPr="00014A94">
        <w:rPr>
          <w:rFonts w:ascii="Calibri" w:hAnsi="Calibri" w:cs="Arial"/>
          <w:color w:val="000000"/>
          <w:sz w:val="20"/>
          <w:szCs w:val="20"/>
        </w:rPr>
        <w:t>par</w:t>
      </w:r>
      <w:proofErr w:type="gramEnd"/>
      <w:r w:rsidRPr="00014A94">
        <w:rPr>
          <w:rFonts w:ascii="Calibri" w:hAnsi="Calibri" w:cs="Arial"/>
          <w:color w:val="000000"/>
          <w:sz w:val="20"/>
          <w:szCs w:val="20"/>
        </w:rPr>
        <w:t xml:space="preserve"> ses matériels ;</w:t>
      </w:r>
    </w:p>
    <w:p w14:paraId="684FFB45" w14:textId="77777777" w:rsidR="00EC28B2" w:rsidRPr="00014A94" w:rsidRDefault="00EC28B2" w:rsidP="00EC28B2">
      <w:pPr>
        <w:numPr>
          <w:ilvl w:val="0"/>
          <w:numId w:val="31"/>
        </w:numPr>
        <w:tabs>
          <w:tab w:val="clear" w:pos="1276"/>
          <w:tab w:val="left" w:pos="2410"/>
        </w:tabs>
        <w:suppressAutoHyphens w:val="0"/>
        <w:ind w:left="2410" w:hanging="422"/>
        <w:jc w:val="both"/>
        <w:rPr>
          <w:rFonts w:ascii="Calibri" w:hAnsi="Calibri" w:cs="Arial"/>
          <w:color w:val="000000"/>
          <w:sz w:val="20"/>
          <w:szCs w:val="20"/>
        </w:rPr>
      </w:pPr>
      <w:proofErr w:type="gramStart"/>
      <w:r w:rsidRPr="00014A94">
        <w:rPr>
          <w:rFonts w:ascii="Calibri" w:hAnsi="Calibri" w:cs="Arial"/>
          <w:color w:val="000000"/>
          <w:sz w:val="20"/>
          <w:szCs w:val="20"/>
        </w:rPr>
        <w:t>du</w:t>
      </w:r>
      <w:proofErr w:type="gramEnd"/>
      <w:r w:rsidRPr="00014A94">
        <w:rPr>
          <w:rFonts w:ascii="Calibri" w:hAnsi="Calibri" w:cs="Arial"/>
          <w:color w:val="000000"/>
          <w:sz w:val="20"/>
          <w:szCs w:val="20"/>
        </w:rPr>
        <w:t xml:space="preserve"> fait de l’exécution du marché avant et après admission des prestations.</w:t>
      </w:r>
    </w:p>
    <w:p w14:paraId="5F6763E0" w14:textId="77777777" w:rsidR="00EC28B2" w:rsidRPr="00234A18" w:rsidRDefault="00EC28B2" w:rsidP="002813D3">
      <w:pPr>
        <w:jc w:val="both"/>
        <w:rPr>
          <w:rFonts w:ascii="Calibri" w:hAnsi="Calibri" w:cs="Arial"/>
          <w:b/>
          <w:bCs/>
          <w:sz w:val="20"/>
          <w:szCs w:val="20"/>
        </w:rPr>
      </w:pPr>
    </w:p>
    <w:p w14:paraId="1C6F721A" w14:textId="77777777" w:rsidR="00B173A6" w:rsidRPr="00234A18" w:rsidRDefault="00B173A6" w:rsidP="00EC28B2">
      <w:pPr>
        <w:pStyle w:val="Titre1"/>
        <w:numPr>
          <w:ilvl w:val="0"/>
          <w:numId w:val="24"/>
        </w:numPr>
        <w:rPr>
          <w:rFonts w:ascii="Calibri" w:hAnsi="Calibri"/>
        </w:rPr>
      </w:pPr>
      <w:bookmarkStart w:id="53" w:name="_Toc63832612"/>
      <w:bookmarkStart w:id="54" w:name="_Toc179965871"/>
      <w:bookmarkStart w:id="55" w:name="_Toc318379117"/>
      <w:r w:rsidRPr="00234A18">
        <w:rPr>
          <w:rFonts w:ascii="Calibri" w:hAnsi="Calibri"/>
        </w:rPr>
        <w:t>RESILIATION</w:t>
      </w:r>
      <w:bookmarkEnd w:id="53"/>
      <w:bookmarkEnd w:id="54"/>
      <w:bookmarkEnd w:id="55"/>
    </w:p>
    <w:p w14:paraId="649F45D0" w14:textId="44BB9D61" w:rsidR="00947829" w:rsidRDefault="00947829" w:rsidP="00947829">
      <w:pPr>
        <w:jc w:val="both"/>
        <w:rPr>
          <w:rFonts w:ascii="Calibri" w:hAnsi="Calibri" w:cs="Arial"/>
          <w:iCs/>
          <w:sz w:val="20"/>
        </w:rPr>
      </w:pPr>
    </w:p>
    <w:p w14:paraId="4D46271C" w14:textId="77777777" w:rsidR="00947829" w:rsidRPr="00533FC8" w:rsidRDefault="00947829" w:rsidP="00947829">
      <w:pPr>
        <w:pStyle w:val="Titre3"/>
        <w:numPr>
          <w:ilvl w:val="1"/>
          <w:numId w:val="43"/>
        </w:numPr>
        <w:suppressAutoHyphens w:val="0"/>
        <w:jc w:val="left"/>
        <w:rPr>
          <w:rFonts w:ascii="Calibri" w:hAnsi="Calibri" w:cs="Calibri"/>
        </w:rPr>
      </w:pPr>
      <w:bookmarkStart w:id="56" w:name="_Toc363033140"/>
      <w:bookmarkStart w:id="57" w:name="_Toc363560644"/>
      <w:bookmarkStart w:id="58" w:name="_Toc363567944"/>
      <w:bookmarkStart w:id="59" w:name="_Toc363723756"/>
      <w:bookmarkStart w:id="60" w:name="_Toc83811668"/>
      <w:r>
        <w:rPr>
          <w:rFonts w:ascii="Calibri" w:hAnsi="Calibri" w:cs="Calibri"/>
        </w:rPr>
        <w:t xml:space="preserve">  </w:t>
      </w:r>
      <w:r w:rsidRPr="00533FC8">
        <w:rPr>
          <w:rFonts w:ascii="Calibri" w:hAnsi="Calibri" w:cs="Calibri"/>
        </w:rPr>
        <w:t>Motifs de résiliation</w:t>
      </w:r>
      <w:bookmarkEnd w:id="56"/>
      <w:bookmarkEnd w:id="57"/>
      <w:bookmarkEnd w:id="58"/>
      <w:bookmarkEnd w:id="59"/>
      <w:bookmarkEnd w:id="60"/>
      <w:r w:rsidRPr="00533FC8">
        <w:rPr>
          <w:rFonts w:ascii="Calibri" w:hAnsi="Calibri" w:cs="Calibri"/>
        </w:rPr>
        <w:t xml:space="preserve"> </w:t>
      </w:r>
    </w:p>
    <w:p w14:paraId="17574241" w14:textId="77777777" w:rsidR="00947829" w:rsidRPr="00533FC8" w:rsidRDefault="00947829" w:rsidP="00947829">
      <w:pPr>
        <w:tabs>
          <w:tab w:val="left" w:pos="426"/>
        </w:tabs>
        <w:jc w:val="both"/>
        <w:rPr>
          <w:rFonts w:ascii="Calibri" w:hAnsi="Calibri" w:cs="Calibri"/>
          <w:sz w:val="20"/>
          <w:szCs w:val="20"/>
        </w:rPr>
      </w:pPr>
    </w:p>
    <w:p w14:paraId="09956C5E" w14:textId="77777777" w:rsidR="00947829" w:rsidRPr="00533FC8" w:rsidRDefault="00947829" w:rsidP="00947829">
      <w:pPr>
        <w:tabs>
          <w:tab w:val="left" w:pos="426"/>
        </w:tabs>
        <w:jc w:val="both"/>
        <w:rPr>
          <w:rFonts w:ascii="Calibri" w:hAnsi="Calibri" w:cs="Calibri"/>
          <w:sz w:val="20"/>
          <w:szCs w:val="20"/>
        </w:rPr>
      </w:pPr>
      <w:r w:rsidRPr="00533FC8">
        <w:rPr>
          <w:rFonts w:ascii="Calibri" w:hAnsi="Calibri" w:cs="Calibri"/>
          <w:sz w:val="20"/>
          <w:szCs w:val="20"/>
        </w:rPr>
        <w:t>Le CHU de Rennes se réserve le droit de résilier le marché public à tout moment dans les conditions prévues au chapitre 7 du CCAG-PI.</w:t>
      </w:r>
    </w:p>
    <w:p w14:paraId="446B00D4" w14:textId="77777777" w:rsidR="00947829" w:rsidRPr="00533FC8" w:rsidRDefault="00947829" w:rsidP="00947829">
      <w:pPr>
        <w:tabs>
          <w:tab w:val="left" w:pos="426"/>
        </w:tabs>
        <w:jc w:val="both"/>
        <w:rPr>
          <w:rFonts w:ascii="Calibri" w:hAnsi="Calibri" w:cs="Calibri"/>
          <w:sz w:val="20"/>
          <w:szCs w:val="20"/>
        </w:rPr>
      </w:pPr>
    </w:p>
    <w:p w14:paraId="580BA513" w14:textId="77777777" w:rsidR="00947829" w:rsidRPr="00533FC8" w:rsidRDefault="00947829" w:rsidP="00947829">
      <w:pPr>
        <w:tabs>
          <w:tab w:val="left" w:pos="426"/>
        </w:tabs>
        <w:jc w:val="both"/>
        <w:rPr>
          <w:rFonts w:ascii="Calibri" w:hAnsi="Calibri" w:cs="Calibri"/>
          <w:sz w:val="20"/>
          <w:szCs w:val="20"/>
        </w:rPr>
      </w:pPr>
      <w:r w:rsidRPr="00533FC8">
        <w:rPr>
          <w:rFonts w:ascii="Calibri" w:hAnsi="Calibri" w:cs="Calibri"/>
          <w:sz w:val="20"/>
          <w:szCs w:val="20"/>
        </w:rPr>
        <w:t>La résiliation est prononcée aux torts du titulaire :</w:t>
      </w:r>
    </w:p>
    <w:p w14:paraId="51C89E7F" w14:textId="77777777" w:rsidR="00947829" w:rsidRPr="00533FC8" w:rsidRDefault="00947829" w:rsidP="00947829">
      <w:pPr>
        <w:tabs>
          <w:tab w:val="left" w:pos="426"/>
        </w:tabs>
        <w:jc w:val="both"/>
        <w:rPr>
          <w:rFonts w:ascii="Calibri" w:hAnsi="Calibri" w:cs="Calibri"/>
          <w:sz w:val="20"/>
          <w:szCs w:val="20"/>
        </w:rPr>
      </w:pPr>
    </w:p>
    <w:p w14:paraId="18754AC0" w14:textId="77777777" w:rsidR="00947829" w:rsidRPr="00533FC8" w:rsidRDefault="00947829" w:rsidP="00947829">
      <w:pPr>
        <w:numPr>
          <w:ilvl w:val="0"/>
          <w:numId w:val="42"/>
        </w:numPr>
        <w:suppressAutoHyphens w:val="0"/>
        <w:ind w:hanging="437"/>
        <w:jc w:val="both"/>
        <w:rPr>
          <w:rFonts w:ascii="Calibri" w:hAnsi="Calibri" w:cs="Calibri"/>
          <w:sz w:val="20"/>
          <w:szCs w:val="20"/>
        </w:rPr>
      </w:pPr>
      <w:r w:rsidRPr="00533FC8">
        <w:rPr>
          <w:rFonts w:ascii="Calibri" w:hAnsi="Calibri" w:cs="Calibri"/>
          <w:sz w:val="20"/>
          <w:szCs w:val="20"/>
        </w:rPr>
        <w:t>Dans les conditions prévues à l’article 39 du CCAG-PI ;</w:t>
      </w:r>
    </w:p>
    <w:p w14:paraId="66C16EB4" w14:textId="77777777" w:rsidR="00947829" w:rsidRPr="00533FC8" w:rsidRDefault="00947829" w:rsidP="00947829">
      <w:pPr>
        <w:numPr>
          <w:ilvl w:val="0"/>
          <w:numId w:val="42"/>
        </w:numPr>
        <w:suppressAutoHyphens w:val="0"/>
        <w:ind w:hanging="437"/>
        <w:jc w:val="both"/>
        <w:rPr>
          <w:rFonts w:ascii="Calibri" w:hAnsi="Calibri" w:cs="Calibri"/>
          <w:sz w:val="20"/>
          <w:szCs w:val="20"/>
        </w:rPr>
      </w:pPr>
      <w:r w:rsidRPr="00533FC8">
        <w:rPr>
          <w:rFonts w:ascii="Calibri" w:hAnsi="Calibri" w:cs="Calibri"/>
          <w:sz w:val="20"/>
          <w:szCs w:val="20"/>
        </w:rPr>
        <w:t>Lorsqu’une dégradation de la qualité des prestations est de nature à les rendre impropres à l’utilisation prévue au marché public.</w:t>
      </w:r>
    </w:p>
    <w:p w14:paraId="25C0F01F" w14:textId="77777777" w:rsidR="00947829" w:rsidRPr="00533FC8" w:rsidRDefault="00947829" w:rsidP="00947829">
      <w:pPr>
        <w:tabs>
          <w:tab w:val="left" w:pos="709"/>
        </w:tabs>
        <w:ind w:left="709"/>
        <w:jc w:val="both"/>
        <w:rPr>
          <w:rFonts w:ascii="Calibri" w:hAnsi="Calibri" w:cs="Calibri"/>
          <w:sz w:val="20"/>
          <w:szCs w:val="20"/>
        </w:rPr>
      </w:pPr>
    </w:p>
    <w:p w14:paraId="75C88AFB" w14:textId="77777777" w:rsidR="00947829" w:rsidRDefault="00947829" w:rsidP="00947829">
      <w:pPr>
        <w:tabs>
          <w:tab w:val="left" w:pos="426"/>
        </w:tabs>
        <w:jc w:val="both"/>
        <w:rPr>
          <w:rFonts w:ascii="Calibri" w:hAnsi="Calibri" w:cs="Calibri"/>
          <w:sz w:val="20"/>
          <w:szCs w:val="20"/>
        </w:rPr>
      </w:pPr>
      <w:r w:rsidRPr="00533FC8">
        <w:rPr>
          <w:rFonts w:ascii="Calibri" w:hAnsi="Calibri" w:cs="Calibri"/>
          <w:sz w:val="20"/>
          <w:szCs w:val="20"/>
        </w:rPr>
        <w:t>Le CHU de Rennes peut également prononcer la résiliation du marché public pour motif d’intérêt général, dans les conditions d’indemnisation définies à l’article 6.2.2 ci-dessous.</w:t>
      </w:r>
    </w:p>
    <w:p w14:paraId="7F7EDAFC" w14:textId="4F2E0AB5" w:rsidR="00947829" w:rsidRPr="00533FC8" w:rsidRDefault="00947829" w:rsidP="00947829">
      <w:pPr>
        <w:tabs>
          <w:tab w:val="left" w:pos="426"/>
        </w:tabs>
        <w:jc w:val="both"/>
        <w:rPr>
          <w:rFonts w:ascii="Calibri" w:hAnsi="Calibri" w:cs="Calibri"/>
          <w:sz w:val="20"/>
          <w:szCs w:val="20"/>
        </w:rPr>
      </w:pPr>
    </w:p>
    <w:p w14:paraId="40A3F560" w14:textId="77777777" w:rsidR="00947829" w:rsidRPr="00533FC8" w:rsidRDefault="00947829" w:rsidP="00947829">
      <w:pPr>
        <w:pStyle w:val="Titre3"/>
        <w:numPr>
          <w:ilvl w:val="1"/>
          <w:numId w:val="43"/>
        </w:numPr>
        <w:suppressAutoHyphens w:val="0"/>
        <w:jc w:val="left"/>
        <w:rPr>
          <w:rFonts w:ascii="Calibri" w:hAnsi="Calibri" w:cs="Calibri"/>
        </w:rPr>
      </w:pPr>
      <w:bookmarkStart w:id="61" w:name="_Toc363033141"/>
      <w:bookmarkStart w:id="62" w:name="_Toc363560645"/>
      <w:bookmarkStart w:id="63" w:name="_Toc363567945"/>
      <w:bookmarkStart w:id="64" w:name="_Toc363723757"/>
      <w:bookmarkStart w:id="65" w:name="_Toc83811669"/>
      <w:r>
        <w:rPr>
          <w:rFonts w:ascii="Calibri" w:hAnsi="Calibri" w:cs="Calibri"/>
        </w:rPr>
        <w:lastRenderedPageBreak/>
        <w:t xml:space="preserve"> </w:t>
      </w:r>
      <w:r w:rsidRPr="00533FC8">
        <w:rPr>
          <w:rFonts w:ascii="Calibri" w:hAnsi="Calibri" w:cs="Calibri"/>
        </w:rPr>
        <w:t>Indemnités de résiliation</w:t>
      </w:r>
      <w:bookmarkEnd w:id="61"/>
      <w:bookmarkEnd w:id="62"/>
      <w:bookmarkEnd w:id="63"/>
      <w:bookmarkEnd w:id="64"/>
      <w:bookmarkEnd w:id="65"/>
      <w:r w:rsidRPr="00533FC8">
        <w:rPr>
          <w:rFonts w:ascii="Calibri" w:hAnsi="Calibri" w:cs="Calibri"/>
        </w:rPr>
        <w:t xml:space="preserve"> </w:t>
      </w:r>
    </w:p>
    <w:p w14:paraId="6D093937" w14:textId="77777777" w:rsidR="00947829" w:rsidRPr="00533FC8" w:rsidRDefault="00947829" w:rsidP="00947829">
      <w:pPr>
        <w:tabs>
          <w:tab w:val="left" w:pos="426"/>
        </w:tabs>
        <w:jc w:val="both"/>
        <w:rPr>
          <w:rFonts w:ascii="Calibri" w:hAnsi="Calibri" w:cs="Calibri"/>
          <w:sz w:val="20"/>
          <w:szCs w:val="20"/>
        </w:rPr>
      </w:pPr>
    </w:p>
    <w:p w14:paraId="15E4EEEA" w14:textId="5C1C4279" w:rsidR="00947829" w:rsidRPr="00533FC8" w:rsidRDefault="00947829" w:rsidP="00947829">
      <w:pPr>
        <w:pStyle w:val="Titre4"/>
        <w:numPr>
          <w:ilvl w:val="2"/>
          <w:numId w:val="43"/>
        </w:numPr>
        <w:tabs>
          <w:tab w:val="left" w:pos="2450"/>
        </w:tabs>
        <w:spacing w:before="0" w:after="0"/>
        <w:ind w:hanging="1147"/>
      </w:pPr>
      <w:bookmarkStart w:id="66" w:name="_Toc363033142"/>
      <w:bookmarkStart w:id="67" w:name="_Toc363560646"/>
      <w:bookmarkStart w:id="68" w:name="_Toc363567946"/>
      <w:bookmarkStart w:id="69" w:name="_Toc363723758"/>
      <w:r w:rsidRPr="00533FC8">
        <w:t>Résiliation pour faute et pour évènements extérieurs ou liés au marché</w:t>
      </w:r>
      <w:bookmarkEnd w:id="66"/>
      <w:bookmarkEnd w:id="67"/>
      <w:bookmarkEnd w:id="68"/>
      <w:bookmarkEnd w:id="69"/>
      <w:r w:rsidRPr="00533FC8">
        <w:t xml:space="preserve"> public</w:t>
      </w:r>
    </w:p>
    <w:p w14:paraId="0AAE4B45" w14:textId="77777777" w:rsidR="00947829" w:rsidRPr="00533FC8" w:rsidRDefault="00947829" w:rsidP="00947829">
      <w:pPr>
        <w:tabs>
          <w:tab w:val="left" w:pos="426"/>
        </w:tabs>
        <w:jc w:val="both"/>
        <w:rPr>
          <w:rFonts w:ascii="Calibri" w:hAnsi="Calibri" w:cs="Calibri"/>
          <w:sz w:val="20"/>
          <w:szCs w:val="20"/>
        </w:rPr>
      </w:pPr>
    </w:p>
    <w:p w14:paraId="5B8A5BC0" w14:textId="77777777" w:rsidR="00947829" w:rsidRPr="00533FC8" w:rsidRDefault="00947829" w:rsidP="00947829">
      <w:pPr>
        <w:tabs>
          <w:tab w:val="left" w:pos="426"/>
        </w:tabs>
        <w:jc w:val="both"/>
        <w:rPr>
          <w:rFonts w:ascii="Calibri" w:hAnsi="Calibri" w:cs="Calibri"/>
          <w:sz w:val="20"/>
          <w:szCs w:val="20"/>
        </w:rPr>
      </w:pPr>
      <w:r w:rsidRPr="00533FC8">
        <w:rPr>
          <w:rFonts w:ascii="Calibri" w:hAnsi="Calibri" w:cs="Calibri"/>
          <w:sz w:val="20"/>
          <w:szCs w:val="20"/>
        </w:rPr>
        <w:t>La résiliation prononcée aux torts du titulaire, dans les cas indiqués à l’article précédent, ainsi que la résiliation prononcée en application des cas indiqués aux articles 37 et 38 du CCAG-PI, n’ouvrent pas le droit à indemnité.</w:t>
      </w:r>
    </w:p>
    <w:p w14:paraId="65EEABBD" w14:textId="77777777" w:rsidR="00947829" w:rsidRPr="00533FC8" w:rsidRDefault="00947829" w:rsidP="00947829">
      <w:pPr>
        <w:tabs>
          <w:tab w:val="left" w:pos="426"/>
        </w:tabs>
        <w:jc w:val="both"/>
        <w:rPr>
          <w:rFonts w:ascii="Calibri" w:hAnsi="Calibri" w:cs="Calibri"/>
          <w:sz w:val="20"/>
          <w:szCs w:val="20"/>
        </w:rPr>
      </w:pPr>
    </w:p>
    <w:p w14:paraId="103F6D72" w14:textId="0320D8D7" w:rsidR="00947829" w:rsidRPr="00533FC8" w:rsidRDefault="00947829" w:rsidP="00947829">
      <w:pPr>
        <w:pStyle w:val="Titre4"/>
        <w:numPr>
          <w:ilvl w:val="2"/>
          <w:numId w:val="43"/>
        </w:numPr>
        <w:tabs>
          <w:tab w:val="left" w:pos="2450"/>
        </w:tabs>
        <w:spacing w:before="0" w:after="0"/>
        <w:ind w:hanging="1147"/>
      </w:pPr>
      <w:r w:rsidRPr="00533FC8">
        <w:t>Résiliation pour motif d’intérêt général</w:t>
      </w:r>
    </w:p>
    <w:p w14:paraId="6C566496" w14:textId="77777777" w:rsidR="00947829" w:rsidRPr="00533FC8" w:rsidRDefault="00947829" w:rsidP="00947829">
      <w:pPr>
        <w:pStyle w:val="StyleCalibriGrasJustifi"/>
        <w:tabs>
          <w:tab w:val="left" w:pos="4395"/>
        </w:tabs>
        <w:ind w:left="4395" w:hanging="709"/>
        <w:rPr>
          <w:rFonts w:cs="Calibri"/>
        </w:rPr>
      </w:pPr>
    </w:p>
    <w:p w14:paraId="495DB4D8" w14:textId="77777777" w:rsidR="00947829" w:rsidRPr="00533FC8" w:rsidRDefault="00947829" w:rsidP="00947829">
      <w:pPr>
        <w:tabs>
          <w:tab w:val="left" w:pos="426"/>
        </w:tabs>
        <w:jc w:val="both"/>
        <w:rPr>
          <w:rFonts w:ascii="Calibri" w:hAnsi="Calibri" w:cs="Calibri"/>
          <w:sz w:val="20"/>
          <w:szCs w:val="20"/>
        </w:rPr>
      </w:pPr>
      <w:r w:rsidRPr="00533FC8">
        <w:rPr>
          <w:rFonts w:ascii="Calibri" w:hAnsi="Calibri" w:cs="Calibri"/>
          <w:sz w:val="20"/>
          <w:szCs w:val="20"/>
        </w:rPr>
        <w:t>En dérogation à l’article 40 du CCAG-PI et s’agissant d’un accord-cadre sans engagement minimum, le titulaire ne peut prétendre à aucune indemnisation.</w:t>
      </w:r>
    </w:p>
    <w:p w14:paraId="2F5CD8B3" w14:textId="79543BE0" w:rsidR="00A172F8" w:rsidRDefault="00A172F8" w:rsidP="002813D3">
      <w:pPr>
        <w:jc w:val="both"/>
        <w:rPr>
          <w:rFonts w:ascii="Calibri" w:hAnsi="Calibri" w:cs="Arial"/>
          <w:iCs/>
          <w:sz w:val="20"/>
        </w:rPr>
      </w:pPr>
    </w:p>
    <w:p w14:paraId="17F217FB" w14:textId="027AA6AB" w:rsidR="00A172F8" w:rsidRDefault="00947829" w:rsidP="00A172F8">
      <w:pPr>
        <w:pStyle w:val="Titre1"/>
        <w:numPr>
          <w:ilvl w:val="0"/>
          <w:numId w:val="24"/>
        </w:numPr>
        <w:rPr>
          <w:rFonts w:ascii="Calibri" w:hAnsi="Calibri"/>
        </w:rPr>
      </w:pPr>
      <w:r w:rsidRPr="00A172F8">
        <w:rPr>
          <w:rFonts w:ascii="Calibri" w:hAnsi="Calibri"/>
        </w:rPr>
        <w:t>EXECUTION AUX FRAIS ET RISQUES</w:t>
      </w:r>
      <w:r>
        <w:rPr>
          <w:rFonts w:ascii="Calibri" w:hAnsi="Calibri"/>
        </w:rPr>
        <w:t xml:space="preserve"> DU TITULAIRE</w:t>
      </w:r>
    </w:p>
    <w:p w14:paraId="3D8EC091" w14:textId="1CB5FB77" w:rsidR="00A172F8" w:rsidRDefault="00A172F8" w:rsidP="00947829">
      <w:pPr>
        <w:pStyle w:val="Corpsdetexte"/>
        <w:tabs>
          <w:tab w:val="left" w:pos="2817"/>
        </w:tabs>
      </w:pPr>
    </w:p>
    <w:p w14:paraId="0159B4EE" w14:textId="77777777" w:rsidR="00947829" w:rsidRPr="00533FC8" w:rsidRDefault="00947829" w:rsidP="00947829">
      <w:pPr>
        <w:pStyle w:val="Corps"/>
        <w:jc w:val="both"/>
        <w:rPr>
          <w:rFonts w:ascii="Calibri" w:hAnsi="Calibri" w:cs="Calibri"/>
        </w:rPr>
      </w:pPr>
      <w:r w:rsidRPr="00533FC8">
        <w:rPr>
          <w:rFonts w:ascii="Calibri" w:hAnsi="Calibri" w:cs="Calibri"/>
        </w:rPr>
        <w:t xml:space="preserve">En dérogation à l’article 27.1 du CCAG-PI, le CHU de Rennes peut faire procéder à l’exécution du marché public par un tiers aux frais et risques du Titulaire pour toute inexécution des obligations contractuelles. </w:t>
      </w:r>
    </w:p>
    <w:p w14:paraId="0C7CCE7D" w14:textId="77777777" w:rsidR="00947829" w:rsidRDefault="00947829" w:rsidP="00947829">
      <w:pPr>
        <w:pStyle w:val="Corpsdetexte"/>
        <w:tabs>
          <w:tab w:val="left" w:pos="2817"/>
        </w:tabs>
      </w:pPr>
    </w:p>
    <w:p w14:paraId="287E3FFC" w14:textId="355FABB2" w:rsidR="00A172F8" w:rsidRPr="00A172F8" w:rsidRDefault="00A172F8" w:rsidP="00A172F8">
      <w:pPr>
        <w:pStyle w:val="Titre3"/>
        <w:numPr>
          <w:ilvl w:val="2"/>
          <w:numId w:val="24"/>
        </w:numPr>
        <w:jc w:val="left"/>
        <w:rPr>
          <w:rFonts w:ascii="Calibri" w:hAnsi="Calibri"/>
        </w:rPr>
      </w:pPr>
      <w:r w:rsidRPr="00A172F8">
        <w:rPr>
          <w:rFonts w:ascii="Calibri" w:hAnsi="Calibri"/>
        </w:rPr>
        <w:t xml:space="preserve">En </w:t>
      </w:r>
      <w:r w:rsidR="00947829">
        <w:rPr>
          <w:rFonts w:ascii="Calibri" w:hAnsi="Calibri"/>
        </w:rPr>
        <w:t xml:space="preserve">cas d’impossibilité d’exécuter les prestations en </w:t>
      </w:r>
      <w:r w:rsidRPr="00A172F8">
        <w:rPr>
          <w:rFonts w:ascii="Calibri" w:hAnsi="Calibri"/>
        </w:rPr>
        <w:t>cours d’exécution du marché public</w:t>
      </w:r>
    </w:p>
    <w:p w14:paraId="0E698110" w14:textId="77777777" w:rsidR="00A172F8" w:rsidRDefault="00A172F8" w:rsidP="00A172F8">
      <w:pPr>
        <w:pStyle w:val="Corpsdetexte"/>
      </w:pPr>
    </w:p>
    <w:p w14:paraId="0089067A" w14:textId="5D5E13E7" w:rsidR="00A172F8" w:rsidRPr="00E63BC8" w:rsidRDefault="00947829" w:rsidP="00A172F8">
      <w:pPr>
        <w:tabs>
          <w:tab w:val="left" w:pos="426"/>
        </w:tabs>
        <w:jc w:val="both"/>
        <w:rPr>
          <w:rFonts w:ascii="Calibri" w:hAnsi="Calibri" w:cs="Arial"/>
          <w:iCs/>
          <w:sz w:val="20"/>
        </w:rPr>
      </w:pPr>
      <w:r>
        <w:rPr>
          <w:rFonts w:ascii="Calibri" w:hAnsi="Calibri" w:cs="Arial"/>
          <w:iCs/>
          <w:sz w:val="20"/>
        </w:rPr>
        <w:t>Dans</w:t>
      </w:r>
      <w:r w:rsidR="00A172F8" w:rsidRPr="00E63BC8">
        <w:rPr>
          <w:rFonts w:ascii="Calibri" w:hAnsi="Calibri" w:cs="Arial"/>
          <w:iCs/>
          <w:sz w:val="20"/>
        </w:rPr>
        <w:t xml:space="preserve"> l’hypothèse où le titulaire est dans l’impossibilité d’exécuter tout ou partie de la prestation dans les délais et conditions prévus au marché public, le </w:t>
      </w:r>
      <w:r w:rsidR="00A172F8">
        <w:rPr>
          <w:rFonts w:ascii="Calibri" w:hAnsi="Calibri" w:cs="Arial"/>
          <w:iCs/>
          <w:sz w:val="20"/>
        </w:rPr>
        <w:t>pouvoir adjudicateur</w:t>
      </w:r>
      <w:r w:rsidR="00A172F8" w:rsidRPr="00E63BC8">
        <w:rPr>
          <w:rFonts w:ascii="Calibri" w:hAnsi="Calibri" w:cs="Arial"/>
          <w:iCs/>
          <w:sz w:val="20"/>
        </w:rPr>
        <w:t xml:space="preserve"> se réserve </w:t>
      </w:r>
      <w:r w:rsidR="00A172F8">
        <w:rPr>
          <w:rFonts w:ascii="Calibri" w:hAnsi="Calibri" w:cs="Arial"/>
          <w:iCs/>
          <w:sz w:val="20"/>
        </w:rPr>
        <w:t>le droit de faire exécuter les prestations</w:t>
      </w:r>
      <w:r w:rsidR="00A172F8" w:rsidRPr="00E63BC8">
        <w:rPr>
          <w:rFonts w:ascii="Calibri" w:hAnsi="Calibri" w:cs="Arial"/>
          <w:iCs/>
          <w:sz w:val="20"/>
        </w:rPr>
        <w:t xml:space="preserve"> auprès d’un autre fournisseur, après une mise en demeure du titulaire de fournir </w:t>
      </w:r>
      <w:r w:rsidRPr="00E63BC8">
        <w:rPr>
          <w:rFonts w:ascii="Calibri" w:hAnsi="Calibri" w:cs="Arial"/>
          <w:iCs/>
          <w:sz w:val="20"/>
        </w:rPr>
        <w:t>les prestations restées</w:t>
      </w:r>
      <w:r w:rsidR="00A172F8" w:rsidRPr="00E63BC8">
        <w:rPr>
          <w:rFonts w:ascii="Calibri" w:hAnsi="Calibri" w:cs="Arial"/>
          <w:iCs/>
          <w:sz w:val="20"/>
        </w:rPr>
        <w:t xml:space="preserve"> infructueuse</w:t>
      </w:r>
      <w:r>
        <w:rPr>
          <w:rFonts w:ascii="Calibri" w:hAnsi="Calibri" w:cs="Arial"/>
          <w:iCs/>
          <w:sz w:val="20"/>
        </w:rPr>
        <w:t>s</w:t>
      </w:r>
      <w:r w:rsidR="00A172F8" w:rsidRPr="00E63BC8">
        <w:rPr>
          <w:rFonts w:ascii="Calibri" w:hAnsi="Calibri" w:cs="Arial"/>
          <w:iCs/>
          <w:sz w:val="20"/>
        </w:rPr>
        <w:t>.</w:t>
      </w:r>
    </w:p>
    <w:p w14:paraId="1DD1E75D" w14:textId="3ABC593A" w:rsidR="00A172F8" w:rsidRDefault="00A172F8" w:rsidP="00A172F8">
      <w:pPr>
        <w:pStyle w:val="Corpsdetexte"/>
      </w:pPr>
    </w:p>
    <w:p w14:paraId="18A59259" w14:textId="77777777" w:rsidR="00A172F8" w:rsidRPr="00A172F8" w:rsidRDefault="00A172F8" w:rsidP="00A172F8">
      <w:pPr>
        <w:pStyle w:val="Titre3"/>
        <w:numPr>
          <w:ilvl w:val="2"/>
          <w:numId w:val="24"/>
        </w:numPr>
        <w:jc w:val="left"/>
        <w:rPr>
          <w:rFonts w:ascii="Calibri" w:hAnsi="Calibri"/>
        </w:rPr>
      </w:pPr>
      <w:r w:rsidRPr="00A172F8">
        <w:rPr>
          <w:rFonts w:ascii="Calibri" w:hAnsi="Calibri"/>
        </w:rPr>
        <w:t>Après résiliation prononcée aux torts du Titulaire</w:t>
      </w:r>
    </w:p>
    <w:p w14:paraId="22EC1AF7" w14:textId="77777777" w:rsidR="00A172F8" w:rsidRDefault="00A172F8" w:rsidP="00A172F8">
      <w:pPr>
        <w:pStyle w:val="Corpsdetexte"/>
      </w:pPr>
    </w:p>
    <w:p w14:paraId="56D34185" w14:textId="536DC356" w:rsidR="00A172F8" w:rsidRPr="001F7802" w:rsidRDefault="00947829" w:rsidP="00A172F8">
      <w:pPr>
        <w:jc w:val="both"/>
        <w:rPr>
          <w:rFonts w:ascii="Calibri" w:hAnsi="Calibri" w:cs="Arial"/>
          <w:iCs/>
          <w:sz w:val="20"/>
        </w:rPr>
      </w:pPr>
      <w:r>
        <w:rPr>
          <w:rFonts w:ascii="Calibri" w:hAnsi="Calibri" w:cs="Arial"/>
          <w:iCs/>
          <w:sz w:val="20"/>
        </w:rPr>
        <w:t>E</w:t>
      </w:r>
      <w:r w:rsidRPr="001F7802">
        <w:rPr>
          <w:rFonts w:ascii="Calibri" w:hAnsi="Calibri" w:cs="Arial"/>
          <w:iCs/>
          <w:sz w:val="20"/>
        </w:rPr>
        <w:t xml:space="preserve">n </w:t>
      </w:r>
      <w:r w:rsidR="00A172F8" w:rsidRPr="001F7802">
        <w:rPr>
          <w:rFonts w:ascii="Calibri" w:hAnsi="Calibri" w:cs="Arial"/>
          <w:iCs/>
          <w:sz w:val="20"/>
        </w:rPr>
        <w:t xml:space="preserve">cas de résiliation pour faute, </w:t>
      </w:r>
      <w:r w:rsidR="00A172F8">
        <w:rPr>
          <w:rFonts w:ascii="Calibri" w:hAnsi="Calibri" w:cs="Arial"/>
          <w:iCs/>
          <w:sz w:val="20"/>
        </w:rPr>
        <w:t>le pouvoir adjudicateur</w:t>
      </w:r>
      <w:r w:rsidR="00A172F8" w:rsidRPr="001F7802">
        <w:rPr>
          <w:rFonts w:ascii="Calibri" w:hAnsi="Calibri" w:cs="Arial"/>
          <w:iCs/>
          <w:sz w:val="20"/>
        </w:rPr>
        <w:t xml:space="preserve"> se réserve</w:t>
      </w:r>
      <w:r w:rsidR="00A172F8">
        <w:rPr>
          <w:rFonts w:ascii="Calibri" w:hAnsi="Calibri" w:cs="Arial"/>
          <w:iCs/>
          <w:sz w:val="20"/>
        </w:rPr>
        <w:t xml:space="preserve"> le droit de fai</w:t>
      </w:r>
      <w:r w:rsidR="00A172F8" w:rsidRPr="001F7802">
        <w:rPr>
          <w:rFonts w:ascii="Calibri" w:hAnsi="Calibri" w:cs="Arial"/>
          <w:iCs/>
          <w:sz w:val="20"/>
        </w:rPr>
        <w:t>r</w:t>
      </w:r>
      <w:r w:rsidR="00A172F8">
        <w:rPr>
          <w:rFonts w:ascii="Calibri" w:hAnsi="Calibri" w:cs="Arial"/>
          <w:iCs/>
          <w:sz w:val="20"/>
        </w:rPr>
        <w:t>e exécuter les prestations</w:t>
      </w:r>
      <w:r w:rsidR="00A172F8" w:rsidRPr="001F7802">
        <w:rPr>
          <w:rFonts w:ascii="Calibri" w:hAnsi="Calibri" w:cs="Arial"/>
          <w:iCs/>
          <w:sz w:val="20"/>
        </w:rPr>
        <w:t xml:space="preserve"> auprès d’un autre fournisseur, tout en faisant supporter l’éventuel surcoût par le titulaire défaillant.</w:t>
      </w:r>
    </w:p>
    <w:p w14:paraId="76D8420B" w14:textId="04BBA366" w:rsidR="00B173A6" w:rsidRPr="00234A18" w:rsidRDefault="00B173A6" w:rsidP="002813D3">
      <w:pPr>
        <w:jc w:val="both"/>
        <w:rPr>
          <w:rFonts w:ascii="Calibri" w:hAnsi="Calibri" w:cs="Arial"/>
          <w:color w:val="000000"/>
          <w:sz w:val="20"/>
          <w:szCs w:val="20"/>
        </w:rPr>
      </w:pPr>
    </w:p>
    <w:p w14:paraId="616A8B5E" w14:textId="77777777" w:rsidR="00B173A6" w:rsidRPr="00234A18" w:rsidRDefault="00B173A6" w:rsidP="00EC28B2">
      <w:pPr>
        <w:pStyle w:val="Titre1"/>
        <w:numPr>
          <w:ilvl w:val="0"/>
          <w:numId w:val="24"/>
        </w:numPr>
        <w:rPr>
          <w:rFonts w:ascii="Calibri" w:hAnsi="Calibri"/>
        </w:rPr>
      </w:pPr>
      <w:bookmarkStart w:id="70" w:name="_Toc179965872"/>
      <w:bookmarkStart w:id="71" w:name="_Toc318379118"/>
      <w:r w:rsidRPr="00234A18">
        <w:rPr>
          <w:rFonts w:ascii="Calibri" w:hAnsi="Calibri"/>
        </w:rPr>
        <w:t>M</w:t>
      </w:r>
      <w:r w:rsidR="006640A0">
        <w:rPr>
          <w:rFonts w:ascii="Calibri" w:hAnsi="Calibri"/>
        </w:rPr>
        <w:t>ODIFICATIONS</w:t>
      </w:r>
      <w:r w:rsidRPr="00234A18">
        <w:rPr>
          <w:rFonts w:ascii="Calibri" w:hAnsi="Calibri"/>
        </w:rPr>
        <w:t xml:space="preserve"> DU MARCHE</w:t>
      </w:r>
      <w:bookmarkEnd w:id="70"/>
      <w:bookmarkEnd w:id="71"/>
      <w:r w:rsidR="00395F61">
        <w:rPr>
          <w:rFonts w:ascii="Calibri" w:hAnsi="Calibri"/>
        </w:rPr>
        <w:t xml:space="preserve"> PUBLIC</w:t>
      </w:r>
    </w:p>
    <w:p w14:paraId="4F7185C4" w14:textId="77777777" w:rsidR="00B173A6" w:rsidRPr="00234A18" w:rsidRDefault="00B173A6" w:rsidP="002813D3">
      <w:pPr>
        <w:jc w:val="both"/>
        <w:rPr>
          <w:rFonts w:ascii="Calibri" w:hAnsi="Calibri" w:cs="Arial"/>
          <w:color w:val="000000"/>
          <w:sz w:val="20"/>
          <w:szCs w:val="20"/>
        </w:rPr>
      </w:pPr>
    </w:p>
    <w:p w14:paraId="51258A44" w14:textId="77777777" w:rsidR="00EC28B2" w:rsidRDefault="00EC28B2" w:rsidP="00EC28B2">
      <w:pPr>
        <w:rPr>
          <w:rFonts w:ascii="Calibri" w:hAnsi="Calibri" w:cs="Arial"/>
          <w:iCs/>
          <w:sz w:val="20"/>
        </w:rPr>
      </w:pPr>
      <w:r w:rsidRPr="00D615DB">
        <w:rPr>
          <w:rFonts w:ascii="Calibri" w:hAnsi="Calibri" w:cs="Arial"/>
          <w:iCs/>
          <w:sz w:val="20"/>
        </w:rPr>
        <w:t>La liste des cas de modifications du marché public en cours d’exécution est indiquée aux articles R2194-1 à R2194-9 du Code de la commande publique.</w:t>
      </w:r>
    </w:p>
    <w:p w14:paraId="28363948" w14:textId="77777777" w:rsidR="00B173A6" w:rsidRPr="00234A18" w:rsidRDefault="00B173A6" w:rsidP="002813D3">
      <w:pPr>
        <w:rPr>
          <w:rFonts w:ascii="Calibri" w:hAnsi="Calibri" w:cs="Arial"/>
          <w:sz w:val="20"/>
          <w:szCs w:val="20"/>
        </w:rPr>
      </w:pPr>
    </w:p>
    <w:p w14:paraId="43404C2F" w14:textId="77777777" w:rsidR="00B173A6" w:rsidRPr="00234A18" w:rsidRDefault="00B173A6" w:rsidP="00EC28B2">
      <w:pPr>
        <w:pStyle w:val="Titre1"/>
        <w:numPr>
          <w:ilvl w:val="0"/>
          <w:numId w:val="24"/>
        </w:numPr>
        <w:rPr>
          <w:rFonts w:ascii="Calibri" w:hAnsi="Calibri"/>
        </w:rPr>
      </w:pPr>
      <w:bookmarkStart w:id="72" w:name="_Toc63832614"/>
      <w:bookmarkStart w:id="73" w:name="_Toc179965874"/>
      <w:bookmarkStart w:id="74" w:name="_Toc318379120"/>
      <w:r w:rsidRPr="00234A18">
        <w:rPr>
          <w:rFonts w:ascii="Calibri" w:hAnsi="Calibri"/>
        </w:rPr>
        <w:t>COMPETENCE JURIDICTIONNELLE</w:t>
      </w:r>
      <w:bookmarkEnd w:id="72"/>
      <w:bookmarkEnd w:id="73"/>
      <w:bookmarkEnd w:id="74"/>
    </w:p>
    <w:p w14:paraId="14B7766D" w14:textId="77777777" w:rsidR="00B173A6" w:rsidRPr="00234A18" w:rsidRDefault="00B173A6" w:rsidP="002813D3">
      <w:pPr>
        <w:jc w:val="both"/>
        <w:rPr>
          <w:rFonts w:ascii="Calibri" w:hAnsi="Calibri" w:cs="Arial"/>
          <w:color w:val="000000"/>
          <w:sz w:val="20"/>
          <w:szCs w:val="20"/>
        </w:rPr>
      </w:pPr>
    </w:p>
    <w:p w14:paraId="5D46F4C9" w14:textId="77777777" w:rsidR="00EC28B2" w:rsidRPr="00D615DB" w:rsidRDefault="00EC28B2" w:rsidP="00EC28B2">
      <w:pPr>
        <w:autoSpaceDE w:val="0"/>
        <w:autoSpaceDN w:val="0"/>
        <w:adjustRightInd w:val="0"/>
        <w:jc w:val="both"/>
        <w:rPr>
          <w:rFonts w:ascii="Calibri" w:hAnsi="Calibri" w:cs="Arial"/>
          <w:iCs/>
          <w:sz w:val="20"/>
        </w:rPr>
      </w:pPr>
      <w:r w:rsidRPr="00D615DB">
        <w:rPr>
          <w:rFonts w:ascii="Calibri" w:hAnsi="Calibri" w:cs="Arial"/>
          <w:iCs/>
          <w:sz w:val="20"/>
        </w:rPr>
        <w:t xml:space="preserve">Tout litige susceptible de s’élever entre le CHU de Rennes, le ou les établissements </w:t>
      </w:r>
      <w:r>
        <w:rPr>
          <w:rFonts w:ascii="Calibri" w:hAnsi="Calibri" w:cs="Arial"/>
          <w:iCs/>
          <w:sz w:val="20"/>
        </w:rPr>
        <w:t>parties</w:t>
      </w:r>
      <w:r w:rsidRPr="00D615DB">
        <w:rPr>
          <w:rFonts w:ascii="Calibri" w:hAnsi="Calibri" w:cs="Arial"/>
          <w:iCs/>
          <w:sz w:val="20"/>
        </w:rPr>
        <w:t xml:space="preserve"> concernés et le titulaire du marché public à propos de l’interprétation et de l’exécution du présent marché public fera l’objet d’une tentative de règlement amiable, dans les conditions prévues aux </w:t>
      </w:r>
      <w:hyperlink r:id="rId10" w:history="1">
        <w:r w:rsidRPr="00D615DB">
          <w:rPr>
            <w:rFonts w:ascii="Calibri" w:hAnsi="Calibri" w:cs="Arial"/>
            <w:iCs/>
            <w:sz w:val="20"/>
          </w:rPr>
          <w:t>Article R2197-1</w:t>
        </w:r>
      </w:hyperlink>
      <w:r w:rsidRPr="00D615DB">
        <w:rPr>
          <w:rFonts w:ascii="Calibri" w:hAnsi="Calibri" w:cs="Arial"/>
          <w:iCs/>
          <w:sz w:val="20"/>
        </w:rPr>
        <w:t xml:space="preserve"> à R2197-25 du code de la commande publique.</w:t>
      </w:r>
    </w:p>
    <w:p w14:paraId="06299DE9" w14:textId="77777777" w:rsidR="00EC28B2" w:rsidRPr="00D615DB" w:rsidRDefault="00EC28B2" w:rsidP="00EC28B2">
      <w:pPr>
        <w:jc w:val="both"/>
        <w:rPr>
          <w:rFonts w:ascii="Calibri" w:hAnsi="Calibri" w:cs="Arial"/>
          <w:iCs/>
          <w:sz w:val="20"/>
        </w:rPr>
      </w:pPr>
    </w:p>
    <w:p w14:paraId="059BB3C9" w14:textId="77777777" w:rsidR="00EC28B2" w:rsidRPr="00D615DB" w:rsidRDefault="00EC28B2" w:rsidP="00EC28B2">
      <w:pPr>
        <w:tabs>
          <w:tab w:val="left" w:pos="426"/>
        </w:tabs>
        <w:jc w:val="both"/>
        <w:rPr>
          <w:rFonts w:ascii="Calibri" w:hAnsi="Calibri" w:cs="Arial"/>
          <w:iCs/>
          <w:sz w:val="20"/>
        </w:rPr>
      </w:pPr>
      <w:r w:rsidRPr="00D615DB">
        <w:rPr>
          <w:rFonts w:ascii="Calibri" w:hAnsi="Calibri" w:cs="Arial"/>
          <w:iCs/>
          <w:sz w:val="20"/>
        </w:rPr>
        <w:t>Si les litiges ne peuvent être réglés à l’amiable, les parties saisiront le Tribunal Administratif de Rennes, seul compétent pour connaître des recours contentieux relatifs à l’interprétation et à l’exécution du présent marché public.</w:t>
      </w:r>
    </w:p>
    <w:p w14:paraId="6F55008A" w14:textId="7797E15F" w:rsidR="00EC28B2" w:rsidRPr="00234A18" w:rsidRDefault="00EC28B2" w:rsidP="002813D3">
      <w:pPr>
        <w:jc w:val="both"/>
        <w:rPr>
          <w:rFonts w:ascii="Calibri" w:hAnsi="Calibri" w:cs="Arial"/>
          <w:color w:val="000000"/>
          <w:sz w:val="20"/>
          <w:szCs w:val="20"/>
        </w:rPr>
      </w:pPr>
    </w:p>
    <w:p w14:paraId="2B02ADF6" w14:textId="77777777" w:rsidR="00B173A6" w:rsidRPr="00234A18" w:rsidRDefault="00B173A6" w:rsidP="00EC28B2">
      <w:pPr>
        <w:pStyle w:val="Titre1"/>
        <w:numPr>
          <w:ilvl w:val="0"/>
          <w:numId w:val="24"/>
        </w:numPr>
        <w:rPr>
          <w:rFonts w:ascii="Calibri" w:hAnsi="Calibri"/>
        </w:rPr>
      </w:pPr>
      <w:bookmarkStart w:id="75" w:name="_Toc63832615"/>
      <w:bookmarkStart w:id="76" w:name="_Toc179965875"/>
      <w:bookmarkStart w:id="77" w:name="_Toc318379121"/>
      <w:r w:rsidRPr="00234A18">
        <w:rPr>
          <w:rFonts w:ascii="Calibri" w:hAnsi="Calibri"/>
        </w:rPr>
        <w:t>DEROGATIONS AUX DOCUMENTS GENERAUX</w:t>
      </w:r>
      <w:bookmarkEnd w:id="75"/>
      <w:bookmarkEnd w:id="76"/>
      <w:bookmarkEnd w:id="77"/>
    </w:p>
    <w:p w14:paraId="20D88BB6" w14:textId="77777777" w:rsidR="00B173A6" w:rsidRPr="00234A18" w:rsidRDefault="00B173A6" w:rsidP="002813D3">
      <w:pPr>
        <w:rPr>
          <w:rFonts w:ascii="Calibri" w:hAnsi="Calibri" w:cs="Arial"/>
          <w:sz w:val="20"/>
          <w:szCs w:val="20"/>
        </w:rPr>
      </w:pPr>
    </w:p>
    <w:p w14:paraId="2E749AB0" w14:textId="77777777" w:rsidR="00B173A6" w:rsidRPr="00234A18" w:rsidRDefault="00B173A6" w:rsidP="002813D3">
      <w:pPr>
        <w:pStyle w:val="TM1"/>
        <w:rPr>
          <w:rFonts w:ascii="Calibri" w:hAnsi="Calibri"/>
          <w:caps w:val="0"/>
          <w:sz w:val="20"/>
          <w:szCs w:val="20"/>
        </w:rPr>
      </w:pPr>
      <w:r w:rsidRPr="00234A18">
        <w:rPr>
          <w:rFonts w:ascii="Calibri" w:hAnsi="Calibri"/>
          <w:caps w:val="0"/>
          <w:sz w:val="20"/>
          <w:szCs w:val="20"/>
        </w:rPr>
        <w:t>Il est dérogé au CCAG-PI pour les articles suivants :</w:t>
      </w:r>
    </w:p>
    <w:p w14:paraId="4A5F160C" w14:textId="77777777" w:rsidR="00B173A6" w:rsidRPr="00234A18" w:rsidRDefault="00B173A6" w:rsidP="002813D3">
      <w:pPr>
        <w:rPr>
          <w:rFonts w:ascii="Calibri" w:hAnsi="Calibri"/>
        </w:rPr>
      </w:pPr>
    </w:p>
    <w:tbl>
      <w:tblPr>
        <w:tblW w:w="0" w:type="auto"/>
        <w:tblLayout w:type="fixed"/>
        <w:tblLook w:val="0000" w:firstRow="0" w:lastRow="0" w:firstColumn="0" w:lastColumn="0" w:noHBand="0" w:noVBand="0"/>
      </w:tblPr>
      <w:tblGrid>
        <w:gridCol w:w="5038"/>
        <w:gridCol w:w="4709"/>
      </w:tblGrid>
      <w:tr w:rsidR="00B173A6" w:rsidRPr="00234A18" w14:paraId="50CEB3AF" w14:textId="77777777" w:rsidTr="002A25D3">
        <w:trPr>
          <w:trHeight w:val="482"/>
        </w:trPr>
        <w:tc>
          <w:tcPr>
            <w:tcW w:w="50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DDA878" w14:textId="77777777" w:rsidR="00B173A6" w:rsidRPr="00234A18" w:rsidRDefault="00B173A6"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
                <w:bCs/>
                <w:color w:val="000000"/>
                <w:sz w:val="20"/>
                <w:szCs w:val="20"/>
                <w:shd w:val="clear" w:color="auto" w:fill="C0C0C0"/>
              </w:rPr>
            </w:pPr>
            <w:r w:rsidRPr="00234A18">
              <w:rPr>
                <w:rFonts w:ascii="Calibri" w:hAnsi="Calibri" w:cs="Arial"/>
                <w:b/>
                <w:bCs/>
                <w:color w:val="000000"/>
                <w:sz w:val="20"/>
                <w:szCs w:val="20"/>
                <w:shd w:val="clear" w:color="auto" w:fill="C0C0C0"/>
              </w:rPr>
              <w:t>Acte d’engagement</w:t>
            </w:r>
          </w:p>
        </w:tc>
        <w:tc>
          <w:tcPr>
            <w:tcW w:w="47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94E2D4" w14:textId="77777777" w:rsidR="00B173A6" w:rsidRPr="00234A18" w:rsidRDefault="00B173A6"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
                <w:bCs/>
                <w:color w:val="000000"/>
                <w:sz w:val="20"/>
                <w:szCs w:val="20"/>
                <w:shd w:val="clear" w:color="auto" w:fill="C0C0C0"/>
              </w:rPr>
            </w:pPr>
            <w:r w:rsidRPr="00234A18">
              <w:rPr>
                <w:rFonts w:ascii="Calibri" w:hAnsi="Calibri" w:cs="Arial"/>
                <w:b/>
                <w:bCs/>
                <w:color w:val="000000"/>
                <w:sz w:val="20"/>
                <w:szCs w:val="20"/>
                <w:shd w:val="clear" w:color="auto" w:fill="C0C0C0"/>
              </w:rPr>
              <w:t>CCAG-PI</w:t>
            </w:r>
          </w:p>
        </w:tc>
      </w:tr>
      <w:tr w:rsidR="00B173A6" w:rsidRPr="00234A18" w14:paraId="279151E3" w14:textId="77777777" w:rsidTr="002A25D3">
        <w:trPr>
          <w:trHeight w:val="482"/>
        </w:trPr>
        <w:tc>
          <w:tcPr>
            <w:tcW w:w="5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02428" w14:textId="0DA27348" w:rsidR="00B173A6" w:rsidRPr="00EC28B2" w:rsidRDefault="00B173A6"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sidRPr="00EC28B2">
              <w:rPr>
                <w:rFonts w:ascii="Calibri" w:hAnsi="Calibri" w:cs="Arial"/>
                <w:bCs/>
                <w:sz w:val="20"/>
                <w:szCs w:val="20"/>
              </w:rPr>
              <w:t>Articl</w:t>
            </w:r>
            <w:r w:rsidR="00B8393D" w:rsidRPr="00EC28B2">
              <w:rPr>
                <w:rFonts w:ascii="Calibri" w:hAnsi="Calibri" w:cs="Arial"/>
                <w:bCs/>
                <w:sz w:val="20"/>
                <w:szCs w:val="20"/>
              </w:rPr>
              <w:t>e 2.</w:t>
            </w:r>
            <w:r w:rsidR="00476BAB">
              <w:rPr>
                <w:rFonts w:ascii="Calibri" w:hAnsi="Calibri" w:cs="Arial"/>
                <w:bCs/>
                <w:sz w:val="20"/>
                <w:szCs w:val="20"/>
              </w:rPr>
              <w:t>5</w:t>
            </w:r>
          </w:p>
        </w:tc>
        <w:tc>
          <w:tcPr>
            <w:tcW w:w="4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7D55E" w14:textId="77777777" w:rsidR="00B173A6" w:rsidRPr="00EC28B2" w:rsidRDefault="00B173A6"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sidRPr="00EC28B2">
              <w:rPr>
                <w:rFonts w:ascii="Calibri" w:hAnsi="Calibri" w:cs="Arial"/>
                <w:bCs/>
                <w:sz w:val="20"/>
                <w:szCs w:val="20"/>
              </w:rPr>
              <w:t>Article 4.1</w:t>
            </w:r>
          </w:p>
        </w:tc>
      </w:tr>
      <w:tr w:rsidR="00947829" w:rsidRPr="00234A18" w14:paraId="6D4D8901" w14:textId="77777777" w:rsidTr="002A25D3">
        <w:trPr>
          <w:trHeight w:val="482"/>
        </w:trPr>
        <w:tc>
          <w:tcPr>
            <w:tcW w:w="5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EF69C" w14:textId="51625147" w:rsidR="00947829" w:rsidRPr="00EC28B2" w:rsidRDefault="00947829"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Pr>
                <w:rFonts w:ascii="Calibri" w:hAnsi="Calibri" w:cs="Arial"/>
                <w:bCs/>
                <w:sz w:val="20"/>
                <w:szCs w:val="20"/>
              </w:rPr>
              <w:t>Article 4.6</w:t>
            </w:r>
          </w:p>
        </w:tc>
        <w:tc>
          <w:tcPr>
            <w:tcW w:w="4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78748" w14:textId="57CA4936" w:rsidR="00947829" w:rsidRPr="00EC28B2" w:rsidRDefault="00947829"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Pr>
                <w:rFonts w:ascii="Calibri" w:hAnsi="Calibri" w:cs="Arial"/>
                <w:bCs/>
                <w:sz w:val="20"/>
                <w:szCs w:val="20"/>
              </w:rPr>
              <w:t>Article 32 à 35</w:t>
            </w:r>
          </w:p>
        </w:tc>
      </w:tr>
      <w:tr w:rsidR="00B173A6" w:rsidRPr="00234A18" w14:paraId="67643AF9" w14:textId="77777777" w:rsidTr="002A25D3">
        <w:trPr>
          <w:trHeight w:val="482"/>
        </w:trPr>
        <w:tc>
          <w:tcPr>
            <w:tcW w:w="5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F4A09" w14:textId="77777777" w:rsidR="00B173A6" w:rsidRPr="00EC28B2" w:rsidRDefault="00B173A6"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sidRPr="00EC28B2">
              <w:rPr>
                <w:rFonts w:ascii="Calibri" w:hAnsi="Calibri" w:cs="Arial"/>
                <w:bCs/>
                <w:sz w:val="20"/>
                <w:szCs w:val="20"/>
              </w:rPr>
              <w:t>Article 8.1</w:t>
            </w:r>
          </w:p>
        </w:tc>
        <w:tc>
          <w:tcPr>
            <w:tcW w:w="4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7E335" w14:textId="77777777" w:rsidR="00B173A6" w:rsidRPr="00EC28B2" w:rsidRDefault="00B173A6"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sidRPr="00EC28B2">
              <w:rPr>
                <w:rFonts w:ascii="Calibri" w:hAnsi="Calibri" w:cs="Arial"/>
                <w:bCs/>
                <w:sz w:val="20"/>
                <w:szCs w:val="20"/>
              </w:rPr>
              <w:t>Article 11</w:t>
            </w:r>
          </w:p>
        </w:tc>
      </w:tr>
      <w:tr w:rsidR="00B173A6" w:rsidRPr="00234A18" w14:paraId="0F3B82CF" w14:textId="77777777" w:rsidTr="002A25D3">
        <w:trPr>
          <w:trHeight w:val="482"/>
        </w:trPr>
        <w:tc>
          <w:tcPr>
            <w:tcW w:w="5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750AE" w14:textId="77777777" w:rsidR="00B173A6" w:rsidRPr="00EC28B2" w:rsidRDefault="00B173A6"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sidRPr="00EC28B2">
              <w:rPr>
                <w:rFonts w:ascii="Calibri" w:hAnsi="Calibri" w:cs="Arial"/>
                <w:bCs/>
                <w:sz w:val="20"/>
                <w:szCs w:val="20"/>
              </w:rPr>
              <w:t>Article 9</w:t>
            </w:r>
          </w:p>
        </w:tc>
        <w:tc>
          <w:tcPr>
            <w:tcW w:w="4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EDE1A" w14:textId="5017D336" w:rsidR="00B173A6" w:rsidRPr="00EC28B2" w:rsidRDefault="00B173A6" w:rsidP="009478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sidRPr="00EC28B2">
              <w:rPr>
                <w:rFonts w:ascii="Calibri" w:hAnsi="Calibri" w:cs="Arial"/>
                <w:bCs/>
                <w:sz w:val="20"/>
                <w:szCs w:val="20"/>
              </w:rPr>
              <w:t>Articles 14.1</w:t>
            </w:r>
            <w:r w:rsidR="00947829">
              <w:rPr>
                <w:rFonts w:ascii="Calibri" w:hAnsi="Calibri" w:cs="Arial"/>
                <w:bCs/>
                <w:sz w:val="20"/>
                <w:szCs w:val="20"/>
              </w:rPr>
              <w:t xml:space="preserve"> et</w:t>
            </w:r>
            <w:r w:rsidR="00947829" w:rsidRPr="00EC28B2">
              <w:rPr>
                <w:rFonts w:ascii="Calibri" w:hAnsi="Calibri" w:cs="Arial"/>
                <w:bCs/>
                <w:sz w:val="20"/>
                <w:szCs w:val="20"/>
              </w:rPr>
              <w:t xml:space="preserve"> </w:t>
            </w:r>
            <w:r w:rsidRPr="00EC28B2">
              <w:rPr>
                <w:rFonts w:ascii="Calibri" w:hAnsi="Calibri" w:cs="Arial"/>
                <w:bCs/>
                <w:sz w:val="20"/>
                <w:szCs w:val="20"/>
              </w:rPr>
              <w:t>14.</w:t>
            </w:r>
            <w:r w:rsidR="00947829">
              <w:rPr>
                <w:rFonts w:ascii="Calibri" w:hAnsi="Calibri" w:cs="Arial"/>
                <w:bCs/>
                <w:sz w:val="20"/>
                <w:szCs w:val="20"/>
              </w:rPr>
              <w:t>1.</w:t>
            </w:r>
            <w:r w:rsidRPr="00EC28B2">
              <w:rPr>
                <w:rFonts w:ascii="Calibri" w:hAnsi="Calibri" w:cs="Arial"/>
                <w:bCs/>
                <w:sz w:val="20"/>
                <w:szCs w:val="20"/>
              </w:rPr>
              <w:t xml:space="preserve">3 </w:t>
            </w:r>
          </w:p>
        </w:tc>
      </w:tr>
      <w:tr w:rsidR="00947829" w:rsidRPr="00234A18" w14:paraId="728153E6" w14:textId="77777777" w:rsidTr="002A25D3">
        <w:trPr>
          <w:trHeight w:val="482"/>
        </w:trPr>
        <w:tc>
          <w:tcPr>
            <w:tcW w:w="5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37FEA" w14:textId="44047B14" w:rsidR="00947829" w:rsidRPr="00EC28B2" w:rsidRDefault="00947829"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Pr>
                <w:rFonts w:ascii="Calibri" w:hAnsi="Calibri" w:cs="Arial"/>
                <w:bCs/>
                <w:sz w:val="20"/>
                <w:szCs w:val="20"/>
              </w:rPr>
              <w:lastRenderedPageBreak/>
              <w:t>Article 11</w:t>
            </w:r>
            <w:r w:rsidR="00ED40AB">
              <w:rPr>
                <w:rFonts w:ascii="Calibri" w:hAnsi="Calibri" w:cs="Arial"/>
                <w:bCs/>
                <w:sz w:val="20"/>
                <w:szCs w:val="20"/>
              </w:rPr>
              <w:t>.2.2</w:t>
            </w:r>
          </w:p>
        </w:tc>
        <w:tc>
          <w:tcPr>
            <w:tcW w:w="4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F0B4C" w14:textId="0E50D7A4" w:rsidR="00947829" w:rsidRPr="00EC28B2" w:rsidRDefault="00947829" w:rsidP="009478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Pr>
                <w:rFonts w:ascii="Calibri" w:hAnsi="Calibri" w:cs="Arial"/>
                <w:bCs/>
                <w:sz w:val="20"/>
                <w:szCs w:val="20"/>
              </w:rPr>
              <w:t>Article 40</w:t>
            </w:r>
          </w:p>
        </w:tc>
      </w:tr>
      <w:tr w:rsidR="000255DF" w:rsidRPr="00234A18" w14:paraId="0415ADFF" w14:textId="77777777" w:rsidTr="002A25D3">
        <w:trPr>
          <w:trHeight w:val="482"/>
        </w:trPr>
        <w:tc>
          <w:tcPr>
            <w:tcW w:w="5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6003C" w14:textId="77777777" w:rsidR="000255DF" w:rsidRPr="00EC28B2" w:rsidRDefault="000255DF"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Pr>
                <w:rFonts w:ascii="Calibri" w:hAnsi="Calibri" w:cs="Arial"/>
                <w:bCs/>
                <w:sz w:val="20"/>
                <w:szCs w:val="20"/>
              </w:rPr>
              <w:t>Article 12</w:t>
            </w:r>
          </w:p>
        </w:tc>
        <w:tc>
          <w:tcPr>
            <w:tcW w:w="4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3F11C" w14:textId="3D0E8C78" w:rsidR="000255DF" w:rsidRPr="00EC28B2" w:rsidRDefault="000255DF" w:rsidP="009478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Pr>
                <w:rFonts w:ascii="Calibri" w:hAnsi="Calibri" w:cs="Arial"/>
                <w:bCs/>
                <w:sz w:val="20"/>
                <w:szCs w:val="20"/>
              </w:rPr>
              <w:t xml:space="preserve">Article </w:t>
            </w:r>
            <w:r w:rsidR="00947829">
              <w:rPr>
                <w:rFonts w:ascii="Calibri" w:hAnsi="Calibri" w:cs="Arial"/>
                <w:bCs/>
                <w:sz w:val="20"/>
                <w:szCs w:val="20"/>
              </w:rPr>
              <w:t>27.1</w:t>
            </w:r>
          </w:p>
        </w:tc>
      </w:tr>
    </w:tbl>
    <w:p w14:paraId="4EC0B58D" w14:textId="77777777" w:rsidR="002A25D3" w:rsidRPr="00234A18" w:rsidRDefault="002A25D3" w:rsidP="002813D3">
      <w:pPr>
        <w:pStyle w:val="Titre1"/>
        <w:rPr>
          <w:rFonts w:ascii="Calibri" w:hAnsi="Calibri" w:cs="Arial"/>
          <w:b w:val="0"/>
          <w:bCs w:val="0"/>
          <w:sz w:val="20"/>
          <w:szCs w:val="20"/>
        </w:rPr>
      </w:pPr>
    </w:p>
    <w:p w14:paraId="5201B89D" w14:textId="77777777" w:rsidR="00B173A6" w:rsidRPr="00790820" w:rsidRDefault="00B173A6" w:rsidP="002813D3">
      <w:pPr>
        <w:pStyle w:val="Titre1"/>
        <w:numPr>
          <w:ilvl w:val="0"/>
          <w:numId w:val="24"/>
        </w:numPr>
        <w:rPr>
          <w:rFonts w:ascii="Calibri" w:hAnsi="Calibri"/>
        </w:rPr>
      </w:pPr>
      <w:r w:rsidRPr="00234A18">
        <w:rPr>
          <w:rFonts w:ascii="Calibri" w:hAnsi="Calibri"/>
        </w:rPr>
        <w:t>SIGNATURE DU MARCHE PAR LE TITULAIRE</w:t>
      </w:r>
    </w:p>
    <w:p w14:paraId="2714496F" w14:textId="77777777" w:rsidR="00790820" w:rsidRPr="00234A18" w:rsidRDefault="00790820" w:rsidP="00790820">
      <w:pPr>
        <w:rPr>
          <w:rFonts w:ascii="Calibri" w:hAnsi="Calibri" w:cs="Arial"/>
          <w:b/>
          <w:bCs/>
          <w:color w:val="0000FF"/>
          <w:sz w:val="20"/>
          <w:szCs w:val="20"/>
        </w:rPr>
      </w:pPr>
      <w:r w:rsidRPr="00234A18">
        <w:rPr>
          <w:rFonts w:ascii="Calibri" w:hAnsi="Calibri" w:cs="Arial"/>
          <w:b/>
          <w:bCs/>
          <w:color w:val="0000FF"/>
          <w:sz w:val="20"/>
          <w:szCs w:val="20"/>
        </w:rPr>
        <w:t xml:space="preserve">(Rubrique à compléter par </w:t>
      </w:r>
      <w:r w:rsidRPr="000E4128">
        <w:rPr>
          <w:rFonts w:ascii="Calibri" w:hAnsi="Calibri" w:cs="Arial"/>
          <w:b/>
          <w:bCs/>
          <w:color w:val="0000FF"/>
          <w:sz w:val="20"/>
          <w:szCs w:val="20"/>
        </w:rPr>
        <w:t>l’opérateur économique</w:t>
      </w:r>
      <w:r w:rsidRPr="00234A18">
        <w:rPr>
          <w:rFonts w:ascii="Calibri" w:hAnsi="Calibri" w:cs="Arial"/>
          <w:b/>
          <w:bCs/>
          <w:color w:val="0000FF"/>
          <w:sz w:val="20"/>
          <w:szCs w:val="20"/>
        </w:rPr>
        <w:t>)</w:t>
      </w:r>
    </w:p>
    <w:p w14:paraId="5051FE77" w14:textId="77777777" w:rsidR="00B173A6" w:rsidRPr="00234A18" w:rsidRDefault="00B173A6" w:rsidP="002813D3">
      <w:pPr>
        <w:rPr>
          <w:rFonts w:ascii="Calibri" w:hAnsi="Calibri" w:cs="Arial"/>
          <w:b/>
          <w:bCs/>
          <w:color w:val="0000FF"/>
          <w:sz w:val="20"/>
          <w:szCs w:val="20"/>
        </w:rPr>
      </w:pPr>
    </w:p>
    <w:p w14:paraId="749BFE95" w14:textId="77777777" w:rsidR="00B173A6" w:rsidRPr="00234A18" w:rsidRDefault="00B173A6"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r w:rsidRPr="00234A18">
        <w:rPr>
          <w:rFonts w:ascii="Calibri" w:hAnsi="Calibri"/>
        </w:rPr>
        <w:t>A …………………………………………………</w:t>
      </w:r>
      <w:proofErr w:type="gramStart"/>
      <w:r w:rsidRPr="00234A18">
        <w:rPr>
          <w:rFonts w:ascii="Calibri" w:hAnsi="Calibri"/>
        </w:rPr>
        <w:t>…….</w:t>
      </w:r>
      <w:proofErr w:type="gramEnd"/>
      <w:r w:rsidRPr="00234A18">
        <w:rPr>
          <w:rFonts w:ascii="Calibri" w:hAnsi="Calibri"/>
        </w:rPr>
        <w:t>.</w:t>
      </w:r>
    </w:p>
    <w:p w14:paraId="1F8294CA" w14:textId="77777777" w:rsidR="00B173A6" w:rsidRPr="00234A18" w:rsidRDefault="00B173A6"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r w:rsidRPr="00234A18">
        <w:rPr>
          <w:rFonts w:ascii="Calibri" w:hAnsi="Calibri"/>
        </w:rPr>
        <w:t>Le ………………………………………………………</w:t>
      </w:r>
    </w:p>
    <w:p w14:paraId="6F92CA31" w14:textId="77777777" w:rsidR="00B173A6" w:rsidRPr="00234A18" w:rsidRDefault="00B173A6"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6D63BE92" w14:textId="77777777" w:rsidR="00B173A6" w:rsidRPr="00234A18" w:rsidRDefault="00B173A6"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r w:rsidRPr="00234A18">
        <w:rPr>
          <w:rFonts w:ascii="Calibri" w:hAnsi="Calibri"/>
        </w:rPr>
        <w:t>La personne ayant pouvoir pour engager la société</w:t>
      </w:r>
    </w:p>
    <w:p w14:paraId="2692E226" w14:textId="77777777" w:rsidR="00B173A6" w:rsidRPr="00234A18" w:rsidRDefault="00B173A6"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r w:rsidRPr="00234A18">
        <w:rPr>
          <w:rFonts w:ascii="Calibri" w:hAnsi="Calibri"/>
        </w:rPr>
        <w:t>…………………………………………………………</w:t>
      </w:r>
    </w:p>
    <w:p w14:paraId="6BFA9010" w14:textId="77777777" w:rsidR="00EF7781" w:rsidRPr="00234A18" w:rsidRDefault="00EF778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0675A1DD" w14:textId="77777777" w:rsidR="00EF7781" w:rsidRDefault="00B173A6"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r w:rsidRPr="00234A18">
        <w:rPr>
          <w:rFonts w:ascii="Calibri" w:hAnsi="Calibri"/>
        </w:rPr>
        <w:t xml:space="preserve">Signature manuscrite et cachet de l’entreprise </w:t>
      </w:r>
      <w:proofErr w:type="spellStart"/>
      <w:r w:rsidRPr="00234A18">
        <w:rPr>
          <w:rFonts w:ascii="Calibri" w:hAnsi="Calibri"/>
        </w:rPr>
        <w:t>ci contre</w:t>
      </w:r>
      <w:proofErr w:type="spellEnd"/>
      <w:r w:rsidRPr="00234A18">
        <w:rPr>
          <w:rFonts w:ascii="Calibri" w:hAnsi="Calibri"/>
        </w:rPr>
        <w:t> :</w:t>
      </w:r>
    </w:p>
    <w:p w14:paraId="69CF4C10" w14:textId="77777777" w:rsidR="009C5EC1" w:rsidRDefault="009C5EC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50A5E52B" w14:textId="77777777" w:rsidR="009C5EC1" w:rsidRDefault="009C5EC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075576EB" w14:textId="77777777" w:rsidR="009C5EC1" w:rsidRDefault="009C5EC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74BFD61B" w14:textId="77777777" w:rsidR="009C5EC1" w:rsidRDefault="009C5EC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7E85C79C" w14:textId="77777777" w:rsidR="009C5EC1" w:rsidRDefault="009C5EC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6D47AAF9" w14:textId="77777777" w:rsidR="009C5EC1" w:rsidRDefault="009C5EC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717703AC" w14:textId="77777777" w:rsidR="009C5EC1" w:rsidRDefault="009C5EC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7DD4C901" w14:textId="77777777" w:rsidR="009C5EC1" w:rsidRDefault="009C5EC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67301E60" w14:textId="77777777" w:rsidR="009C5EC1" w:rsidRPr="00234A18" w:rsidRDefault="009C5EC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3C0A422F" w14:textId="77777777" w:rsidR="00EF7781" w:rsidRPr="00234A18" w:rsidRDefault="00EF778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7099E1D5" w14:textId="77777777" w:rsidR="009C5EC1" w:rsidRDefault="009C5EC1" w:rsidP="002813D3">
      <w:pPr>
        <w:pStyle w:val="Titre1"/>
        <w:ind w:left="360"/>
        <w:rPr>
          <w:rFonts w:ascii="Calibri" w:hAnsi="Calibri"/>
        </w:rPr>
      </w:pPr>
      <w:r>
        <w:rPr>
          <w:rFonts w:ascii="Calibri" w:hAnsi="Calibri"/>
        </w:rPr>
        <w:br w:type="page"/>
      </w:r>
    </w:p>
    <w:p w14:paraId="5A79A3A2" w14:textId="77777777" w:rsidR="00B173A6" w:rsidRPr="00234A18" w:rsidRDefault="00B173A6" w:rsidP="00EC28B2">
      <w:pPr>
        <w:pStyle w:val="Titre1"/>
        <w:numPr>
          <w:ilvl w:val="0"/>
          <w:numId w:val="24"/>
        </w:numPr>
        <w:rPr>
          <w:rFonts w:ascii="Calibri" w:hAnsi="Calibri"/>
        </w:rPr>
      </w:pPr>
      <w:r w:rsidRPr="00234A18">
        <w:rPr>
          <w:rFonts w:ascii="Calibri" w:hAnsi="Calibri"/>
        </w:rPr>
        <w:lastRenderedPageBreak/>
        <w:t>SIGNATURE DU MARCHE PAR LE POUVOIR ADJUDICATEUR</w:t>
      </w:r>
    </w:p>
    <w:p w14:paraId="0787766A" w14:textId="77777777" w:rsidR="00B173A6" w:rsidRPr="00234A18" w:rsidRDefault="00B173A6" w:rsidP="002813D3">
      <w:pPr>
        <w:pStyle w:val="Article0"/>
        <w:ind w:left="0"/>
        <w:rPr>
          <w:rFonts w:ascii="Calibri" w:hAnsi="Calibri"/>
          <w:b/>
          <w:bCs/>
        </w:rPr>
      </w:pPr>
    </w:p>
    <w:bookmarkEnd w:id="49"/>
    <w:p w14:paraId="72D67DF2" w14:textId="77777777" w:rsidR="00790820" w:rsidRPr="003E2EB6" w:rsidRDefault="00790820" w:rsidP="00790820">
      <w:pPr>
        <w:pStyle w:val="Article0"/>
        <w:ind w:left="0"/>
        <w:rPr>
          <w:rFonts w:ascii="Calibri" w:hAnsi="Calibri" w:cs="Calibri"/>
          <w:b/>
          <w:color w:val="FF0000"/>
        </w:rPr>
      </w:pPr>
      <w:r w:rsidRPr="003E2EB6">
        <w:rPr>
          <w:rFonts w:ascii="Calibri" w:hAnsi="Calibri" w:cs="Calibri"/>
          <w:b/>
          <w:color w:val="FF0000"/>
        </w:rPr>
        <w:t>Partie réservée au pouvoir adjudicateur (CHU de Rennes, établissement support du GHT en charge de la passation du marché public)</w:t>
      </w:r>
    </w:p>
    <w:p w14:paraId="29AAAB05" w14:textId="77777777" w:rsidR="00790820" w:rsidRPr="00234A18" w:rsidRDefault="00790820" w:rsidP="00790820">
      <w:pPr>
        <w:pStyle w:val="Article0"/>
        <w:ind w:left="0"/>
        <w:rPr>
          <w:rFonts w:ascii="Calibri" w:hAnsi="Calibri"/>
          <w:b/>
          <w:bCs/>
          <w:color w:val="FF0000"/>
        </w:rPr>
      </w:pPr>
    </w:p>
    <w:p w14:paraId="136FAD45" w14:textId="7894DEAB" w:rsidR="004D2043" w:rsidRPr="00A17022" w:rsidRDefault="00790820" w:rsidP="004D2043">
      <w:pPr>
        <w:pStyle w:val="TEXTECOURANT"/>
        <w:spacing w:line="240" w:lineRule="auto"/>
        <w:rPr>
          <w:rFonts w:ascii="Calibri" w:eastAsia="SimSun" w:hAnsi="Calibri"/>
          <w:b/>
          <w:kern w:val="1"/>
          <w:lang w:eastAsia="hi-IN" w:bidi="hi-IN"/>
        </w:rPr>
      </w:pPr>
      <w:r w:rsidRPr="00234A18">
        <w:rPr>
          <w:rFonts w:ascii="Calibri" w:hAnsi="Calibri"/>
          <w:color w:val="000000"/>
        </w:rPr>
        <w:t>Est acceptée la présente proposition par le CHU</w:t>
      </w:r>
      <w:r>
        <w:rPr>
          <w:rFonts w:ascii="Calibri" w:hAnsi="Calibri"/>
          <w:color w:val="000000"/>
        </w:rPr>
        <w:t xml:space="preserve"> de Rennes</w:t>
      </w:r>
      <w:r w:rsidRPr="00234A18">
        <w:rPr>
          <w:rFonts w:ascii="Calibri" w:hAnsi="Calibri"/>
          <w:color w:val="000000"/>
        </w:rPr>
        <w:t xml:space="preserve"> </w:t>
      </w:r>
      <w:r w:rsidRPr="00234A18">
        <w:rPr>
          <w:rFonts w:ascii="Calibri" w:hAnsi="Calibri"/>
          <w:b/>
          <w:color w:val="000000"/>
        </w:rPr>
        <w:t xml:space="preserve">pour valoir acte d'engagement du marché </w:t>
      </w:r>
      <w:r>
        <w:rPr>
          <w:rFonts w:ascii="Calibri" w:hAnsi="Calibri"/>
          <w:b/>
          <w:color w:val="000000"/>
        </w:rPr>
        <w:t xml:space="preserve">public </w:t>
      </w:r>
      <w:r w:rsidRPr="004F1CDA">
        <w:rPr>
          <w:rFonts w:ascii="Calibri" w:hAnsi="Calibri"/>
          <w:b/>
          <w:color w:val="000000"/>
        </w:rPr>
        <w:t>a</w:t>
      </w:r>
      <w:r>
        <w:rPr>
          <w:rFonts w:ascii="Calibri" w:hAnsi="Calibri"/>
          <w:b/>
          <w:color w:val="000000"/>
        </w:rPr>
        <w:t>yant</w:t>
      </w:r>
      <w:r w:rsidRPr="004F1CDA">
        <w:rPr>
          <w:rFonts w:ascii="Calibri" w:hAnsi="Calibri"/>
          <w:b/>
          <w:color w:val="000000"/>
        </w:rPr>
        <w:t xml:space="preserve"> pour obje</w:t>
      </w:r>
      <w:r>
        <w:rPr>
          <w:rFonts w:ascii="Calibri" w:hAnsi="Calibri"/>
          <w:b/>
          <w:color w:val="000000"/>
        </w:rPr>
        <w:t xml:space="preserve">t des prestations de formation pour le GHT Haute-Bretagne - </w:t>
      </w:r>
      <w:r w:rsidR="004D2043" w:rsidRPr="004D2043">
        <w:rPr>
          <w:rFonts w:ascii="Calibri" w:hAnsi="Calibri"/>
          <w:b/>
          <w:color w:val="000000"/>
        </w:rPr>
        <w:t xml:space="preserve">Lot n°2: </w:t>
      </w:r>
      <w:r w:rsidR="004D2043" w:rsidRPr="00A17022">
        <w:rPr>
          <w:rFonts w:ascii="Calibri" w:hAnsi="Calibri"/>
          <w:b/>
          <w:color w:val="000000"/>
        </w:rPr>
        <w:t>« </w:t>
      </w:r>
      <w:r w:rsidR="00A17022" w:rsidRPr="00A17022">
        <w:rPr>
          <w:rFonts w:ascii="Calibri" w:eastAsia="SimSun" w:hAnsi="Calibri"/>
          <w:b/>
          <w:kern w:val="1"/>
          <w:lang w:eastAsia="hi-IN" w:bidi="hi-IN"/>
        </w:rPr>
        <w:t xml:space="preserve">Communication, prévention de l’agressivité et gestion de la </w:t>
      </w:r>
      <w:proofErr w:type="gramStart"/>
      <w:r w:rsidR="00A17022" w:rsidRPr="00A17022">
        <w:rPr>
          <w:rFonts w:ascii="Calibri" w:eastAsia="SimSun" w:hAnsi="Calibri"/>
          <w:b/>
          <w:kern w:val="1"/>
          <w:lang w:eastAsia="hi-IN" w:bidi="hi-IN"/>
        </w:rPr>
        <w:t>violence</w:t>
      </w:r>
      <w:r w:rsidR="004D2043" w:rsidRPr="00A17022">
        <w:rPr>
          <w:rFonts w:ascii="Calibri" w:hAnsi="Calibri"/>
          <w:b/>
          <w:color w:val="000000"/>
        </w:rPr>
        <w:t>»</w:t>
      </w:r>
      <w:proofErr w:type="gramEnd"/>
      <w:r w:rsidR="004D2043" w:rsidRPr="00A17022">
        <w:rPr>
          <w:rFonts w:ascii="Calibri" w:hAnsi="Calibri"/>
          <w:b/>
          <w:color w:val="000000"/>
        </w:rPr>
        <w:t>.</w:t>
      </w:r>
    </w:p>
    <w:p w14:paraId="3E56EA5C" w14:textId="77777777" w:rsidR="00790820" w:rsidRDefault="00790820" w:rsidP="00790820">
      <w:pPr>
        <w:jc w:val="both"/>
        <w:rPr>
          <w:rFonts w:ascii="Calibri" w:hAnsi="Calibri" w:cs="Arial"/>
          <w:b/>
          <w:sz w:val="18"/>
          <w:szCs w:val="18"/>
        </w:rPr>
      </w:pPr>
    </w:p>
    <w:p w14:paraId="2769B167" w14:textId="77777777" w:rsidR="00790820" w:rsidRDefault="00790820" w:rsidP="00790820">
      <w:pPr>
        <w:pStyle w:val="RedTxt"/>
        <w:jc w:val="both"/>
        <w:rPr>
          <w:rFonts w:ascii="Calibri" w:hAnsi="Calibri" w:cs="Calibri"/>
          <w:sz w:val="20"/>
        </w:rPr>
      </w:pPr>
      <w:r w:rsidRPr="003E2EB6">
        <w:rPr>
          <w:rFonts w:ascii="Calibri" w:hAnsi="Calibri" w:cs="Calibri"/>
          <w:sz w:val="20"/>
        </w:rPr>
        <w:t>La présente offre est acceptée en euros, unité monétaire d'exécution du marché public et de tous les actes qui en découlent.</w:t>
      </w:r>
    </w:p>
    <w:p w14:paraId="1CC77810" w14:textId="77777777" w:rsidR="00790820" w:rsidRPr="00234A18" w:rsidRDefault="00790820" w:rsidP="00790820">
      <w:pPr>
        <w:jc w:val="both"/>
        <w:rPr>
          <w:rFonts w:ascii="Calibri" w:hAnsi="Calibri" w:cs="Arial"/>
          <w:sz w:val="20"/>
          <w:szCs w:val="20"/>
        </w:rPr>
      </w:pPr>
    </w:p>
    <w:p w14:paraId="2B55C7C5" w14:textId="77777777" w:rsidR="00790820" w:rsidRPr="00234A18" w:rsidRDefault="00790820" w:rsidP="00790820">
      <w:pPr>
        <w:jc w:val="both"/>
        <w:rPr>
          <w:rFonts w:ascii="Calibri" w:hAnsi="Calibri" w:cs="Arial"/>
          <w:color w:val="000000"/>
          <w:sz w:val="20"/>
          <w:szCs w:val="20"/>
        </w:rPr>
      </w:pPr>
      <w:r w:rsidRPr="00234A18">
        <w:rPr>
          <w:rFonts w:ascii="Calibri" w:hAnsi="Calibri" w:cs="Arial"/>
          <w:color w:val="000000"/>
          <w:sz w:val="20"/>
          <w:szCs w:val="20"/>
        </w:rPr>
        <w:t>Le présent acte d'engagement comporte l’annexe énumérée ci-après :</w:t>
      </w:r>
    </w:p>
    <w:p w14:paraId="14DD8EC3" w14:textId="77777777" w:rsidR="00790820" w:rsidRPr="00234A18" w:rsidRDefault="00790820" w:rsidP="00790820">
      <w:pPr>
        <w:jc w:val="both"/>
        <w:rPr>
          <w:rFonts w:ascii="Calibri" w:hAnsi="Calibri" w:cs="Arial"/>
          <w:color w:val="000000"/>
          <w:sz w:val="20"/>
          <w:szCs w:val="20"/>
        </w:rPr>
      </w:pPr>
      <w:r w:rsidRPr="00234A18">
        <w:rPr>
          <w:rFonts w:ascii="Calibri" w:hAnsi="Calibri" w:cs="Arial"/>
          <w:color w:val="000000"/>
          <w:sz w:val="20"/>
          <w:szCs w:val="20"/>
        </w:rPr>
        <w:tab/>
      </w:r>
    </w:p>
    <w:p w14:paraId="12BA792D" w14:textId="77777777" w:rsidR="00790820" w:rsidRPr="004F1CDA" w:rsidRDefault="00790820" w:rsidP="00790820">
      <w:pPr>
        <w:tabs>
          <w:tab w:val="left" w:pos="1120"/>
        </w:tabs>
        <w:ind w:right="-311"/>
        <w:jc w:val="both"/>
        <w:rPr>
          <w:rFonts w:ascii="Calibri" w:hAnsi="Calibri" w:cs="Arial"/>
          <w:sz w:val="20"/>
          <w:szCs w:val="20"/>
        </w:rPr>
      </w:pPr>
      <w:r w:rsidRPr="00234A18">
        <w:rPr>
          <w:rFonts w:ascii="Calibri" w:hAnsi="Calibri" w:cs="Arial"/>
          <w:b/>
          <w:bCs/>
          <w:sz w:val="20"/>
          <w:szCs w:val="20"/>
        </w:rPr>
        <w:t xml:space="preserve">  </w:t>
      </w:r>
      <w:r w:rsidRPr="004F1CDA">
        <w:rPr>
          <w:rFonts w:ascii="Calibri" w:hAnsi="Calibri" w:cs="Arial"/>
          <w:b/>
          <w:bCs/>
          <w:sz w:val="20"/>
          <w:szCs w:val="20"/>
        </w:rPr>
        <w:tab/>
      </w:r>
      <w:r w:rsidRPr="004F1CDA">
        <w:rPr>
          <w:rFonts w:ascii="Calibri" w:hAnsi="Calibri" w:cs="Arial"/>
          <w:b/>
          <w:bCs/>
          <w:sz w:val="20"/>
          <w:szCs w:val="20"/>
        </w:rPr>
        <w:fldChar w:fldCharType="begin">
          <w:ffData>
            <w:name w:val="Control0"/>
            <w:enabled/>
            <w:calcOnExit w:val="0"/>
            <w:checkBox>
              <w:sizeAuto/>
              <w:default w:val="1"/>
            </w:checkBox>
          </w:ffData>
        </w:fldChar>
      </w:r>
      <w:bookmarkStart w:id="78" w:name="Control0"/>
      <w:r w:rsidRPr="004F1CDA">
        <w:rPr>
          <w:rFonts w:ascii="Calibri" w:hAnsi="Calibri" w:cs="Arial"/>
          <w:b/>
          <w:bCs/>
          <w:sz w:val="20"/>
          <w:szCs w:val="20"/>
        </w:rPr>
        <w:instrText xml:space="preserve"> FORMCHECKBOX </w:instrText>
      </w:r>
      <w:r w:rsidR="001207A6">
        <w:rPr>
          <w:rFonts w:ascii="Calibri" w:hAnsi="Calibri" w:cs="Arial"/>
          <w:b/>
          <w:bCs/>
          <w:sz w:val="20"/>
          <w:szCs w:val="20"/>
        </w:rPr>
      </w:r>
      <w:r w:rsidR="001207A6">
        <w:rPr>
          <w:rFonts w:ascii="Calibri" w:hAnsi="Calibri" w:cs="Arial"/>
          <w:b/>
          <w:bCs/>
          <w:sz w:val="20"/>
          <w:szCs w:val="20"/>
        </w:rPr>
        <w:fldChar w:fldCharType="separate"/>
      </w:r>
      <w:r w:rsidRPr="004F1CDA">
        <w:rPr>
          <w:rFonts w:ascii="Calibri" w:hAnsi="Calibri" w:cs="Arial"/>
          <w:b/>
          <w:bCs/>
          <w:sz w:val="20"/>
          <w:szCs w:val="20"/>
        </w:rPr>
        <w:fldChar w:fldCharType="end"/>
      </w:r>
      <w:bookmarkEnd w:id="78"/>
      <w:r w:rsidRPr="004F1CDA">
        <w:rPr>
          <w:rFonts w:ascii="Calibri" w:hAnsi="Calibri" w:cs="Arial"/>
          <w:b/>
          <w:bCs/>
          <w:sz w:val="20"/>
          <w:szCs w:val="20"/>
        </w:rPr>
        <w:t xml:space="preserve"> </w:t>
      </w:r>
      <w:r w:rsidRPr="004F1CDA">
        <w:rPr>
          <w:rFonts w:ascii="Calibri" w:hAnsi="Calibri" w:cs="Arial"/>
          <w:sz w:val="20"/>
          <w:szCs w:val="20"/>
        </w:rPr>
        <w:t>Annexe n°1 : bor</w:t>
      </w:r>
      <w:r>
        <w:rPr>
          <w:rFonts w:ascii="Calibri" w:hAnsi="Calibri" w:cs="Arial"/>
          <w:sz w:val="20"/>
          <w:szCs w:val="20"/>
        </w:rPr>
        <w:t>dereau des prix unitaires (BPU) ;</w:t>
      </w:r>
    </w:p>
    <w:p w14:paraId="16C77EE1" w14:textId="77777777" w:rsidR="00790820" w:rsidRPr="004F1CDA" w:rsidRDefault="00790820" w:rsidP="00790820">
      <w:pPr>
        <w:tabs>
          <w:tab w:val="left" w:pos="1120"/>
        </w:tabs>
        <w:ind w:right="-311"/>
        <w:jc w:val="both"/>
        <w:rPr>
          <w:rFonts w:ascii="Calibri" w:hAnsi="Calibri" w:cs="Arial"/>
          <w:sz w:val="20"/>
          <w:szCs w:val="20"/>
        </w:rPr>
      </w:pPr>
      <w:r w:rsidRPr="004F1CDA">
        <w:rPr>
          <w:rFonts w:ascii="Calibri" w:hAnsi="Calibri" w:cs="Arial"/>
          <w:sz w:val="20"/>
          <w:szCs w:val="20"/>
        </w:rPr>
        <w:tab/>
      </w:r>
      <w:r w:rsidRPr="004F1CDA">
        <w:rPr>
          <w:rFonts w:ascii="Calibri" w:hAnsi="Calibri" w:cs="Arial"/>
          <w:sz w:val="20"/>
          <w:szCs w:val="20"/>
        </w:rPr>
        <w:fldChar w:fldCharType="begin">
          <w:ffData>
            <w:name w:val="CaseACocher1"/>
            <w:enabled/>
            <w:calcOnExit w:val="0"/>
            <w:checkBox>
              <w:sizeAuto/>
              <w:default w:val="0"/>
              <w:checked w:val="0"/>
            </w:checkBox>
          </w:ffData>
        </w:fldChar>
      </w:r>
      <w:r w:rsidRPr="004F1CDA">
        <w:rPr>
          <w:rFonts w:ascii="Calibri" w:hAnsi="Calibri" w:cs="Arial"/>
          <w:sz w:val="20"/>
          <w:szCs w:val="20"/>
        </w:rPr>
        <w:instrText xml:space="preserve"> FORMCHECKBOX </w:instrText>
      </w:r>
      <w:r w:rsidR="001207A6">
        <w:rPr>
          <w:rFonts w:ascii="Calibri" w:hAnsi="Calibri" w:cs="Arial"/>
          <w:sz w:val="20"/>
          <w:szCs w:val="20"/>
        </w:rPr>
      </w:r>
      <w:r w:rsidR="001207A6">
        <w:rPr>
          <w:rFonts w:ascii="Calibri" w:hAnsi="Calibri" w:cs="Arial"/>
          <w:sz w:val="20"/>
          <w:szCs w:val="20"/>
        </w:rPr>
        <w:fldChar w:fldCharType="separate"/>
      </w:r>
      <w:r w:rsidRPr="004F1CDA">
        <w:rPr>
          <w:rFonts w:ascii="Calibri" w:hAnsi="Calibri" w:cs="Arial"/>
          <w:sz w:val="20"/>
          <w:szCs w:val="20"/>
        </w:rPr>
        <w:fldChar w:fldCharType="end"/>
      </w:r>
      <w:r w:rsidRPr="004F1CDA">
        <w:rPr>
          <w:rFonts w:ascii="Calibri" w:hAnsi="Calibri" w:cs="Arial"/>
          <w:sz w:val="20"/>
          <w:szCs w:val="20"/>
        </w:rPr>
        <w:t xml:space="preserve">  Annexe n°… : Mise au point du marché public.</w:t>
      </w:r>
    </w:p>
    <w:p w14:paraId="7E5B34CF" w14:textId="77777777" w:rsidR="00B173A6" w:rsidRPr="00234A18" w:rsidRDefault="00470616" w:rsidP="002813D3">
      <w:pPr>
        <w:tabs>
          <w:tab w:val="left" w:pos="1120"/>
        </w:tabs>
        <w:ind w:right="-311"/>
        <w:jc w:val="both"/>
        <w:rPr>
          <w:rFonts w:ascii="Calibri" w:hAnsi="Calibri" w:cs="Arial"/>
          <w:sz w:val="20"/>
          <w:szCs w:val="20"/>
        </w:rPr>
      </w:pPr>
      <w:r>
        <w:rPr>
          <w:rFonts w:ascii="Calibri" w:hAnsi="Calibri" w:cs="Calibri"/>
          <w:b/>
          <w:noProof/>
          <w:color w:val="FF0000"/>
          <w:lang w:eastAsia="fr-FR" w:bidi="ar-SA"/>
        </w:rPr>
        <mc:AlternateContent>
          <mc:Choice Requires="wps">
            <w:drawing>
              <wp:anchor distT="0" distB="0" distL="114935" distR="114935" simplePos="0" relativeHeight="251657216" behindDoc="0" locked="0" layoutInCell="1" allowOverlap="1" wp14:anchorId="6E00CB67" wp14:editId="2F881EBD">
                <wp:simplePos x="0" y="0"/>
                <wp:positionH relativeFrom="column">
                  <wp:posOffset>3100705</wp:posOffset>
                </wp:positionH>
                <wp:positionV relativeFrom="paragraph">
                  <wp:posOffset>232410</wp:posOffset>
                </wp:positionV>
                <wp:extent cx="2780030" cy="2192655"/>
                <wp:effectExtent l="14605" t="13335" r="15240" b="13335"/>
                <wp:wrapSquare wrapText="bothSides"/>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0030" cy="2192655"/>
                        </a:xfrm>
                        <a:prstGeom prst="rect">
                          <a:avLst/>
                        </a:prstGeom>
                        <a:solidFill>
                          <a:srgbClr val="FFFFFF"/>
                        </a:solidFill>
                        <a:ln w="12700">
                          <a:solidFill>
                            <a:srgbClr val="000000"/>
                          </a:solidFill>
                          <a:miter lim="800000"/>
                          <a:headEnd/>
                          <a:tailEnd/>
                        </a:ln>
                      </wps:spPr>
                      <wps:txbx>
                        <w:txbxContent>
                          <w:p w14:paraId="60F0191D" w14:textId="77777777" w:rsidR="00E709C2" w:rsidRPr="004F1CDA" w:rsidRDefault="00E709C2" w:rsidP="004D2043">
                            <w:pPr>
                              <w:jc w:val="both"/>
                              <w:rPr>
                                <w:rFonts w:ascii="Calibri" w:hAnsi="Calibri" w:cs="Calibri"/>
                                <w:sz w:val="20"/>
                                <w:szCs w:val="20"/>
                              </w:rPr>
                            </w:pPr>
                            <w:r w:rsidRPr="004F1CDA">
                              <w:rPr>
                                <w:rFonts w:ascii="Calibri" w:hAnsi="Calibri" w:cs="Calibri"/>
                                <w:sz w:val="20"/>
                                <w:szCs w:val="20"/>
                              </w:rPr>
                              <w:t>A Rennes,</w:t>
                            </w:r>
                          </w:p>
                          <w:p w14:paraId="7600578F" w14:textId="77777777" w:rsidR="00E709C2" w:rsidRPr="004F1CDA" w:rsidRDefault="00E709C2" w:rsidP="004D2043">
                            <w:pPr>
                              <w:pStyle w:val="Article0"/>
                              <w:spacing w:line="360" w:lineRule="auto"/>
                              <w:ind w:left="0"/>
                              <w:rPr>
                                <w:rFonts w:ascii="Calibri" w:hAnsi="Calibri" w:cs="Calibri"/>
                              </w:rPr>
                            </w:pPr>
                            <w:proofErr w:type="gramStart"/>
                            <w:r w:rsidRPr="004F1CDA">
                              <w:rPr>
                                <w:rFonts w:ascii="Calibri" w:hAnsi="Calibri" w:cs="Calibri"/>
                              </w:rPr>
                              <w:t>le</w:t>
                            </w:r>
                            <w:proofErr w:type="gramEnd"/>
                            <w:r w:rsidRPr="004F1CDA">
                              <w:rPr>
                                <w:rFonts w:ascii="Calibri" w:hAnsi="Calibri" w:cs="Calibri"/>
                              </w:rPr>
                              <w:t xml:space="preserve"> ………………………………………………………</w:t>
                            </w:r>
                          </w:p>
                          <w:p w14:paraId="062BFA9F" w14:textId="77777777" w:rsidR="00E709C2" w:rsidRPr="004F1CDA" w:rsidRDefault="00E709C2" w:rsidP="004D2043">
                            <w:pPr>
                              <w:pStyle w:val="Article0"/>
                              <w:ind w:left="0"/>
                              <w:rPr>
                                <w:rFonts w:ascii="Calibri" w:hAnsi="Calibri" w:cs="Calibri"/>
                              </w:rPr>
                            </w:pPr>
                            <w:r w:rsidRPr="004F1CDA">
                              <w:rPr>
                                <w:rFonts w:ascii="Calibri" w:hAnsi="Calibri" w:cs="Calibri"/>
                              </w:rPr>
                              <w:t xml:space="preserve">Pour le CHU de Rennes en son nom et pour son compte ainsi qu’au nom et pour le compte </w:t>
                            </w:r>
                            <w:r>
                              <w:rPr>
                                <w:rFonts w:ascii="Calibri" w:hAnsi="Calibri" w:cs="Calibri"/>
                              </w:rPr>
                              <w:t>des établissements parties du GHT Haute-Bretagne</w:t>
                            </w:r>
                          </w:p>
                          <w:p w14:paraId="603A4801" w14:textId="77777777" w:rsidR="00E709C2" w:rsidRPr="004F1CDA" w:rsidRDefault="00E709C2" w:rsidP="004D2043">
                            <w:pPr>
                              <w:pStyle w:val="Article0"/>
                              <w:ind w:left="0"/>
                              <w:rPr>
                                <w:rFonts w:ascii="Calibri" w:hAnsi="Calibri" w:cs="Calibri"/>
                              </w:rPr>
                            </w:pPr>
                            <w:r w:rsidRPr="004F1CDA">
                              <w:rPr>
                                <w:rFonts w:ascii="Calibri" w:hAnsi="Calibri" w:cs="Calibri"/>
                              </w:rPr>
                              <w:t>La Directrice Générale ou son représentant</w:t>
                            </w:r>
                          </w:p>
                          <w:p w14:paraId="36E92894" w14:textId="77777777" w:rsidR="00E709C2" w:rsidRDefault="00E709C2" w:rsidP="004D2043">
                            <w:pPr>
                              <w:pStyle w:val="Article0"/>
                            </w:pPr>
                          </w:p>
                          <w:p w14:paraId="29C683EB" w14:textId="77777777" w:rsidR="00E709C2" w:rsidRDefault="00E709C2" w:rsidP="004D2043">
                            <w:pPr>
                              <w:tabs>
                                <w:tab w:val="left" w:pos="3402"/>
                                <w:tab w:val="left" w:pos="6237"/>
                                <w:tab w:val="left" w:pos="9072"/>
                              </w:tabs>
                              <w:spacing w:after="120"/>
                              <w:jc w:val="both"/>
                              <w:rPr>
                                <w:rFonts w:ascii="Tahoma" w:hAnsi="Tahoma"/>
                              </w:rPr>
                            </w:pPr>
                          </w:p>
                          <w:p w14:paraId="3FBF9328" w14:textId="77777777" w:rsidR="00E709C2" w:rsidRDefault="00E709C2" w:rsidP="004D2043">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E00CB67" id="_x0000_t202" coordsize="21600,21600" o:spt="202" path="m,l,21600r21600,l21600,xe">
                <v:stroke joinstyle="miter"/>
                <v:path gradientshapeok="t" o:connecttype="rect"/>
              </v:shapetype>
              <v:shape id="Text Box 10" o:spid="_x0000_s1026" type="#_x0000_t202" style="position:absolute;left:0;text-align:left;margin-left:244.15pt;margin-top:18.3pt;width:218.9pt;height:172.65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" strokeweight="1pt">
                <v:textbox inset="7.7pt,4.1pt,7.7pt,4.1pt">
                  <w:txbxContent>
                    <w:p w14:paraId="60F0191D" w14:textId="77777777" w:rsidR="00E709C2" w:rsidRPr="004F1CDA" w:rsidRDefault="00E709C2" w:rsidP="004D2043">
                      <w:pPr>
                        <w:jc w:val="both"/>
                        <w:rPr>
                          <w:rFonts w:ascii="Calibri" w:hAnsi="Calibri" w:cs="Calibri"/>
                          <w:sz w:val="20"/>
                          <w:szCs w:val="20"/>
                        </w:rPr>
                      </w:pPr>
                      <w:r w:rsidRPr="004F1CDA">
                        <w:rPr>
                          <w:rFonts w:ascii="Calibri" w:hAnsi="Calibri" w:cs="Calibri"/>
                          <w:sz w:val="20"/>
                          <w:szCs w:val="20"/>
                        </w:rPr>
                        <w:t>A Rennes,</w:t>
                      </w:r>
                    </w:p>
                    <w:p w14:paraId="7600578F" w14:textId="77777777" w:rsidR="00E709C2" w:rsidRPr="004F1CDA" w:rsidRDefault="00E709C2" w:rsidP="004D2043">
                      <w:pPr>
                        <w:pStyle w:val="Article0"/>
                        <w:spacing w:line="360" w:lineRule="auto"/>
                        <w:ind w:left="0"/>
                        <w:rPr>
                          <w:rFonts w:ascii="Calibri" w:hAnsi="Calibri" w:cs="Calibri"/>
                        </w:rPr>
                      </w:pPr>
                      <w:proofErr w:type="gramStart"/>
                      <w:r w:rsidRPr="004F1CDA">
                        <w:rPr>
                          <w:rFonts w:ascii="Calibri" w:hAnsi="Calibri" w:cs="Calibri"/>
                        </w:rPr>
                        <w:t>le</w:t>
                      </w:r>
                      <w:proofErr w:type="gramEnd"/>
                      <w:r w:rsidRPr="004F1CDA">
                        <w:rPr>
                          <w:rFonts w:ascii="Calibri" w:hAnsi="Calibri" w:cs="Calibri"/>
                        </w:rPr>
                        <w:t xml:space="preserve"> ………………………………………………………</w:t>
                      </w:r>
                    </w:p>
                    <w:p w14:paraId="062BFA9F" w14:textId="77777777" w:rsidR="00E709C2" w:rsidRPr="004F1CDA" w:rsidRDefault="00E709C2" w:rsidP="004D2043">
                      <w:pPr>
                        <w:pStyle w:val="Article0"/>
                        <w:ind w:left="0"/>
                        <w:rPr>
                          <w:rFonts w:ascii="Calibri" w:hAnsi="Calibri" w:cs="Calibri"/>
                        </w:rPr>
                      </w:pPr>
                      <w:r w:rsidRPr="004F1CDA">
                        <w:rPr>
                          <w:rFonts w:ascii="Calibri" w:hAnsi="Calibri" w:cs="Calibri"/>
                        </w:rPr>
                        <w:t xml:space="preserve">Pour le CHU de Rennes en son nom et pour son compte ainsi qu’au nom et pour le compte </w:t>
                      </w:r>
                      <w:r>
                        <w:rPr>
                          <w:rFonts w:ascii="Calibri" w:hAnsi="Calibri" w:cs="Calibri"/>
                        </w:rPr>
                        <w:t>des établissements parties du GHT Haute-Bretagne</w:t>
                      </w:r>
                    </w:p>
                    <w:p w14:paraId="603A4801" w14:textId="77777777" w:rsidR="00E709C2" w:rsidRPr="004F1CDA" w:rsidRDefault="00E709C2" w:rsidP="004D2043">
                      <w:pPr>
                        <w:pStyle w:val="Article0"/>
                        <w:ind w:left="0"/>
                        <w:rPr>
                          <w:rFonts w:ascii="Calibri" w:hAnsi="Calibri" w:cs="Calibri"/>
                        </w:rPr>
                      </w:pPr>
                      <w:r w:rsidRPr="004F1CDA">
                        <w:rPr>
                          <w:rFonts w:ascii="Calibri" w:hAnsi="Calibri" w:cs="Calibri"/>
                        </w:rPr>
                        <w:t>La Directrice Générale ou son représentant</w:t>
                      </w:r>
                    </w:p>
                    <w:p w14:paraId="36E92894" w14:textId="77777777" w:rsidR="00E709C2" w:rsidRDefault="00E709C2" w:rsidP="004D2043">
                      <w:pPr>
                        <w:pStyle w:val="Article0"/>
                      </w:pPr>
                    </w:p>
                    <w:p w14:paraId="29C683EB" w14:textId="77777777" w:rsidR="00E709C2" w:rsidRDefault="00E709C2" w:rsidP="004D2043">
                      <w:pPr>
                        <w:tabs>
                          <w:tab w:val="left" w:pos="3402"/>
                          <w:tab w:val="left" w:pos="6237"/>
                          <w:tab w:val="left" w:pos="9072"/>
                        </w:tabs>
                        <w:spacing w:after="120"/>
                        <w:jc w:val="both"/>
                        <w:rPr>
                          <w:rFonts w:ascii="Tahoma" w:hAnsi="Tahoma"/>
                        </w:rPr>
                      </w:pPr>
                    </w:p>
                    <w:p w14:paraId="3FBF9328" w14:textId="77777777" w:rsidR="00E709C2" w:rsidRDefault="00E709C2" w:rsidP="004D2043">
                      <w:pPr>
                        <w:rPr>
                          <w:rFonts w:ascii="Tahoma" w:hAnsi="Tahoma"/>
                        </w:rPr>
                      </w:pPr>
                    </w:p>
                  </w:txbxContent>
                </v:textbox>
                <w10:wrap type="square"/>
              </v:shape>
            </w:pict>
          </mc:Fallback>
        </mc:AlternateContent>
      </w:r>
      <w:r w:rsidR="000662D8">
        <w:rPr>
          <w:rFonts w:ascii="Calibri" w:hAnsi="Calibri" w:cs="Arial"/>
          <w:sz w:val="20"/>
          <w:szCs w:val="20"/>
        </w:rPr>
        <w:br w:type="page"/>
      </w:r>
    </w:p>
    <w:p w14:paraId="0C05D673" w14:textId="77777777" w:rsidR="000662D8" w:rsidRDefault="000662D8" w:rsidP="002813D3">
      <w:pPr>
        <w:pBdr>
          <w:top w:val="single" w:sz="4" w:space="1" w:color="000000"/>
          <w:left w:val="single" w:sz="4" w:space="4" w:color="000000"/>
          <w:bottom w:val="single" w:sz="4" w:space="1" w:color="000000"/>
          <w:right w:val="single" w:sz="4" w:space="4" w:color="000000"/>
        </w:pBdr>
        <w:tabs>
          <w:tab w:val="left" w:pos="1134"/>
        </w:tabs>
        <w:ind w:right="-428"/>
        <w:jc w:val="center"/>
        <w:rPr>
          <w:rFonts w:ascii="Calibri" w:hAnsi="Calibri" w:cs="Arial"/>
          <w:b/>
          <w:bCs/>
          <w:sz w:val="20"/>
          <w:szCs w:val="20"/>
        </w:rPr>
      </w:pPr>
    </w:p>
    <w:p w14:paraId="5700A6F5" w14:textId="77777777" w:rsidR="00B173A6" w:rsidRPr="00234A18" w:rsidRDefault="00B173A6" w:rsidP="002813D3">
      <w:pPr>
        <w:pBdr>
          <w:top w:val="single" w:sz="4" w:space="1" w:color="000000"/>
          <w:left w:val="single" w:sz="4" w:space="4" w:color="000000"/>
          <w:bottom w:val="single" w:sz="4" w:space="1" w:color="000000"/>
          <w:right w:val="single" w:sz="4" w:space="4" w:color="000000"/>
        </w:pBdr>
        <w:tabs>
          <w:tab w:val="left" w:pos="1134"/>
        </w:tabs>
        <w:ind w:right="-428"/>
        <w:jc w:val="center"/>
        <w:rPr>
          <w:rFonts w:ascii="Calibri" w:hAnsi="Calibri" w:cs="Arial"/>
          <w:b/>
          <w:bCs/>
          <w:sz w:val="20"/>
          <w:szCs w:val="20"/>
        </w:rPr>
      </w:pPr>
      <w:r w:rsidRPr="00234A18">
        <w:rPr>
          <w:rFonts w:ascii="Calibri" w:hAnsi="Calibri" w:cs="Arial"/>
          <w:b/>
          <w:bCs/>
          <w:sz w:val="20"/>
          <w:szCs w:val="20"/>
        </w:rPr>
        <w:t>ANNEXE N°1 A L’ACTE D’ENGAGEMENT</w:t>
      </w:r>
    </w:p>
    <w:p w14:paraId="4F11F326" w14:textId="77777777" w:rsidR="00B173A6" w:rsidRPr="00234A18" w:rsidRDefault="00B173A6" w:rsidP="002813D3">
      <w:pPr>
        <w:pBdr>
          <w:top w:val="single" w:sz="4" w:space="1" w:color="000000"/>
          <w:left w:val="single" w:sz="4" w:space="4" w:color="000000"/>
          <w:bottom w:val="single" w:sz="4" w:space="1" w:color="000000"/>
          <w:right w:val="single" w:sz="4" w:space="4" w:color="000000"/>
        </w:pBdr>
        <w:tabs>
          <w:tab w:val="left" w:pos="1134"/>
        </w:tabs>
        <w:ind w:right="-428"/>
        <w:jc w:val="center"/>
        <w:rPr>
          <w:rFonts w:ascii="Calibri" w:hAnsi="Calibri" w:cs="Arial"/>
          <w:b/>
          <w:bCs/>
          <w:sz w:val="20"/>
          <w:szCs w:val="20"/>
        </w:rPr>
      </w:pPr>
    </w:p>
    <w:p w14:paraId="7EA9D317" w14:textId="77777777" w:rsidR="00B173A6" w:rsidRPr="00234A18" w:rsidRDefault="00B173A6" w:rsidP="002813D3">
      <w:pPr>
        <w:pBdr>
          <w:top w:val="single" w:sz="4" w:space="1" w:color="000000"/>
          <w:left w:val="single" w:sz="4" w:space="4" w:color="000000"/>
          <w:bottom w:val="single" w:sz="4" w:space="1" w:color="000000"/>
          <w:right w:val="single" w:sz="4" w:space="4" w:color="000000"/>
        </w:pBdr>
        <w:tabs>
          <w:tab w:val="left" w:pos="1134"/>
        </w:tabs>
        <w:ind w:right="-428"/>
        <w:jc w:val="center"/>
        <w:rPr>
          <w:rFonts w:ascii="Calibri" w:hAnsi="Calibri" w:cs="Arial"/>
          <w:b/>
          <w:bCs/>
          <w:sz w:val="20"/>
          <w:szCs w:val="20"/>
        </w:rPr>
      </w:pPr>
      <w:r w:rsidRPr="00234A18">
        <w:rPr>
          <w:rFonts w:ascii="Calibri" w:hAnsi="Calibri" w:cs="Arial"/>
          <w:b/>
          <w:bCs/>
          <w:sz w:val="20"/>
          <w:szCs w:val="20"/>
        </w:rPr>
        <w:t>BORDEREAU DES PRIX UNITAIRES (BPU)</w:t>
      </w:r>
    </w:p>
    <w:p w14:paraId="541414D6" w14:textId="77777777" w:rsidR="00FB1B44" w:rsidRPr="00234A18" w:rsidRDefault="00FB1B44" w:rsidP="002813D3">
      <w:pPr>
        <w:pBdr>
          <w:top w:val="single" w:sz="4" w:space="1" w:color="000000"/>
          <w:left w:val="single" w:sz="4" w:space="4" w:color="000000"/>
          <w:bottom w:val="single" w:sz="4" w:space="1" w:color="000000"/>
          <w:right w:val="single" w:sz="4" w:space="4" w:color="000000"/>
        </w:pBdr>
        <w:tabs>
          <w:tab w:val="left" w:pos="1134"/>
        </w:tabs>
        <w:ind w:right="-428"/>
        <w:jc w:val="center"/>
        <w:rPr>
          <w:rFonts w:ascii="Calibri" w:hAnsi="Calibri" w:cs="Arial"/>
          <w:b/>
          <w:bCs/>
          <w:sz w:val="20"/>
          <w:szCs w:val="20"/>
        </w:rPr>
      </w:pPr>
    </w:p>
    <w:p w14:paraId="21703CC5" w14:textId="77777777" w:rsidR="00B173A6" w:rsidRPr="00234A18" w:rsidRDefault="00B173A6" w:rsidP="002813D3">
      <w:pPr>
        <w:tabs>
          <w:tab w:val="left" w:pos="1134"/>
        </w:tabs>
        <w:ind w:right="-428"/>
        <w:jc w:val="center"/>
        <w:rPr>
          <w:rFonts w:ascii="Calibri" w:hAnsi="Calibri" w:cs="Arial"/>
          <w:b/>
          <w:bCs/>
          <w:sz w:val="20"/>
          <w:szCs w:val="20"/>
        </w:rPr>
      </w:pPr>
    </w:p>
    <w:p w14:paraId="69D8220A" w14:textId="32CB0194" w:rsidR="00B173A6" w:rsidRDefault="00EC4C60" w:rsidP="002813D3">
      <w:pPr>
        <w:tabs>
          <w:tab w:val="left" w:pos="1134"/>
        </w:tabs>
        <w:ind w:right="-1"/>
        <w:rPr>
          <w:rFonts w:ascii="Calibri" w:hAnsi="Calibri" w:cs="Arial"/>
          <w:b/>
          <w:bCs/>
          <w:sz w:val="20"/>
          <w:szCs w:val="20"/>
        </w:rPr>
      </w:pPr>
      <w:r>
        <w:rPr>
          <w:rFonts w:ascii="Calibri" w:hAnsi="Calibri" w:cs="Arial"/>
          <w:b/>
          <w:bCs/>
          <w:sz w:val="20"/>
          <w:szCs w:val="20"/>
        </w:rPr>
        <w:t xml:space="preserve">LOT </w:t>
      </w:r>
      <w:r w:rsidR="001207A6">
        <w:rPr>
          <w:rFonts w:ascii="Calibri" w:hAnsi="Calibri" w:cs="Arial"/>
          <w:b/>
          <w:bCs/>
          <w:sz w:val="20"/>
          <w:szCs w:val="20"/>
        </w:rPr>
        <w:t>2 -</w:t>
      </w:r>
      <w:r w:rsidR="002110E0">
        <w:rPr>
          <w:rFonts w:ascii="Calibri" w:hAnsi="Calibri" w:cs="Arial"/>
          <w:b/>
          <w:bCs/>
          <w:sz w:val="20"/>
          <w:szCs w:val="20"/>
        </w:rPr>
        <w:t xml:space="preserve"> « </w:t>
      </w:r>
      <w:r w:rsidR="00A17022" w:rsidRPr="00A17022">
        <w:rPr>
          <w:rFonts w:ascii="Calibri" w:hAnsi="Calibri"/>
          <w:b/>
          <w:bCs/>
        </w:rPr>
        <w:t xml:space="preserve">Communication, prévention de l’agressivité et gestion de la </w:t>
      </w:r>
      <w:r w:rsidR="009F1A13" w:rsidRPr="00A17022">
        <w:rPr>
          <w:rFonts w:ascii="Calibri" w:hAnsi="Calibri"/>
          <w:b/>
          <w:bCs/>
        </w:rPr>
        <w:t>violence</w:t>
      </w:r>
      <w:r w:rsidR="009F1A13">
        <w:rPr>
          <w:rFonts w:ascii="Calibri" w:hAnsi="Calibri" w:cs="Arial"/>
          <w:b/>
          <w:bCs/>
          <w:sz w:val="20"/>
          <w:szCs w:val="20"/>
        </w:rPr>
        <w:t xml:space="preserve"> »</w:t>
      </w:r>
    </w:p>
    <w:p w14:paraId="239EB69F" w14:textId="77777777" w:rsidR="002110E0" w:rsidRPr="00234A18" w:rsidRDefault="002110E0" w:rsidP="002813D3">
      <w:pPr>
        <w:tabs>
          <w:tab w:val="left" w:pos="1134"/>
        </w:tabs>
        <w:ind w:right="-1"/>
        <w:rPr>
          <w:rFonts w:ascii="Calibri" w:hAnsi="Calibri" w:cs="Arial"/>
          <w:b/>
          <w:bCs/>
          <w:sz w:val="20"/>
          <w:szCs w:val="20"/>
        </w:rPr>
      </w:pPr>
    </w:p>
    <w:p w14:paraId="1AD0B533" w14:textId="77777777" w:rsidR="002110E0" w:rsidRPr="00274280" w:rsidRDefault="002110E0" w:rsidP="002813D3">
      <w:pPr>
        <w:pStyle w:val="TEXTECOURANT"/>
        <w:spacing w:line="240" w:lineRule="auto"/>
        <w:rPr>
          <w:rFonts w:ascii="Calibri" w:eastAsia="SimSun" w:hAnsi="Calibri"/>
          <w:kern w:val="1"/>
          <w:sz w:val="18"/>
          <w:szCs w:val="18"/>
          <w:lang w:eastAsia="hi-IN" w:bidi="hi-IN"/>
        </w:rPr>
      </w:pPr>
      <w:r w:rsidRPr="00274280">
        <w:rPr>
          <w:rFonts w:ascii="Calibri" w:eastAsia="SimSun" w:hAnsi="Calibri"/>
          <w:kern w:val="1"/>
          <w:sz w:val="18"/>
          <w:szCs w:val="18"/>
          <w:lang w:eastAsia="hi-IN" w:bidi="hi-IN"/>
        </w:rPr>
        <w:t>Chaque ligne du bordereau de</w:t>
      </w:r>
      <w:r w:rsidR="00381616">
        <w:rPr>
          <w:rFonts w:ascii="Calibri" w:eastAsia="SimSun" w:hAnsi="Calibri"/>
          <w:kern w:val="1"/>
          <w:sz w:val="18"/>
          <w:szCs w:val="18"/>
          <w:lang w:eastAsia="hi-IN" w:bidi="hi-IN"/>
        </w:rPr>
        <w:t>s</w:t>
      </w:r>
      <w:r w:rsidRPr="00274280">
        <w:rPr>
          <w:rFonts w:ascii="Calibri" w:eastAsia="SimSun" w:hAnsi="Calibri"/>
          <w:kern w:val="1"/>
          <w:sz w:val="18"/>
          <w:szCs w:val="18"/>
          <w:lang w:eastAsia="hi-IN" w:bidi="hi-IN"/>
        </w:rPr>
        <w:t xml:space="preserve"> prix unitaires doit-être complétée. A défaut, </w:t>
      </w:r>
      <w:r w:rsidR="00CE3367">
        <w:rPr>
          <w:rFonts w:ascii="Calibri" w:eastAsia="SimSun" w:hAnsi="Calibri"/>
          <w:kern w:val="1"/>
          <w:sz w:val="18"/>
          <w:szCs w:val="18"/>
          <w:lang w:eastAsia="hi-IN" w:bidi="hi-IN"/>
        </w:rPr>
        <w:t>l’offre est déclarée irrégulière</w:t>
      </w:r>
      <w:r w:rsidRPr="00274280">
        <w:rPr>
          <w:rFonts w:ascii="Calibri" w:eastAsia="SimSun" w:hAnsi="Calibri"/>
          <w:kern w:val="1"/>
          <w:sz w:val="18"/>
          <w:szCs w:val="18"/>
          <w:lang w:eastAsia="hi-IN" w:bidi="hi-IN"/>
        </w:rPr>
        <w:t>.</w:t>
      </w:r>
    </w:p>
    <w:p w14:paraId="53C42B49" w14:textId="77777777" w:rsidR="002110E0" w:rsidRPr="00274280" w:rsidRDefault="002110E0" w:rsidP="002813D3">
      <w:pPr>
        <w:pStyle w:val="TEXTECOURANT"/>
        <w:spacing w:line="240" w:lineRule="auto"/>
        <w:rPr>
          <w:rFonts w:ascii="Calibri" w:eastAsia="SimSun" w:hAnsi="Calibri"/>
          <w:kern w:val="1"/>
          <w:sz w:val="18"/>
          <w:szCs w:val="18"/>
          <w:lang w:eastAsia="hi-IN" w:bidi="hi-IN"/>
        </w:rPr>
      </w:pPr>
    </w:p>
    <w:p w14:paraId="27BD6D7B" w14:textId="77777777" w:rsidR="00B173A6" w:rsidRPr="00274280" w:rsidRDefault="00B173A6" w:rsidP="002813D3">
      <w:pPr>
        <w:jc w:val="both"/>
        <w:rPr>
          <w:rFonts w:ascii="Calibri" w:hAnsi="Calibri" w:cs="Arial"/>
          <w:sz w:val="18"/>
          <w:szCs w:val="18"/>
        </w:rPr>
      </w:pPr>
      <w:r w:rsidRPr="00274280">
        <w:rPr>
          <w:rFonts w:ascii="Calibri" w:hAnsi="Calibri" w:cs="Arial"/>
          <w:sz w:val="18"/>
          <w:szCs w:val="18"/>
        </w:rPr>
        <w:t xml:space="preserve">Les prestations que </w:t>
      </w:r>
      <w:r w:rsidR="00326F26" w:rsidRPr="00274280">
        <w:rPr>
          <w:rFonts w:ascii="Calibri" w:hAnsi="Calibri" w:cs="Arial"/>
          <w:sz w:val="18"/>
          <w:szCs w:val="18"/>
        </w:rPr>
        <w:t>l’établissement partie concerné</w:t>
      </w:r>
      <w:r w:rsidRPr="00274280">
        <w:rPr>
          <w:rFonts w:ascii="Calibri" w:hAnsi="Calibri" w:cs="Arial"/>
          <w:sz w:val="18"/>
          <w:szCs w:val="18"/>
        </w:rPr>
        <w:t xml:space="preserve"> est susceptible de commander au titre du bordereau des prix unitaires sont conclues à prix unitaires tels que définis dans les tableaux ci-après :</w:t>
      </w:r>
    </w:p>
    <w:p w14:paraId="291DD8FC" w14:textId="77777777" w:rsidR="002110E0" w:rsidRPr="00274280" w:rsidRDefault="002110E0" w:rsidP="002813D3">
      <w:pPr>
        <w:jc w:val="both"/>
        <w:rPr>
          <w:rFonts w:ascii="Calibri" w:hAnsi="Calibri" w:cs="Arial"/>
          <w:sz w:val="18"/>
          <w:szCs w:val="18"/>
        </w:rPr>
      </w:pPr>
    </w:p>
    <w:p w14:paraId="0BEE16D2" w14:textId="77777777" w:rsidR="00B173A6" w:rsidRPr="00274280" w:rsidRDefault="00B173A6" w:rsidP="002813D3">
      <w:pPr>
        <w:pStyle w:val="Titre2"/>
        <w:numPr>
          <w:ilvl w:val="0"/>
          <w:numId w:val="11"/>
        </w:numPr>
        <w:tabs>
          <w:tab w:val="clear" w:pos="2410"/>
          <w:tab w:val="left" w:pos="284"/>
        </w:tabs>
        <w:ind w:left="0" w:firstLine="0"/>
        <w:rPr>
          <w:rFonts w:ascii="Calibri" w:hAnsi="Calibri"/>
          <w:sz w:val="18"/>
          <w:szCs w:val="18"/>
        </w:rPr>
      </w:pPr>
      <w:r w:rsidRPr="00274280">
        <w:rPr>
          <w:rFonts w:ascii="Calibri" w:hAnsi="Calibri"/>
          <w:sz w:val="18"/>
          <w:szCs w:val="18"/>
        </w:rPr>
        <w:t>Réunion de cadrage (article 3.1 de l’acte d’engagement)</w:t>
      </w:r>
      <w:r w:rsidR="00FB1B44" w:rsidRPr="00274280">
        <w:rPr>
          <w:rFonts w:ascii="Calibri" w:hAnsi="Calibri"/>
          <w:sz w:val="18"/>
          <w:szCs w:val="18"/>
        </w:rPr>
        <w:t>.</w:t>
      </w:r>
    </w:p>
    <w:p w14:paraId="47EE2DBC" w14:textId="77777777" w:rsidR="00FB1B44" w:rsidRPr="00274280" w:rsidRDefault="00FB1B44" w:rsidP="002813D3">
      <w:pPr>
        <w:pStyle w:val="Corpsdetexte"/>
        <w:rPr>
          <w:rFonts w:ascii="Calibri" w:hAnsi="Calibri"/>
          <w:sz w:val="18"/>
          <w:szCs w:val="18"/>
        </w:rPr>
      </w:pPr>
    </w:p>
    <w:tbl>
      <w:tblPr>
        <w:tblW w:w="9639" w:type="dxa"/>
        <w:tblInd w:w="54" w:type="dxa"/>
        <w:tblLayout w:type="fixed"/>
        <w:tblCellMar>
          <w:left w:w="54" w:type="dxa"/>
          <w:right w:w="54" w:type="dxa"/>
        </w:tblCellMar>
        <w:tblLook w:val="0000" w:firstRow="0" w:lastRow="0" w:firstColumn="0" w:lastColumn="0" w:noHBand="0" w:noVBand="0"/>
      </w:tblPr>
      <w:tblGrid>
        <w:gridCol w:w="3284"/>
        <w:gridCol w:w="2103"/>
        <w:gridCol w:w="2126"/>
        <w:gridCol w:w="2126"/>
      </w:tblGrid>
      <w:tr w:rsidR="00B173A6" w:rsidRPr="00274280" w14:paraId="12E833B0" w14:textId="77777777" w:rsidTr="0032219E">
        <w:trPr>
          <w:cantSplit/>
          <w:trHeight w:val="74"/>
        </w:trPr>
        <w:tc>
          <w:tcPr>
            <w:tcW w:w="3284" w:type="dxa"/>
            <w:tcBorders>
              <w:top w:val="single" w:sz="8" w:space="0" w:color="000000"/>
              <w:left w:val="single" w:sz="8" w:space="0" w:color="000000"/>
              <w:bottom w:val="single" w:sz="4" w:space="0" w:color="000000"/>
              <w:right w:val="single" w:sz="4" w:space="0" w:color="000000"/>
            </w:tcBorders>
            <w:shd w:val="clear" w:color="auto" w:fill="E5E5E5"/>
            <w:vAlign w:val="center"/>
          </w:tcPr>
          <w:p w14:paraId="175D6F06" w14:textId="77777777" w:rsidR="00B173A6" w:rsidRPr="00274280" w:rsidRDefault="00B173A6" w:rsidP="002813D3">
            <w:pPr>
              <w:jc w:val="center"/>
              <w:rPr>
                <w:rFonts w:ascii="Calibri" w:hAnsi="Calibri" w:cs="Arial"/>
                <w:b/>
                <w:bCs/>
                <w:sz w:val="18"/>
                <w:szCs w:val="18"/>
              </w:rPr>
            </w:pPr>
            <w:r w:rsidRPr="00274280">
              <w:rPr>
                <w:rFonts w:ascii="Calibri" w:hAnsi="Calibri" w:cs="Arial"/>
                <w:b/>
                <w:bCs/>
                <w:sz w:val="18"/>
                <w:szCs w:val="18"/>
              </w:rPr>
              <w:t>Désignation</w:t>
            </w:r>
          </w:p>
        </w:tc>
        <w:tc>
          <w:tcPr>
            <w:tcW w:w="2103"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7678F7F7" w14:textId="77777777" w:rsidR="00B173A6" w:rsidRPr="00274280" w:rsidRDefault="00B173A6" w:rsidP="002813D3">
            <w:pPr>
              <w:jc w:val="center"/>
              <w:rPr>
                <w:rFonts w:ascii="Calibri" w:hAnsi="Calibri" w:cs="Arial"/>
                <w:b/>
                <w:bCs/>
                <w:sz w:val="18"/>
                <w:szCs w:val="18"/>
              </w:rPr>
            </w:pPr>
            <w:r w:rsidRPr="00274280">
              <w:rPr>
                <w:rFonts w:ascii="Calibri" w:hAnsi="Calibri" w:cs="Arial"/>
                <w:b/>
                <w:bCs/>
                <w:sz w:val="18"/>
                <w:szCs w:val="18"/>
              </w:rPr>
              <w:t>UNITE</w:t>
            </w:r>
          </w:p>
        </w:tc>
        <w:tc>
          <w:tcPr>
            <w:tcW w:w="2126"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19CDC72D" w14:textId="77777777" w:rsidR="00B173A6" w:rsidRPr="00274280" w:rsidRDefault="00B173A6" w:rsidP="002813D3">
            <w:pPr>
              <w:jc w:val="center"/>
              <w:rPr>
                <w:rFonts w:ascii="Calibri" w:hAnsi="Calibri" w:cs="Arial"/>
                <w:b/>
                <w:bCs/>
                <w:sz w:val="18"/>
                <w:szCs w:val="18"/>
              </w:rPr>
            </w:pPr>
            <w:r w:rsidRPr="00274280">
              <w:rPr>
                <w:rFonts w:ascii="Calibri" w:hAnsi="Calibri" w:cs="Arial"/>
                <w:b/>
                <w:bCs/>
                <w:sz w:val="18"/>
                <w:szCs w:val="18"/>
              </w:rPr>
              <w:t>PRIX UNITAIRE</w:t>
            </w:r>
          </w:p>
          <w:p w14:paraId="065EDA59" w14:textId="77777777" w:rsidR="00B173A6" w:rsidRPr="00274280" w:rsidRDefault="00B173A6" w:rsidP="002813D3">
            <w:pPr>
              <w:jc w:val="center"/>
              <w:rPr>
                <w:rFonts w:ascii="Calibri" w:hAnsi="Calibri" w:cs="Arial"/>
                <w:b/>
                <w:bCs/>
                <w:sz w:val="18"/>
                <w:szCs w:val="18"/>
              </w:rPr>
            </w:pPr>
            <w:r w:rsidRPr="00274280">
              <w:rPr>
                <w:rFonts w:ascii="Calibri" w:hAnsi="Calibri" w:cs="Arial"/>
                <w:b/>
                <w:bCs/>
                <w:sz w:val="18"/>
                <w:szCs w:val="18"/>
              </w:rPr>
              <w:t>EUROS HT</w:t>
            </w:r>
          </w:p>
        </w:tc>
        <w:tc>
          <w:tcPr>
            <w:tcW w:w="2126"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7FEB495E" w14:textId="77777777" w:rsidR="006309E5" w:rsidRPr="0050297F" w:rsidRDefault="006309E5" w:rsidP="006309E5">
            <w:pPr>
              <w:jc w:val="center"/>
              <w:rPr>
                <w:rFonts w:ascii="Calibri" w:hAnsi="Calibri" w:cs="Arial"/>
                <w:b/>
                <w:bCs/>
                <w:color w:val="FF0000"/>
                <w:sz w:val="18"/>
                <w:szCs w:val="18"/>
              </w:rPr>
            </w:pPr>
            <w:r w:rsidRPr="0050297F">
              <w:rPr>
                <w:rFonts w:ascii="Calibri" w:hAnsi="Calibri" w:cs="Arial"/>
                <w:b/>
                <w:bCs/>
                <w:color w:val="FF0000"/>
                <w:sz w:val="18"/>
                <w:szCs w:val="18"/>
              </w:rPr>
              <w:t>PRIX UNITAIRE</w:t>
            </w:r>
          </w:p>
          <w:p w14:paraId="006A8E78" w14:textId="77777777" w:rsidR="00B173A6" w:rsidRPr="00274280" w:rsidRDefault="006309E5" w:rsidP="002813D3">
            <w:pPr>
              <w:jc w:val="center"/>
              <w:rPr>
                <w:rFonts w:ascii="Calibri" w:hAnsi="Calibri" w:cs="Arial"/>
                <w:b/>
                <w:bCs/>
                <w:sz w:val="18"/>
                <w:szCs w:val="18"/>
              </w:rPr>
            </w:pPr>
            <w:r w:rsidRPr="0050297F">
              <w:rPr>
                <w:rFonts w:ascii="Calibri" w:hAnsi="Calibri" w:cs="Arial"/>
                <w:b/>
                <w:bCs/>
                <w:color w:val="FF0000"/>
                <w:sz w:val="18"/>
                <w:szCs w:val="18"/>
              </w:rPr>
              <w:t>EUROS TTC OU NET</w:t>
            </w:r>
          </w:p>
        </w:tc>
      </w:tr>
      <w:tr w:rsidR="0032219E" w14:paraId="0DFD0A07" w14:textId="77777777" w:rsidTr="0032219E">
        <w:tblPrEx>
          <w:tblLook w:val="04A0" w:firstRow="1" w:lastRow="0" w:firstColumn="1" w:lastColumn="0" w:noHBand="0" w:noVBand="1"/>
        </w:tblPrEx>
        <w:trPr>
          <w:cantSplit/>
          <w:trHeight w:val="74"/>
        </w:trPr>
        <w:tc>
          <w:tcPr>
            <w:tcW w:w="3284" w:type="dxa"/>
            <w:tcBorders>
              <w:top w:val="single" w:sz="4" w:space="0" w:color="000000"/>
              <w:left w:val="single" w:sz="8" w:space="0" w:color="000000"/>
              <w:bottom w:val="single" w:sz="4" w:space="0" w:color="000000"/>
              <w:right w:val="single" w:sz="4" w:space="0" w:color="000000"/>
            </w:tcBorders>
            <w:vAlign w:val="center"/>
            <w:hideMark/>
          </w:tcPr>
          <w:p w14:paraId="57F930CD" w14:textId="77777777" w:rsidR="0032219E" w:rsidRDefault="0032219E">
            <w:pPr>
              <w:tabs>
                <w:tab w:val="left" w:pos="1134"/>
                <w:tab w:val="left" w:pos="2410"/>
                <w:tab w:val="left" w:pos="7655"/>
              </w:tabs>
              <w:ind w:right="-428"/>
              <w:rPr>
                <w:rFonts w:ascii="Calibri" w:hAnsi="Calibri" w:cs="Arial"/>
                <w:b/>
                <w:bCs/>
                <w:kern w:val="2"/>
                <w:sz w:val="18"/>
                <w:szCs w:val="18"/>
              </w:rPr>
            </w:pPr>
            <w:r>
              <w:rPr>
                <w:rFonts w:ascii="Calibri" w:hAnsi="Calibri" w:cs="Arial"/>
                <w:b/>
                <w:bCs/>
                <w:sz w:val="18"/>
                <w:szCs w:val="18"/>
              </w:rPr>
              <w:t>Réunion de cadrage *</w:t>
            </w:r>
          </w:p>
          <w:p w14:paraId="0DD20B88" w14:textId="77777777" w:rsidR="0032219E" w:rsidRDefault="0032219E">
            <w:pPr>
              <w:tabs>
                <w:tab w:val="left" w:pos="1134"/>
                <w:tab w:val="left" w:pos="2410"/>
                <w:tab w:val="left" w:pos="7655"/>
              </w:tabs>
              <w:ind w:right="-428"/>
              <w:rPr>
                <w:rFonts w:ascii="Calibri" w:hAnsi="Calibri" w:cs="Arial"/>
                <w:b/>
                <w:bCs/>
                <w:sz w:val="18"/>
                <w:szCs w:val="18"/>
              </w:rPr>
            </w:pPr>
            <w:r>
              <w:rPr>
                <w:rFonts w:ascii="Calibri" w:hAnsi="Calibri" w:cs="Arial"/>
                <w:b/>
                <w:bCs/>
                <w:sz w:val="18"/>
                <w:szCs w:val="18"/>
              </w:rPr>
              <w:t>En présentiel</w:t>
            </w:r>
          </w:p>
          <w:p w14:paraId="4E1118D4" w14:textId="77777777" w:rsidR="0032219E" w:rsidRDefault="0032219E">
            <w:pPr>
              <w:tabs>
                <w:tab w:val="left" w:pos="1134"/>
                <w:tab w:val="left" w:pos="2410"/>
                <w:tab w:val="left" w:pos="7655"/>
              </w:tabs>
              <w:ind w:right="-428"/>
              <w:rPr>
                <w:rFonts w:ascii="Calibri" w:hAnsi="Calibri" w:cs="Arial"/>
                <w:b/>
                <w:bCs/>
                <w:sz w:val="18"/>
                <w:szCs w:val="18"/>
              </w:rPr>
            </w:pPr>
            <w:r>
              <w:rPr>
                <w:rFonts w:ascii="Calibri" w:hAnsi="Calibri" w:cs="Arial"/>
                <w:b/>
                <w:bCs/>
                <w:sz w:val="18"/>
                <w:szCs w:val="18"/>
              </w:rPr>
              <w:tab/>
            </w:r>
          </w:p>
        </w:tc>
        <w:tc>
          <w:tcPr>
            <w:tcW w:w="2103" w:type="dxa"/>
            <w:tcBorders>
              <w:top w:val="single" w:sz="4" w:space="0" w:color="000000"/>
              <w:left w:val="single" w:sz="4" w:space="0" w:color="000000"/>
              <w:bottom w:val="single" w:sz="4" w:space="0" w:color="000000"/>
              <w:right w:val="single" w:sz="4" w:space="0" w:color="000000"/>
            </w:tcBorders>
            <w:vAlign w:val="center"/>
            <w:hideMark/>
          </w:tcPr>
          <w:p w14:paraId="00F24E3E" w14:textId="77777777" w:rsidR="0032219E" w:rsidRDefault="0032219E">
            <w:pPr>
              <w:jc w:val="center"/>
              <w:rPr>
                <w:rFonts w:ascii="Calibri" w:hAnsi="Calibri" w:cs="Arial"/>
                <w:b/>
                <w:bCs/>
                <w:sz w:val="18"/>
                <w:szCs w:val="18"/>
              </w:rPr>
            </w:pPr>
            <w:r>
              <w:rPr>
                <w:rFonts w:ascii="Calibri" w:hAnsi="Calibri" w:cs="Arial"/>
                <w:sz w:val="18"/>
                <w:szCs w:val="18"/>
              </w:rPr>
              <w:t>La réunion</w:t>
            </w:r>
          </w:p>
        </w:tc>
        <w:tc>
          <w:tcPr>
            <w:tcW w:w="2126" w:type="dxa"/>
            <w:tcBorders>
              <w:top w:val="single" w:sz="4" w:space="0" w:color="000000"/>
              <w:left w:val="single" w:sz="4" w:space="0" w:color="000000"/>
              <w:bottom w:val="single" w:sz="4" w:space="0" w:color="000000"/>
              <w:right w:val="single" w:sz="4" w:space="0" w:color="000000"/>
            </w:tcBorders>
            <w:vAlign w:val="center"/>
          </w:tcPr>
          <w:p w14:paraId="6AB0501A" w14:textId="77777777" w:rsidR="0032219E" w:rsidRDefault="0032219E">
            <w:pPr>
              <w:tabs>
                <w:tab w:val="left" w:pos="1134"/>
                <w:tab w:val="left" w:pos="2410"/>
                <w:tab w:val="left" w:pos="7655"/>
              </w:tabs>
              <w:ind w:right="-428"/>
              <w:rPr>
                <w:rFonts w:ascii="Calibri" w:hAnsi="Calibri" w:cs="Arial"/>
                <w:b/>
                <w:bCs/>
                <w:sz w:val="18"/>
                <w:szCs w:val="18"/>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08FDDC67" w14:textId="77777777" w:rsidR="0032219E" w:rsidRDefault="0032219E">
            <w:pPr>
              <w:tabs>
                <w:tab w:val="left" w:pos="1134"/>
                <w:tab w:val="left" w:pos="2410"/>
                <w:tab w:val="left" w:pos="7655"/>
              </w:tabs>
              <w:ind w:right="-428"/>
              <w:rPr>
                <w:rFonts w:ascii="Calibri" w:hAnsi="Calibri" w:cs="Arial"/>
                <w:b/>
                <w:bCs/>
                <w:sz w:val="18"/>
                <w:szCs w:val="18"/>
              </w:rPr>
            </w:pPr>
          </w:p>
        </w:tc>
      </w:tr>
    </w:tbl>
    <w:p w14:paraId="6C5EF0C8" w14:textId="77777777" w:rsidR="00B173A6" w:rsidRPr="00274280" w:rsidRDefault="00B173A6" w:rsidP="002813D3">
      <w:pPr>
        <w:jc w:val="both"/>
        <w:rPr>
          <w:rFonts w:ascii="Calibri" w:hAnsi="Calibri" w:cs="Arial"/>
          <w:i/>
          <w:sz w:val="18"/>
          <w:szCs w:val="18"/>
        </w:rPr>
      </w:pPr>
      <w:r w:rsidRPr="00274280">
        <w:rPr>
          <w:rFonts w:ascii="Calibri" w:hAnsi="Calibri" w:cs="Arial"/>
          <w:i/>
          <w:sz w:val="18"/>
          <w:szCs w:val="18"/>
        </w:rPr>
        <w:t>* Ce coût ne sera facturé qu’une fois pour l’ensemble des sessions demandées</w:t>
      </w:r>
    </w:p>
    <w:p w14:paraId="1148299C" w14:textId="77777777" w:rsidR="00F86F4C" w:rsidRPr="000D67A1" w:rsidRDefault="00F86F4C" w:rsidP="002813D3">
      <w:pPr>
        <w:jc w:val="both"/>
        <w:rPr>
          <w:rFonts w:ascii="Calibri" w:hAnsi="Calibri" w:cs="Arial"/>
          <w:i/>
          <w:sz w:val="20"/>
          <w:szCs w:val="20"/>
        </w:rPr>
      </w:pPr>
    </w:p>
    <w:p w14:paraId="18711061" w14:textId="77777777" w:rsidR="00B173A6" w:rsidRPr="000D67A1" w:rsidRDefault="00B173A6" w:rsidP="002813D3">
      <w:pPr>
        <w:jc w:val="both"/>
        <w:rPr>
          <w:rFonts w:ascii="Calibri" w:hAnsi="Calibri" w:cs="Arial"/>
          <w:sz w:val="20"/>
          <w:szCs w:val="20"/>
        </w:rPr>
      </w:pPr>
    </w:p>
    <w:p w14:paraId="448E1063" w14:textId="77777777" w:rsidR="00B173A6" w:rsidRPr="00D5609D" w:rsidRDefault="00B173A6" w:rsidP="002813D3">
      <w:pPr>
        <w:pStyle w:val="Titre2"/>
        <w:numPr>
          <w:ilvl w:val="0"/>
          <w:numId w:val="11"/>
        </w:numPr>
        <w:tabs>
          <w:tab w:val="clear" w:pos="2410"/>
          <w:tab w:val="left" w:pos="284"/>
        </w:tabs>
        <w:ind w:left="0" w:firstLine="0"/>
        <w:rPr>
          <w:rFonts w:ascii="Calibri" w:hAnsi="Calibri"/>
          <w:sz w:val="18"/>
          <w:szCs w:val="18"/>
        </w:rPr>
      </w:pPr>
      <w:r w:rsidRPr="00D5609D">
        <w:rPr>
          <w:rFonts w:ascii="Calibri" w:hAnsi="Calibri"/>
          <w:sz w:val="18"/>
          <w:szCs w:val="18"/>
        </w:rPr>
        <w:t>Réunion annuelle de coordination (article 3.2 de l’acte d’engagement)</w:t>
      </w:r>
      <w:r w:rsidR="00FB1B44" w:rsidRPr="00D5609D">
        <w:rPr>
          <w:rFonts w:ascii="Calibri" w:hAnsi="Calibri"/>
          <w:sz w:val="18"/>
          <w:szCs w:val="18"/>
        </w:rPr>
        <w:t>.</w:t>
      </w:r>
    </w:p>
    <w:p w14:paraId="191773D1" w14:textId="77777777" w:rsidR="00FB1B44" w:rsidRPr="00D5609D" w:rsidRDefault="00FB1B44" w:rsidP="002813D3">
      <w:pPr>
        <w:pStyle w:val="Corpsdetexte"/>
        <w:rPr>
          <w:rFonts w:ascii="Calibri" w:hAnsi="Calibri"/>
          <w:sz w:val="18"/>
          <w:szCs w:val="18"/>
        </w:rPr>
      </w:pPr>
    </w:p>
    <w:tbl>
      <w:tblPr>
        <w:tblW w:w="0" w:type="auto"/>
        <w:tblInd w:w="54" w:type="dxa"/>
        <w:tblLayout w:type="fixed"/>
        <w:tblCellMar>
          <w:left w:w="54" w:type="dxa"/>
          <w:right w:w="54" w:type="dxa"/>
        </w:tblCellMar>
        <w:tblLook w:val="0000" w:firstRow="0" w:lastRow="0" w:firstColumn="0" w:lastColumn="0" w:noHBand="0" w:noVBand="0"/>
      </w:tblPr>
      <w:tblGrid>
        <w:gridCol w:w="3179"/>
        <w:gridCol w:w="2208"/>
        <w:gridCol w:w="2126"/>
        <w:gridCol w:w="2126"/>
      </w:tblGrid>
      <w:tr w:rsidR="00B173A6" w:rsidRPr="00D5609D" w14:paraId="2482279C" w14:textId="77777777" w:rsidTr="00167288">
        <w:trPr>
          <w:cantSplit/>
          <w:trHeight w:val="74"/>
        </w:trPr>
        <w:tc>
          <w:tcPr>
            <w:tcW w:w="3179" w:type="dxa"/>
            <w:tcBorders>
              <w:top w:val="single" w:sz="8" w:space="0" w:color="000000"/>
              <w:left w:val="single" w:sz="8" w:space="0" w:color="000000"/>
              <w:bottom w:val="single" w:sz="4" w:space="0" w:color="000000"/>
              <w:right w:val="single" w:sz="4" w:space="0" w:color="000000"/>
            </w:tcBorders>
            <w:shd w:val="clear" w:color="auto" w:fill="E5E5E5"/>
            <w:vAlign w:val="center"/>
          </w:tcPr>
          <w:p w14:paraId="33C2E833" w14:textId="77777777" w:rsidR="00B173A6" w:rsidRPr="00D5609D" w:rsidRDefault="00B173A6" w:rsidP="002813D3">
            <w:pPr>
              <w:jc w:val="center"/>
              <w:rPr>
                <w:rFonts w:ascii="Calibri" w:hAnsi="Calibri" w:cs="Arial"/>
                <w:b/>
                <w:bCs/>
                <w:sz w:val="18"/>
                <w:szCs w:val="18"/>
              </w:rPr>
            </w:pPr>
            <w:r w:rsidRPr="00D5609D">
              <w:rPr>
                <w:rFonts w:ascii="Calibri" w:hAnsi="Calibri" w:cs="Arial"/>
                <w:b/>
                <w:bCs/>
                <w:sz w:val="18"/>
                <w:szCs w:val="18"/>
              </w:rPr>
              <w:t>Désignation</w:t>
            </w:r>
          </w:p>
        </w:tc>
        <w:tc>
          <w:tcPr>
            <w:tcW w:w="2208"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5752CD1C" w14:textId="77777777" w:rsidR="00B173A6" w:rsidRPr="00D5609D" w:rsidRDefault="00B173A6" w:rsidP="002813D3">
            <w:pPr>
              <w:jc w:val="center"/>
              <w:rPr>
                <w:rFonts w:ascii="Calibri" w:hAnsi="Calibri" w:cs="Arial"/>
                <w:b/>
                <w:bCs/>
                <w:sz w:val="18"/>
                <w:szCs w:val="18"/>
              </w:rPr>
            </w:pPr>
            <w:r w:rsidRPr="00D5609D">
              <w:rPr>
                <w:rFonts w:ascii="Calibri" w:hAnsi="Calibri" w:cs="Arial"/>
                <w:b/>
                <w:bCs/>
                <w:sz w:val="18"/>
                <w:szCs w:val="18"/>
              </w:rPr>
              <w:t>UNITE</w:t>
            </w:r>
          </w:p>
        </w:tc>
        <w:tc>
          <w:tcPr>
            <w:tcW w:w="2126"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1E938A2F" w14:textId="77777777" w:rsidR="00B173A6" w:rsidRPr="00D5609D" w:rsidRDefault="00B173A6" w:rsidP="002813D3">
            <w:pPr>
              <w:jc w:val="center"/>
              <w:rPr>
                <w:rFonts w:ascii="Calibri" w:hAnsi="Calibri" w:cs="Arial"/>
                <w:b/>
                <w:bCs/>
                <w:sz w:val="18"/>
                <w:szCs w:val="18"/>
              </w:rPr>
            </w:pPr>
            <w:r w:rsidRPr="00D5609D">
              <w:rPr>
                <w:rFonts w:ascii="Calibri" w:hAnsi="Calibri" w:cs="Arial"/>
                <w:b/>
                <w:bCs/>
                <w:sz w:val="18"/>
                <w:szCs w:val="18"/>
              </w:rPr>
              <w:t>PRIX UNITAIRE</w:t>
            </w:r>
          </w:p>
          <w:p w14:paraId="1D28ECD7" w14:textId="77777777" w:rsidR="00B173A6" w:rsidRPr="00D5609D" w:rsidRDefault="00B173A6" w:rsidP="002813D3">
            <w:pPr>
              <w:jc w:val="center"/>
              <w:rPr>
                <w:rFonts w:ascii="Calibri" w:hAnsi="Calibri" w:cs="Arial"/>
                <w:b/>
                <w:bCs/>
                <w:sz w:val="18"/>
                <w:szCs w:val="18"/>
              </w:rPr>
            </w:pPr>
            <w:r w:rsidRPr="00D5609D">
              <w:rPr>
                <w:rFonts w:ascii="Calibri" w:hAnsi="Calibri" w:cs="Arial"/>
                <w:b/>
                <w:bCs/>
                <w:sz w:val="18"/>
                <w:szCs w:val="18"/>
              </w:rPr>
              <w:t>EUROS HT</w:t>
            </w:r>
          </w:p>
        </w:tc>
        <w:tc>
          <w:tcPr>
            <w:tcW w:w="2126"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4612BDAF" w14:textId="77777777" w:rsidR="006309E5" w:rsidRPr="0050297F" w:rsidRDefault="006309E5" w:rsidP="006309E5">
            <w:pPr>
              <w:jc w:val="center"/>
              <w:rPr>
                <w:rFonts w:ascii="Calibri" w:hAnsi="Calibri" w:cs="Arial"/>
                <w:b/>
                <w:bCs/>
                <w:color w:val="FF0000"/>
                <w:sz w:val="18"/>
                <w:szCs w:val="18"/>
              </w:rPr>
            </w:pPr>
            <w:r w:rsidRPr="0050297F">
              <w:rPr>
                <w:rFonts w:ascii="Calibri" w:hAnsi="Calibri" w:cs="Arial"/>
                <w:b/>
                <w:bCs/>
                <w:color w:val="FF0000"/>
                <w:sz w:val="18"/>
                <w:szCs w:val="18"/>
              </w:rPr>
              <w:t>PRIX UNITAIRE</w:t>
            </w:r>
          </w:p>
          <w:p w14:paraId="5803CAA6" w14:textId="77777777" w:rsidR="00B173A6" w:rsidRPr="00D5609D" w:rsidRDefault="006309E5" w:rsidP="006309E5">
            <w:pPr>
              <w:jc w:val="center"/>
              <w:rPr>
                <w:rFonts w:ascii="Calibri" w:hAnsi="Calibri" w:cs="Arial"/>
                <w:b/>
                <w:bCs/>
                <w:sz w:val="18"/>
                <w:szCs w:val="18"/>
              </w:rPr>
            </w:pPr>
            <w:r w:rsidRPr="0050297F">
              <w:rPr>
                <w:rFonts w:ascii="Calibri" w:hAnsi="Calibri" w:cs="Arial"/>
                <w:b/>
                <w:bCs/>
                <w:color w:val="FF0000"/>
                <w:sz w:val="18"/>
                <w:szCs w:val="18"/>
              </w:rPr>
              <w:t>EUROS TTC OU NET</w:t>
            </w:r>
            <w:r w:rsidRPr="00D5609D">
              <w:rPr>
                <w:rFonts w:ascii="Calibri" w:hAnsi="Calibri" w:cs="Arial"/>
                <w:b/>
                <w:bCs/>
                <w:sz w:val="18"/>
                <w:szCs w:val="18"/>
              </w:rPr>
              <w:t xml:space="preserve"> </w:t>
            </w:r>
          </w:p>
        </w:tc>
      </w:tr>
      <w:tr w:rsidR="00B173A6" w:rsidRPr="00274280" w14:paraId="1E05AF7E" w14:textId="77777777" w:rsidTr="00167288">
        <w:trPr>
          <w:cantSplit/>
          <w:trHeight w:val="74"/>
        </w:trPr>
        <w:tc>
          <w:tcPr>
            <w:tcW w:w="3179"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0365554" w14:textId="77777777" w:rsidR="00B173A6" w:rsidRPr="00D5609D" w:rsidRDefault="00B173A6" w:rsidP="002813D3">
            <w:pPr>
              <w:tabs>
                <w:tab w:val="left" w:pos="1134"/>
                <w:tab w:val="left" w:pos="2410"/>
                <w:tab w:val="left" w:pos="7655"/>
              </w:tabs>
              <w:ind w:right="-428"/>
              <w:rPr>
                <w:rFonts w:ascii="Calibri" w:hAnsi="Calibri" w:cs="Arial"/>
                <w:b/>
                <w:bCs/>
                <w:sz w:val="18"/>
                <w:szCs w:val="18"/>
              </w:rPr>
            </w:pPr>
            <w:r w:rsidRPr="00D5609D">
              <w:rPr>
                <w:rFonts w:ascii="Calibri" w:hAnsi="Calibri" w:cs="Arial"/>
                <w:b/>
                <w:bCs/>
                <w:sz w:val="18"/>
                <w:szCs w:val="18"/>
              </w:rPr>
              <w:t>Réunion de coordination</w:t>
            </w:r>
          </w:p>
          <w:p w14:paraId="2F744033" w14:textId="77777777" w:rsidR="00B173A6" w:rsidRPr="00D5609D" w:rsidRDefault="00B173A6" w:rsidP="002813D3">
            <w:pPr>
              <w:pStyle w:val="Corpsdetexte"/>
              <w:rPr>
                <w:rFonts w:ascii="Calibri" w:hAnsi="Calibri" w:cs="Arial"/>
                <w:sz w:val="18"/>
                <w:szCs w:val="18"/>
              </w:rPr>
            </w:pPr>
          </w:p>
        </w:tc>
        <w:tc>
          <w:tcPr>
            <w:tcW w:w="22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F9F59" w14:textId="77777777" w:rsidR="00B173A6" w:rsidRPr="00274280" w:rsidRDefault="00B173A6" w:rsidP="002813D3">
            <w:pPr>
              <w:jc w:val="center"/>
              <w:rPr>
                <w:rFonts w:ascii="Calibri" w:hAnsi="Calibri" w:cs="Arial"/>
                <w:sz w:val="18"/>
                <w:szCs w:val="18"/>
              </w:rPr>
            </w:pPr>
            <w:r w:rsidRPr="00D5609D">
              <w:rPr>
                <w:rFonts w:ascii="Calibri" w:hAnsi="Calibri" w:cs="Arial"/>
                <w:sz w:val="18"/>
                <w:szCs w:val="18"/>
              </w:rPr>
              <w:t>La réunion</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0E35C" w14:textId="77777777" w:rsidR="00B173A6" w:rsidRPr="00274280" w:rsidRDefault="00B173A6" w:rsidP="002813D3">
            <w:pPr>
              <w:jc w:val="center"/>
              <w:rPr>
                <w:rFonts w:ascii="Calibri" w:hAnsi="Calibri" w:cs="Arial"/>
                <w:sz w:val="18"/>
                <w:szCs w:val="18"/>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F2BF3" w14:textId="77777777" w:rsidR="00B173A6" w:rsidRPr="00274280" w:rsidRDefault="00B173A6" w:rsidP="002813D3">
            <w:pPr>
              <w:jc w:val="center"/>
              <w:rPr>
                <w:rFonts w:ascii="Calibri" w:hAnsi="Calibri" w:cs="Arial"/>
                <w:sz w:val="18"/>
                <w:szCs w:val="18"/>
              </w:rPr>
            </w:pPr>
          </w:p>
        </w:tc>
      </w:tr>
    </w:tbl>
    <w:p w14:paraId="5B2A40AD" w14:textId="77777777" w:rsidR="00B173A6" w:rsidRPr="00274280" w:rsidRDefault="00B173A6" w:rsidP="002813D3">
      <w:pPr>
        <w:pStyle w:val="Titre2"/>
        <w:numPr>
          <w:ilvl w:val="0"/>
          <w:numId w:val="0"/>
        </w:numPr>
        <w:rPr>
          <w:rFonts w:ascii="Calibri" w:hAnsi="Calibri"/>
          <w:sz w:val="18"/>
          <w:szCs w:val="18"/>
        </w:rPr>
      </w:pPr>
    </w:p>
    <w:p w14:paraId="7F001DC3" w14:textId="77777777" w:rsidR="00F86F4C" w:rsidRPr="000D67A1" w:rsidRDefault="00F86F4C" w:rsidP="002813D3">
      <w:pPr>
        <w:pStyle w:val="Corpsdetexte"/>
        <w:rPr>
          <w:sz w:val="20"/>
          <w:szCs w:val="20"/>
        </w:rPr>
      </w:pPr>
    </w:p>
    <w:p w14:paraId="4282B7C7" w14:textId="77777777" w:rsidR="00B173A6" w:rsidRPr="00274280" w:rsidRDefault="00B173A6" w:rsidP="002813D3">
      <w:pPr>
        <w:pStyle w:val="Titre2"/>
        <w:numPr>
          <w:ilvl w:val="0"/>
          <w:numId w:val="11"/>
        </w:numPr>
        <w:tabs>
          <w:tab w:val="clear" w:pos="2410"/>
          <w:tab w:val="left" w:pos="284"/>
        </w:tabs>
        <w:ind w:left="0" w:firstLine="0"/>
        <w:rPr>
          <w:rFonts w:ascii="Calibri" w:hAnsi="Calibri"/>
          <w:sz w:val="18"/>
          <w:szCs w:val="18"/>
        </w:rPr>
      </w:pPr>
      <w:r w:rsidRPr="00274280">
        <w:rPr>
          <w:rFonts w:ascii="Calibri" w:hAnsi="Calibri"/>
          <w:sz w:val="18"/>
          <w:szCs w:val="18"/>
        </w:rPr>
        <w:t>Animation session de formation (article 3.3 de l’acte d’engagement)</w:t>
      </w:r>
      <w:r w:rsidR="00FB1B44" w:rsidRPr="00274280">
        <w:rPr>
          <w:rFonts w:ascii="Calibri" w:hAnsi="Calibri"/>
          <w:sz w:val="18"/>
          <w:szCs w:val="18"/>
        </w:rPr>
        <w:t>.</w:t>
      </w:r>
    </w:p>
    <w:p w14:paraId="2BD12389" w14:textId="4A8D4B15" w:rsidR="00FB1B44" w:rsidRDefault="00FB1B44" w:rsidP="002813D3">
      <w:pPr>
        <w:pStyle w:val="Corpsdetexte"/>
        <w:rPr>
          <w:rFonts w:ascii="Calibri" w:hAnsi="Calibri"/>
          <w:sz w:val="18"/>
          <w:szCs w:val="18"/>
        </w:rPr>
      </w:pPr>
    </w:p>
    <w:p w14:paraId="29864A02" w14:textId="71F4DA09" w:rsidR="00A17022" w:rsidRDefault="002F38A5" w:rsidP="002813D3">
      <w:pPr>
        <w:pStyle w:val="Corpsdetexte"/>
        <w:rPr>
          <w:rFonts w:ascii="Calibri" w:hAnsi="Calibri"/>
          <w:sz w:val="18"/>
          <w:szCs w:val="18"/>
        </w:rPr>
      </w:pPr>
      <w:r w:rsidRPr="002F38A5">
        <w:rPr>
          <w:rFonts w:asciiTheme="minorHAnsi" w:hAnsiTheme="minorHAnsi" w:cs="Arial"/>
          <w:b/>
          <w:bCs/>
          <w:sz w:val="20"/>
          <w:szCs w:val="20"/>
          <w:highlight w:val="yellow"/>
        </w:rPr>
        <w:t>POUR LE CHU DE RENNES</w:t>
      </w:r>
    </w:p>
    <w:p w14:paraId="1520BA2E" w14:textId="4EB52AEA" w:rsidR="00A17022" w:rsidRPr="00A17022" w:rsidRDefault="009F1A13" w:rsidP="00A17022">
      <w:pPr>
        <w:pStyle w:val="Corpsdetexte"/>
        <w:numPr>
          <w:ilvl w:val="0"/>
          <w:numId w:val="40"/>
        </w:numPr>
        <w:rPr>
          <w:rFonts w:ascii="Calibri" w:hAnsi="Calibri"/>
          <w:b/>
          <w:bCs/>
          <w:sz w:val="18"/>
          <w:szCs w:val="18"/>
        </w:rPr>
      </w:pPr>
      <w:r>
        <w:rPr>
          <w:rFonts w:ascii="Calibri" w:hAnsi="Calibri"/>
          <w:b/>
          <w:bCs/>
          <w:sz w:val="18"/>
          <w:szCs w:val="18"/>
        </w:rPr>
        <w:t>FORMATION DE BASE</w:t>
      </w:r>
    </w:p>
    <w:p w14:paraId="5CD13733" w14:textId="77777777" w:rsidR="00A17022" w:rsidRDefault="00A17022" w:rsidP="002813D3">
      <w:pPr>
        <w:pStyle w:val="Corpsdetexte"/>
        <w:rPr>
          <w:rFonts w:ascii="Calibri" w:hAnsi="Calibri"/>
          <w:sz w:val="18"/>
          <w:szCs w:val="18"/>
        </w:rPr>
      </w:pPr>
    </w:p>
    <w:tbl>
      <w:tblPr>
        <w:tblW w:w="9639" w:type="dxa"/>
        <w:tblInd w:w="54" w:type="dxa"/>
        <w:shd w:val="clear" w:color="auto" w:fill="FFFFFF" w:themeFill="background1"/>
        <w:tblLayout w:type="fixed"/>
        <w:tblCellMar>
          <w:left w:w="54" w:type="dxa"/>
          <w:right w:w="54" w:type="dxa"/>
        </w:tblCellMar>
        <w:tblLook w:val="0000" w:firstRow="0" w:lastRow="0" w:firstColumn="0" w:lastColumn="0" w:noHBand="0" w:noVBand="0"/>
      </w:tblPr>
      <w:tblGrid>
        <w:gridCol w:w="3390"/>
        <w:gridCol w:w="12"/>
        <w:gridCol w:w="1985"/>
        <w:gridCol w:w="2126"/>
        <w:gridCol w:w="2126"/>
      </w:tblGrid>
      <w:tr w:rsidR="00A17022" w:rsidRPr="00F86F4C" w14:paraId="1631D3E4" w14:textId="77777777" w:rsidTr="002F38A5">
        <w:trPr>
          <w:cantSplit/>
          <w:trHeight w:val="74"/>
        </w:trPr>
        <w:tc>
          <w:tcPr>
            <w:tcW w:w="3402" w:type="dxa"/>
            <w:gridSpan w:val="2"/>
            <w:tcBorders>
              <w:top w:val="single" w:sz="8" w:space="0" w:color="000000"/>
              <w:left w:val="single" w:sz="8" w:space="0" w:color="000000"/>
              <w:bottom w:val="single" w:sz="4" w:space="0" w:color="000000"/>
              <w:right w:val="single" w:sz="4" w:space="0" w:color="000000"/>
            </w:tcBorders>
            <w:shd w:val="clear" w:color="auto" w:fill="FFFFFF" w:themeFill="background1"/>
            <w:vAlign w:val="center"/>
          </w:tcPr>
          <w:p w14:paraId="03CC13B0" w14:textId="77777777" w:rsidR="00A17022" w:rsidRPr="00F86F4C" w:rsidRDefault="00A17022" w:rsidP="0010770C">
            <w:pPr>
              <w:jc w:val="center"/>
              <w:rPr>
                <w:rFonts w:ascii="Calibri" w:hAnsi="Calibri" w:cs="Arial"/>
                <w:b/>
                <w:bCs/>
                <w:sz w:val="20"/>
                <w:szCs w:val="20"/>
              </w:rPr>
            </w:pPr>
            <w:r w:rsidRPr="00F86F4C">
              <w:rPr>
                <w:rFonts w:ascii="Calibri" w:hAnsi="Calibri" w:cs="Arial"/>
                <w:b/>
                <w:bCs/>
                <w:sz w:val="20"/>
                <w:szCs w:val="20"/>
              </w:rPr>
              <w:t>Durée de la session</w:t>
            </w:r>
          </w:p>
        </w:tc>
        <w:tc>
          <w:tcPr>
            <w:tcW w:w="6237" w:type="dxa"/>
            <w:gridSpan w:val="3"/>
            <w:tcBorders>
              <w:top w:val="single" w:sz="8" w:space="0" w:color="000000"/>
              <w:left w:val="single" w:sz="4" w:space="0" w:color="000000"/>
              <w:bottom w:val="single" w:sz="4" w:space="0" w:color="000000"/>
              <w:right w:val="single" w:sz="4" w:space="0" w:color="000000"/>
            </w:tcBorders>
            <w:shd w:val="clear" w:color="auto" w:fill="FFFFFF" w:themeFill="background1"/>
            <w:vAlign w:val="center"/>
          </w:tcPr>
          <w:p w14:paraId="471BF279" w14:textId="77777777" w:rsidR="00A17022" w:rsidRPr="00F86F4C" w:rsidRDefault="00A17022" w:rsidP="0010770C">
            <w:pPr>
              <w:jc w:val="center"/>
              <w:rPr>
                <w:rFonts w:ascii="Calibri" w:hAnsi="Calibri" w:cs="Arial"/>
                <w:b/>
                <w:bCs/>
                <w:sz w:val="20"/>
                <w:szCs w:val="20"/>
              </w:rPr>
            </w:pPr>
            <w:r w:rsidRPr="00F86F4C">
              <w:rPr>
                <w:rFonts w:ascii="Calibri" w:hAnsi="Calibri" w:cs="Arial"/>
                <w:b/>
                <w:bCs/>
                <w:sz w:val="20"/>
                <w:szCs w:val="20"/>
              </w:rPr>
              <w:t>(</w:t>
            </w:r>
            <w:r w:rsidRPr="00F86F4C">
              <w:rPr>
                <w:rFonts w:ascii="Calibri" w:hAnsi="Calibri" w:cs="Arial"/>
                <w:b/>
                <w:bCs/>
                <w:sz w:val="20"/>
                <w:szCs w:val="20"/>
                <w:highlight w:val="lightGray"/>
              </w:rPr>
              <w:t>à préciser</w:t>
            </w:r>
            <w:r w:rsidRPr="00F86F4C">
              <w:rPr>
                <w:rFonts w:ascii="Calibri" w:hAnsi="Calibri" w:cs="Arial"/>
                <w:b/>
                <w:bCs/>
                <w:sz w:val="20"/>
                <w:szCs w:val="20"/>
              </w:rPr>
              <w:t>) jours</w:t>
            </w:r>
          </w:p>
        </w:tc>
      </w:tr>
      <w:tr w:rsidR="00B173A6" w:rsidRPr="00274280" w14:paraId="6D4134A0" w14:textId="77777777" w:rsidTr="002F38A5">
        <w:tblPrEx>
          <w:shd w:val="clear" w:color="auto" w:fill="auto"/>
        </w:tblPrEx>
        <w:trPr>
          <w:cantSplit/>
          <w:trHeight w:val="74"/>
        </w:trPr>
        <w:tc>
          <w:tcPr>
            <w:tcW w:w="3390" w:type="dxa"/>
            <w:tcBorders>
              <w:top w:val="single" w:sz="8" w:space="0" w:color="000000"/>
              <w:left w:val="single" w:sz="8" w:space="0" w:color="000000"/>
              <w:bottom w:val="single" w:sz="4" w:space="0" w:color="000000"/>
              <w:right w:val="single" w:sz="4" w:space="0" w:color="000000"/>
            </w:tcBorders>
            <w:shd w:val="clear" w:color="auto" w:fill="E5E5E5"/>
            <w:vAlign w:val="center"/>
          </w:tcPr>
          <w:p w14:paraId="114D1B3C" w14:textId="77777777" w:rsidR="00B173A6" w:rsidRPr="00274280" w:rsidRDefault="00B173A6" w:rsidP="002813D3">
            <w:pPr>
              <w:jc w:val="center"/>
              <w:rPr>
                <w:rFonts w:ascii="Calibri" w:hAnsi="Calibri" w:cs="Arial"/>
                <w:b/>
                <w:bCs/>
                <w:sz w:val="18"/>
                <w:szCs w:val="18"/>
              </w:rPr>
            </w:pPr>
            <w:r w:rsidRPr="00274280">
              <w:rPr>
                <w:rFonts w:ascii="Calibri" w:hAnsi="Calibri" w:cs="Arial"/>
                <w:b/>
                <w:bCs/>
                <w:sz w:val="18"/>
                <w:szCs w:val="18"/>
              </w:rPr>
              <w:t>Désignation</w:t>
            </w:r>
          </w:p>
        </w:tc>
        <w:tc>
          <w:tcPr>
            <w:tcW w:w="1997" w:type="dxa"/>
            <w:gridSpan w:val="2"/>
            <w:tcBorders>
              <w:top w:val="single" w:sz="8" w:space="0" w:color="000000"/>
              <w:left w:val="single" w:sz="4" w:space="0" w:color="000000"/>
              <w:bottom w:val="single" w:sz="4" w:space="0" w:color="000000"/>
              <w:right w:val="single" w:sz="4" w:space="0" w:color="000000"/>
            </w:tcBorders>
            <w:shd w:val="clear" w:color="auto" w:fill="E5E5E5"/>
            <w:vAlign w:val="center"/>
          </w:tcPr>
          <w:p w14:paraId="561A85D1" w14:textId="77777777" w:rsidR="00B173A6" w:rsidRPr="00274280" w:rsidRDefault="00B173A6" w:rsidP="002813D3">
            <w:pPr>
              <w:jc w:val="center"/>
              <w:rPr>
                <w:rFonts w:ascii="Calibri" w:hAnsi="Calibri" w:cs="Arial"/>
                <w:b/>
                <w:bCs/>
                <w:sz w:val="18"/>
                <w:szCs w:val="18"/>
              </w:rPr>
            </w:pPr>
            <w:r w:rsidRPr="00274280">
              <w:rPr>
                <w:rFonts w:ascii="Calibri" w:hAnsi="Calibri" w:cs="Arial"/>
                <w:b/>
                <w:bCs/>
                <w:sz w:val="18"/>
                <w:szCs w:val="18"/>
              </w:rPr>
              <w:t>UNITE</w:t>
            </w:r>
          </w:p>
        </w:tc>
        <w:tc>
          <w:tcPr>
            <w:tcW w:w="2126"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528C8588" w14:textId="77777777" w:rsidR="00B173A6" w:rsidRPr="00274280" w:rsidRDefault="00B173A6" w:rsidP="002813D3">
            <w:pPr>
              <w:jc w:val="center"/>
              <w:rPr>
                <w:rFonts w:ascii="Calibri" w:hAnsi="Calibri" w:cs="Arial"/>
                <w:b/>
                <w:bCs/>
                <w:sz w:val="18"/>
                <w:szCs w:val="18"/>
              </w:rPr>
            </w:pPr>
            <w:r w:rsidRPr="00274280">
              <w:rPr>
                <w:rFonts w:ascii="Calibri" w:hAnsi="Calibri" w:cs="Arial"/>
                <w:b/>
                <w:bCs/>
                <w:sz w:val="18"/>
                <w:szCs w:val="18"/>
              </w:rPr>
              <w:t>PRIX UNITAIRE</w:t>
            </w:r>
          </w:p>
          <w:p w14:paraId="73EB8DBE" w14:textId="77777777" w:rsidR="00B173A6" w:rsidRPr="00274280" w:rsidRDefault="00B173A6" w:rsidP="002813D3">
            <w:pPr>
              <w:jc w:val="center"/>
              <w:rPr>
                <w:rFonts w:ascii="Calibri" w:hAnsi="Calibri" w:cs="Arial"/>
                <w:b/>
                <w:bCs/>
                <w:sz w:val="18"/>
                <w:szCs w:val="18"/>
              </w:rPr>
            </w:pPr>
            <w:r w:rsidRPr="00274280">
              <w:rPr>
                <w:rFonts w:ascii="Calibri" w:hAnsi="Calibri" w:cs="Arial"/>
                <w:b/>
                <w:bCs/>
                <w:sz w:val="18"/>
                <w:szCs w:val="18"/>
              </w:rPr>
              <w:t>EUROS HT</w:t>
            </w:r>
          </w:p>
        </w:tc>
        <w:tc>
          <w:tcPr>
            <w:tcW w:w="2126"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2EA99BF9" w14:textId="77777777" w:rsidR="006309E5" w:rsidRPr="0050297F" w:rsidRDefault="006309E5" w:rsidP="006309E5">
            <w:pPr>
              <w:jc w:val="center"/>
              <w:rPr>
                <w:rFonts w:ascii="Calibri" w:hAnsi="Calibri" w:cs="Arial"/>
                <w:b/>
                <w:bCs/>
                <w:color w:val="FF0000"/>
                <w:sz w:val="18"/>
                <w:szCs w:val="18"/>
              </w:rPr>
            </w:pPr>
            <w:r w:rsidRPr="0050297F">
              <w:rPr>
                <w:rFonts w:ascii="Calibri" w:hAnsi="Calibri" w:cs="Arial"/>
                <w:b/>
                <w:bCs/>
                <w:color w:val="FF0000"/>
                <w:sz w:val="18"/>
                <w:szCs w:val="18"/>
              </w:rPr>
              <w:t>PRIX UNITAIRE</w:t>
            </w:r>
          </w:p>
          <w:p w14:paraId="3BD1734D" w14:textId="77777777" w:rsidR="00B173A6" w:rsidRPr="00274280" w:rsidRDefault="006309E5" w:rsidP="006309E5">
            <w:pPr>
              <w:jc w:val="center"/>
              <w:rPr>
                <w:rFonts w:ascii="Calibri" w:hAnsi="Calibri" w:cs="Arial"/>
                <w:b/>
                <w:bCs/>
                <w:sz w:val="18"/>
                <w:szCs w:val="18"/>
              </w:rPr>
            </w:pPr>
            <w:r w:rsidRPr="0050297F">
              <w:rPr>
                <w:rFonts w:ascii="Calibri" w:hAnsi="Calibri" w:cs="Arial"/>
                <w:b/>
                <w:bCs/>
                <w:color w:val="FF0000"/>
                <w:sz w:val="18"/>
                <w:szCs w:val="18"/>
              </w:rPr>
              <w:t>EUROS TTC OU NET</w:t>
            </w:r>
            <w:r w:rsidRPr="00274280">
              <w:rPr>
                <w:rFonts w:ascii="Calibri" w:hAnsi="Calibri" w:cs="Arial"/>
                <w:b/>
                <w:bCs/>
                <w:sz w:val="18"/>
                <w:szCs w:val="18"/>
              </w:rPr>
              <w:t xml:space="preserve"> </w:t>
            </w:r>
          </w:p>
        </w:tc>
      </w:tr>
      <w:tr w:rsidR="00B173A6" w:rsidRPr="000D67A1" w14:paraId="5C8B77AB" w14:textId="77777777" w:rsidTr="002F38A5">
        <w:tblPrEx>
          <w:shd w:val="clear" w:color="auto" w:fill="auto"/>
        </w:tblPrEx>
        <w:trPr>
          <w:cantSplit/>
          <w:trHeight w:val="74"/>
        </w:trPr>
        <w:tc>
          <w:tcPr>
            <w:tcW w:w="3390" w:type="dxa"/>
            <w:tcBorders>
              <w:top w:val="single" w:sz="4" w:space="0" w:color="000000"/>
              <w:left w:val="single" w:sz="8" w:space="0" w:color="000000"/>
              <w:bottom w:val="single" w:sz="4" w:space="0" w:color="000000"/>
              <w:right w:val="single" w:sz="4" w:space="0" w:color="000000"/>
            </w:tcBorders>
            <w:shd w:val="clear" w:color="auto" w:fill="auto"/>
            <w:vAlign w:val="center"/>
          </w:tcPr>
          <w:p w14:paraId="798CCE4A" w14:textId="77777777" w:rsidR="00B173A6" w:rsidRPr="00274280" w:rsidRDefault="000D67A1" w:rsidP="002813D3">
            <w:pPr>
              <w:pStyle w:val="Corpsdetexte"/>
              <w:jc w:val="left"/>
              <w:rPr>
                <w:rFonts w:ascii="Calibri" w:hAnsi="Calibri" w:cs="Arial"/>
                <w:b/>
                <w:bCs/>
                <w:sz w:val="18"/>
                <w:szCs w:val="18"/>
              </w:rPr>
            </w:pPr>
            <w:r w:rsidRPr="00274280">
              <w:rPr>
                <w:rFonts w:ascii="Calibri" w:hAnsi="Calibri" w:cs="Arial"/>
                <w:b/>
                <w:bCs/>
                <w:sz w:val="18"/>
                <w:szCs w:val="18"/>
              </w:rPr>
              <w:t>Prix de l’a</w:t>
            </w:r>
            <w:r w:rsidR="00B173A6" w:rsidRPr="00274280">
              <w:rPr>
                <w:rFonts w:ascii="Calibri" w:hAnsi="Calibri" w:cs="Arial"/>
                <w:b/>
                <w:bCs/>
                <w:sz w:val="18"/>
                <w:szCs w:val="18"/>
              </w:rPr>
              <w:t>nima</w:t>
            </w:r>
            <w:r w:rsidR="00274280" w:rsidRPr="00274280">
              <w:rPr>
                <w:rFonts w:ascii="Calibri" w:hAnsi="Calibri" w:cs="Arial"/>
                <w:b/>
                <w:bCs/>
                <w:sz w:val="18"/>
                <w:szCs w:val="18"/>
              </w:rPr>
              <w:t>tion d'une session de formation**</w:t>
            </w:r>
          </w:p>
          <w:p w14:paraId="09A1F0D9" w14:textId="77777777" w:rsidR="002F38A5" w:rsidRPr="002F38A5" w:rsidRDefault="002F38A5" w:rsidP="002F38A5">
            <w:pPr>
              <w:suppressAutoHyphens w:val="0"/>
              <w:rPr>
                <w:rFonts w:asciiTheme="minorHAnsi" w:eastAsia="Times New Roman" w:hAnsiTheme="minorHAnsi" w:cs="Arial"/>
                <w:b/>
                <w:bCs/>
                <w:kern w:val="0"/>
                <w:sz w:val="20"/>
                <w:szCs w:val="20"/>
                <w:lang w:eastAsia="fr-FR" w:bidi="ar-SA"/>
              </w:rPr>
            </w:pPr>
            <w:r w:rsidRPr="002F38A5">
              <w:rPr>
                <w:rFonts w:ascii="Calibri" w:hAnsi="Calibri" w:cs="Arial"/>
                <w:bCs/>
                <w:kern w:val="2"/>
                <w:sz w:val="16"/>
                <w:szCs w:val="16"/>
              </w:rPr>
              <w:t xml:space="preserve">Tous frais inclus (préparation, animation, fourniture des documents, transport, parking, hébergement, repas) </w:t>
            </w:r>
          </w:p>
          <w:p w14:paraId="29D2E9F1" w14:textId="1CBB6AF7" w:rsidR="00B173A6" w:rsidRPr="00274280" w:rsidRDefault="00B173A6" w:rsidP="002813D3">
            <w:pPr>
              <w:pStyle w:val="Corpsdetexte"/>
              <w:jc w:val="center"/>
              <w:rPr>
                <w:rFonts w:ascii="Calibri" w:hAnsi="Calibri" w:cs="Arial"/>
                <w:bCs/>
                <w:sz w:val="16"/>
                <w:szCs w:val="16"/>
              </w:rPr>
            </w:pPr>
          </w:p>
        </w:tc>
        <w:tc>
          <w:tcPr>
            <w:tcW w:w="1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657C2C" w14:textId="77777777" w:rsidR="004E1BA3" w:rsidRPr="000D67A1" w:rsidRDefault="00F86F4C" w:rsidP="002813D3">
            <w:pPr>
              <w:jc w:val="center"/>
              <w:rPr>
                <w:rFonts w:ascii="Calibri" w:hAnsi="Calibri" w:cs="Arial"/>
                <w:sz w:val="20"/>
                <w:szCs w:val="20"/>
              </w:rPr>
            </w:pPr>
            <w:r w:rsidRPr="00274280">
              <w:rPr>
                <w:rFonts w:ascii="Calibri" w:hAnsi="Calibri" w:cs="Arial"/>
                <w:sz w:val="18"/>
                <w:szCs w:val="18"/>
              </w:rPr>
              <w:t xml:space="preserve">La session </w:t>
            </w:r>
          </w:p>
          <w:p w14:paraId="1F59719D" w14:textId="77777777" w:rsidR="00B173A6" w:rsidRPr="000D67A1" w:rsidRDefault="00B173A6" w:rsidP="002813D3">
            <w:pPr>
              <w:jc w:val="center"/>
              <w:rPr>
                <w:rFonts w:ascii="Calibri" w:hAnsi="Calibri" w:cs="Arial"/>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84E67" w14:textId="77777777" w:rsidR="00B173A6" w:rsidRPr="000D67A1" w:rsidRDefault="00B173A6" w:rsidP="002813D3">
            <w:pPr>
              <w:jc w:val="center"/>
              <w:rPr>
                <w:rFonts w:ascii="Calibri" w:hAnsi="Calibri" w:cs="Arial"/>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4B25D" w14:textId="77777777" w:rsidR="00B173A6" w:rsidRPr="000D67A1" w:rsidRDefault="00B173A6" w:rsidP="002813D3">
            <w:pPr>
              <w:jc w:val="center"/>
              <w:rPr>
                <w:rFonts w:ascii="Calibri" w:hAnsi="Calibri" w:cs="Arial"/>
                <w:sz w:val="20"/>
                <w:szCs w:val="20"/>
              </w:rPr>
            </w:pPr>
          </w:p>
        </w:tc>
      </w:tr>
    </w:tbl>
    <w:p w14:paraId="79FAED90" w14:textId="76AB575F" w:rsidR="005F0837" w:rsidRDefault="005F0837" w:rsidP="002813D3">
      <w:pPr>
        <w:ind w:left="284" w:hanging="284"/>
        <w:jc w:val="both"/>
        <w:rPr>
          <w:rFonts w:ascii="Calibri" w:hAnsi="Calibri"/>
        </w:rPr>
      </w:pPr>
    </w:p>
    <w:p w14:paraId="4166ECE1" w14:textId="1C508A5D" w:rsidR="00A17022" w:rsidRPr="00A17022" w:rsidRDefault="009F1A13" w:rsidP="00A17022">
      <w:pPr>
        <w:pStyle w:val="Corpsdetexte"/>
        <w:numPr>
          <w:ilvl w:val="0"/>
          <w:numId w:val="40"/>
        </w:numPr>
        <w:rPr>
          <w:rFonts w:ascii="Calibri" w:hAnsi="Calibri"/>
          <w:b/>
          <w:bCs/>
          <w:sz w:val="18"/>
          <w:szCs w:val="18"/>
        </w:rPr>
      </w:pPr>
      <w:r>
        <w:rPr>
          <w:rFonts w:ascii="Calibri" w:hAnsi="Calibri"/>
          <w:b/>
          <w:bCs/>
          <w:sz w:val="18"/>
          <w:szCs w:val="18"/>
        </w:rPr>
        <w:t>FORMATION POUR LES PERSONNELS PLUS EXPOSES</w:t>
      </w:r>
    </w:p>
    <w:p w14:paraId="249A584B" w14:textId="77777777" w:rsidR="00A17022" w:rsidRDefault="00A17022" w:rsidP="00A17022">
      <w:pPr>
        <w:pStyle w:val="Corpsdetexte"/>
        <w:rPr>
          <w:rFonts w:ascii="Calibri" w:hAnsi="Calibri"/>
          <w:sz w:val="18"/>
          <w:szCs w:val="18"/>
        </w:rPr>
      </w:pPr>
    </w:p>
    <w:tbl>
      <w:tblPr>
        <w:tblW w:w="9639" w:type="dxa"/>
        <w:tblInd w:w="54" w:type="dxa"/>
        <w:shd w:val="clear" w:color="auto" w:fill="FFFFFF" w:themeFill="background1"/>
        <w:tblLayout w:type="fixed"/>
        <w:tblCellMar>
          <w:left w:w="54" w:type="dxa"/>
          <w:right w:w="54" w:type="dxa"/>
        </w:tblCellMar>
        <w:tblLook w:val="0000" w:firstRow="0" w:lastRow="0" w:firstColumn="0" w:lastColumn="0" w:noHBand="0" w:noVBand="0"/>
      </w:tblPr>
      <w:tblGrid>
        <w:gridCol w:w="3390"/>
        <w:gridCol w:w="12"/>
        <w:gridCol w:w="1985"/>
        <w:gridCol w:w="2126"/>
        <w:gridCol w:w="2126"/>
      </w:tblGrid>
      <w:tr w:rsidR="00A17022" w:rsidRPr="00F86F4C" w14:paraId="52692C7C" w14:textId="77777777" w:rsidTr="002F38A5">
        <w:trPr>
          <w:cantSplit/>
          <w:trHeight w:val="74"/>
        </w:trPr>
        <w:tc>
          <w:tcPr>
            <w:tcW w:w="3402" w:type="dxa"/>
            <w:gridSpan w:val="2"/>
            <w:tcBorders>
              <w:top w:val="single" w:sz="8" w:space="0" w:color="000000"/>
              <w:left w:val="single" w:sz="8" w:space="0" w:color="000000"/>
              <w:bottom w:val="single" w:sz="4" w:space="0" w:color="000000"/>
              <w:right w:val="single" w:sz="4" w:space="0" w:color="000000"/>
            </w:tcBorders>
            <w:shd w:val="clear" w:color="auto" w:fill="FFFFFF" w:themeFill="background1"/>
            <w:vAlign w:val="center"/>
          </w:tcPr>
          <w:p w14:paraId="503A05F1" w14:textId="77777777" w:rsidR="00A17022" w:rsidRPr="00F86F4C" w:rsidRDefault="00A17022" w:rsidP="0010770C">
            <w:pPr>
              <w:jc w:val="center"/>
              <w:rPr>
                <w:rFonts w:ascii="Calibri" w:hAnsi="Calibri" w:cs="Arial"/>
                <w:b/>
                <w:bCs/>
                <w:sz w:val="20"/>
                <w:szCs w:val="20"/>
              </w:rPr>
            </w:pPr>
            <w:r w:rsidRPr="00F86F4C">
              <w:rPr>
                <w:rFonts w:ascii="Calibri" w:hAnsi="Calibri" w:cs="Arial"/>
                <w:b/>
                <w:bCs/>
                <w:sz w:val="20"/>
                <w:szCs w:val="20"/>
              </w:rPr>
              <w:t>Durée de la session</w:t>
            </w:r>
          </w:p>
        </w:tc>
        <w:tc>
          <w:tcPr>
            <w:tcW w:w="6237" w:type="dxa"/>
            <w:gridSpan w:val="3"/>
            <w:tcBorders>
              <w:top w:val="single" w:sz="8" w:space="0" w:color="000000"/>
              <w:left w:val="single" w:sz="4" w:space="0" w:color="000000"/>
              <w:bottom w:val="single" w:sz="4" w:space="0" w:color="000000"/>
              <w:right w:val="single" w:sz="4" w:space="0" w:color="000000"/>
            </w:tcBorders>
            <w:shd w:val="clear" w:color="auto" w:fill="FFFFFF" w:themeFill="background1"/>
            <w:vAlign w:val="center"/>
          </w:tcPr>
          <w:p w14:paraId="5D02E071" w14:textId="77777777" w:rsidR="00A17022" w:rsidRPr="00F86F4C" w:rsidRDefault="00A17022" w:rsidP="0010770C">
            <w:pPr>
              <w:jc w:val="center"/>
              <w:rPr>
                <w:rFonts w:ascii="Calibri" w:hAnsi="Calibri" w:cs="Arial"/>
                <w:b/>
                <w:bCs/>
                <w:sz w:val="20"/>
                <w:szCs w:val="20"/>
              </w:rPr>
            </w:pPr>
            <w:r w:rsidRPr="00F86F4C">
              <w:rPr>
                <w:rFonts w:ascii="Calibri" w:hAnsi="Calibri" w:cs="Arial"/>
                <w:b/>
                <w:bCs/>
                <w:sz w:val="20"/>
                <w:szCs w:val="20"/>
              </w:rPr>
              <w:t>(</w:t>
            </w:r>
            <w:r w:rsidRPr="00F86F4C">
              <w:rPr>
                <w:rFonts w:ascii="Calibri" w:hAnsi="Calibri" w:cs="Arial"/>
                <w:b/>
                <w:bCs/>
                <w:sz w:val="20"/>
                <w:szCs w:val="20"/>
                <w:highlight w:val="lightGray"/>
              </w:rPr>
              <w:t>à préciser</w:t>
            </w:r>
            <w:r w:rsidRPr="00F86F4C">
              <w:rPr>
                <w:rFonts w:ascii="Calibri" w:hAnsi="Calibri" w:cs="Arial"/>
                <w:b/>
                <w:bCs/>
                <w:sz w:val="20"/>
                <w:szCs w:val="20"/>
              </w:rPr>
              <w:t>) jours</w:t>
            </w:r>
          </w:p>
        </w:tc>
      </w:tr>
      <w:tr w:rsidR="00A17022" w:rsidRPr="00274280" w14:paraId="191F506C" w14:textId="77777777" w:rsidTr="002F38A5">
        <w:tblPrEx>
          <w:shd w:val="clear" w:color="auto" w:fill="auto"/>
        </w:tblPrEx>
        <w:trPr>
          <w:cantSplit/>
          <w:trHeight w:val="74"/>
        </w:trPr>
        <w:tc>
          <w:tcPr>
            <w:tcW w:w="3390" w:type="dxa"/>
            <w:tcBorders>
              <w:top w:val="single" w:sz="8" w:space="0" w:color="000000"/>
              <w:left w:val="single" w:sz="8" w:space="0" w:color="000000"/>
              <w:bottom w:val="single" w:sz="4" w:space="0" w:color="000000"/>
              <w:right w:val="single" w:sz="4" w:space="0" w:color="000000"/>
            </w:tcBorders>
            <w:shd w:val="clear" w:color="auto" w:fill="E5E5E5"/>
            <w:vAlign w:val="center"/>
          </w:tcPr>
          <w:p w14:paraId="27DC7E4B" w14:textId="77777777" w:rsidR="00A17022" w:rsidRPr="00274280" w:rsidRDefault="00A17022" w:rsidP="0010770C">
            <w:pPr>
              <w:jc w:val="center"/>
              <w:rPr>
                <w:rFonts w:ascii="Calibri" w:hAnsi="Calibri" w:cs="Arial"/>
                <w:b/>
                <w:bCs/>
                <w:sz w:val="18"/>
                <w:szCs w:val="18"/>
              </w:rPr>
            </w:pPr>
            <w:r w:rsidRPr="00274280">
              <w:rPr>
                <w:rFonts w:ascii="Calibri" w:hAnsi="Calibri" w:cs="Arial"/>
                <w:b/>
                <w:bCs/>
                <w:sz w:val="18"/>
                <w:szCs w:val="18"/>
              </w:rPr>
              <w:t>Désignation</w:t>
            </w:r>
          </w:p>
        </w:tc>
        <w:tc>
          <w:tcPr>
            <w:tcW w:w="1997" w:type="dxa"/>
            <w:gridSpan w:val="2"/>
            <w:tcBorders>
              <w:top w:val="single" w:sz="8" w:space="0" w:color="000000"/>
              <w:left w:val="single" w:sz="4" w:space="0" w:color="000000"/>
              <w:bottom w:val="single" w:sz="4" w:space="0" w:color="000000"/>
              <w:right w:val="single" w:sz="4" w:space="0" w:color="000000"/>
            </w:tcBorders>
            <w:shd w:val="clear" w:color="auto" w:fill="E5E5E5"/>
            <w:vAlign w:val="center"/>
          </w:tcPr>
          <w:p w14:paraId="50E5D6A4" w14:textId="77777777" w:rsidR="00A17022" w:rsidRPr="00274280" w:rsidRDefault="00A17022" w:rsidP="0010770C">
            <w:pPr>
              <w:jc w:val="center"/>
              <w:rPr>
                <w:rFonts w:ascii="Calibri" w:hAnsi="Calibri" w:cs="Arial"/>
                <w:b/>
                <w:bCs/>
                <w:sz w:val="18"/>
                <w:szCs w:val="18"/>
              </w:rPr>
            </w:pPr>
            <w:r w:rsidRPr="00274280">
              <w:rPr>
                <w:rFonts w:ascii="Calibri" w:hAnsi="Calibri" w:cs="Arial"/>
                <w:b/>
                <w:bCs/>
                <w:sz w:val="18"/>
                <w:szCs w:val="18"/>
              </w:rPr>
              <w:t>UNITE</w:t>
            </w:r>
          </w:p>
        </w:tc>
        <w:tc>
          <w:tcPr>
            <w:tcW w:w="2126"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1C6831CA" w14:textId="77777777" w:rsidR="00A17022" w:rsidRPr="00274280" w:rsidRDefault="00A17022" w:rsidP="0010770C">
            <w:pPr>
              <w:jc w:val="center"/>
              <w:rPr>
                <w:rFonts w:ascii="Calibri" w:hAnsi="Calibri" w:cs="Arial"/>
                <w:b/>
                <w:bCs/>
                <w:sz w:val="18"/>
                <w:szCs w:val="18"/>
              </w:rPr>
            </w:pPr>
            <w:r w:rsidRPr="00274280">
              <w:rPr>
                <w:rFonts w:ascii="Calibri" w:hAnsi="Calibri" w:cs="Arial"/>
                <w:b/>
                <w:bCs/>
                <w:sz w:val="18"/>
                <w:szCs w:val="18"/>
              </w:rPr>
              <w:t>PRIX UNITAIRE</w:t>
            </w:r>
          </w:p>
          <w:p w14:paraId="644ACE8C" w14:textId="77777777" w:rsidR="00A17022" w:rsidRPr="00274280" w:rsidRDefault="00A17022" w:rsidP="0010770C">
            <w:pPr>
              <w:jc w:val="center"/>
              <w:rPr>
                <w:rFonts w:ascii="Calibri" w:hAnsi="Calibri" w:cs="Arial"/>
                <w:b/>
                <w:bCs/>
                <w:sz w:val="18"/>
                <w:szCs w:val="18"/>
              </w:rPr>
            </w:pPr>
            <w:r w:rsidRPr="00274280">
              <w:rPr>
                <w:rFonts w:ascii="Calibri" w:hAnsi="Calibri" w:cs="Arial"/>
                <w:b/>
                <w:bCs/>
                <w:sz w:val="18"/>
                <w:szCs w:val="18"/>
              </w:rPr>
              <w:t>EUROS HT</w:t>
            </w:r>
          </w:p>
        </w:tc>
        <w:tc>
          <w:tcPr>
            <w:tcW w:w="2126"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24E2CB98" w14:textId="77777777" w:rsidR="00A17022" w:rsidRPr="0050297F" w:rsidRDefault="00A17022" w:rsidP="0010770C">
            <w:pPr>
              <w:jc w:val="center"/>
              <w:rPr>
                <w:rFonts w:ascii="Calibri" w:hAnsi="Calibri" w:cs="Arial"/>
                <w:b/>
                <w:bCs/>
                <w:color w:val="FF0000"/>
                <w:sz w:val="18"/>
                <w:szCs w:val="18"/>
              </w:rPr>
            </w:pPr>
            <w:r w:rsidRPr="0050297F">
              <w:rPr>
                <w:rFonts w:ascii="Calibri" w:hAnsi="Calibri" w:cs="Arial"/>
                <w:b/>
                <w:bCs/>
                <w:color w:val="FF0000"/>
                <w:sz w:val="18"/>
                <w:szCs w:val="18"/>
              </w:rPr>
              <w:t>PRIX UNITAIRE</w:t>
            </w:r>
          </w:p>
          <w:p w14:paraId="2BA94DED" w14:textId="77777777" w:rsidR="00A17022" w:rsidRPr="00274280" w:rsidRDefault="00A17022" w:rsidP="0010770C">
            <w:pPr>
              <w:jc w:val="center"/>
              <w:rPr>
                <w:rFonts w:ascii="Calibri" w:hAnsi="Calibri" w:cs="Arial"/>
                <w:b/>
                <w:bCs/>
                <w:sz w:val="18"/>
                <w:szCs w:val="18"/>
              </w:rPr>
            </w:pPr>
            <w:r w:rsidRPr="0050297F">
              <w:rPr>
                <w:rFonts w:ascii="Calibri" w:hAnsi="Calibri" w:cs="Arial"/>
                <w:b/>
                <w:bCs/>
                <w:color w:val="FF0000"/>
                <w:sz w:val="18"/>
                <w:szCs w:val="18"/>
              </w:rPr>
              <w:t>EUROS TTC OU NET</w:t>
            </w:r>
            <w:r w:rsidRPr="00274280">
              <w:rPr>
                <w:rFonts w:ascii="Calibri" w:hAnsi="Calibri" w:cs="Arial"/>
                <w:b/>
                <w:bCs/>
                <w:sz w:val="18"/>
                <w:szCs w:val="18"/>
              </w:rPr>
              <w:t xml:space="preserve"> </w:t>
            </w:r>
          </w:p>
        </w:tc>
      </w:tr>
      <w:tr w:rsidR="00A17022" w:rsidRPr="000D67A1" w14:paraId="7B029AC8" w14:textId="77777777" w:rsidTr="002F38A5">
        <w:tblPrEx>
          <w:shd w:val="clear" w:color="auto" w:fill="auto"/>
        </w:tblPrEx>
        <w:trPr>
          <w:cantSplit/>
          <w:trHeight w:val="74"/>
        </w:trPr>
        <w:tc>
          <w:tcPr>
            <w:tcW w:w="3390" w:type="dxa"/>
            <w:tcBorders>
              <w:top w:val="single" w:sz="4" w:space="0" w:color="000000"/>
              <w:left w:val="single" w:sz="8" w:space="0" w:color="000000"/>
              <w:bottom w:val="single" w:sz="4" w:space="0" w:color="000000"/>
              <w:right w:val="single" w:sz="4" w:space="0" w:color="000000"/>
            </w:tcBorders>
            <w:shd w:val="clear" w:color="auto" w:fill="auto"/>
            <w:vAlign w:val="center"/>
          </w:tcPr>
          <w:p w14:paraId="615CF21C" w14:textId="77777777" w:rsidR="00A17022" w:rsidRPr="00274280" w:rsidRDefault="00A17022" w:rsidP="0010770C">
            <w:pPr>
              <w:pStyle w:val="Corpsdetexte"/>
              <w:jc w:val="left"/>
              <w:rPr>
                <w:rFonts w:ascii="Calibri" w:hAnsi="Calibri" w:cs="Arial"/>
                <w:b/>
                <w:bCs/>
                <w:sz w:val="18"/>
                <w:szCs w:val="18"/>
              </w:rPr>
            </w:pPr>
            <w:r w:rsidRPr="00274280">
              <w:rPr>
                <w:rFonts w:ascii="Calibri" w:hAnsi="Calibri" w:cs="Arial"/>
                <w:b/>
                <w:bCs/>
                <w:sz w:val="18"/>
                <w:szCs w:val="18"/>
              </w:rPr>
              <w:t>Prix de l’animation d'une session de formation**</w:t>
            </w:r>
          </w:p>
          <w:p w14:paraId="682C6496" w14:textId="77777777" w:rsidR="002F38A5" w:rsidRPr="002F38A5" w:rsidRDefault="002F38A5" w:rsidP="002F38A5">
            <w:pPr>
              <w:suppressAutoHyphens w:val="0"/>
              <w:rPr>
                <w:rFonts w:asciiTheme="minorHAnsi" w:eastAsia="Times New Roman" w:hAnsiTheme="minorHAnsi" w:cs="Arial"/>
                <w:b/>
                <w:bCs/>
                <w:kern w:val="0"/>
                <w:sz w:val="20"/>
                <w:szCs w:val="20"/>
                <w:lang w:eastAsia="fr-FR" w:bidi="ar-SA"/>
              </w:rPr>
            </w:pPr>
            <w:r w:rsidRPr="002F38A5">
              <w:rPr>
                <w:rFonts w:ascii="Calibri" w:hAnsi="Calibri" w:cs="Arial"/>
                <w:bCs/>
                <w:kern w:val="2"/>
                <w:sz w:val="16"/>
                <w:szCs w:val="16"/>
              </w:rPr>
              <w:t xml:space="preserve">Tous frais inclus (préparation, animation, fourniture des documents, transport, parking, hébergement, repas) </w:t>
            </w:r>
          </w:p>
          <w:p w14:paraId="45C102D3" w14:textId="6200DD8B" w:rsidR="00A17022" w:rsidRPr="00274280" w:rsidRDefault="00A17022" w:rsidP="0010770C">
            <w:pPr>
              <w:pStyle w:val="Corpsdetexte"/>
              <w:jc w:val="center"/>
              <w:rPr>
                <w:rFonts w:ascii="Calibri" w:hAnsi="Calibri" w:cs="Arial"/>
                <w:bCs/>
                <w:sz w:val="16"/>
                <w:szCs w:val="16"/>
              </w:rPr>
            </w:pPr>
          </w:p>
        </w:tc>
        <w:tc>
          <w:tcPr>
            <w:tcW w:w="1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962CA6" w14:textId="77777777" w:rsidR="00A17022" w:rsidRPr="000D67A1" w:rsidRDefault="00A17022" w:rsidP="0010770C">
            <w:pPr>
              <w:jc w:val="center"/>
              <w:rPr>
                <w:rFonts w:ascii="Calibri" w:hAnsi="Calibri" w:cs="Arial"/>
                <w:sz w:val="20"/>
                <w:szCs w:val="20"/>
              </w:rPr>
            </w:pPr>
            <w:r w:rsidRPr="00274280">
              <w:rPr>
                <w:rFonts w:ascii="Calibri" w:hAnsi="Calibri" w:cs="Arial"/>
                <w:sz w:val="18"/>
                <w:szCs w:val="18"/>
              </w:rPr>
              <w:t xml:space="preserve">La session </w:t>
            </w:r>
          </w:p>
          <w:p w14:paraId="543BA788" w14:textId="77777777" w:rsidR="00A17022" w:rsidRPr="000D67A1" w:rsidRDefault="00A17022" w:rsidP="0010770C">
            <w:pPr>
              <w:jc w:val="center"/>
              <w:rPr>
                <w:rFonts w:ascii="Calibri" w:hAnsi="Calibri" w:cs="Arial"/>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6F456" w14:textId="77777777" w:rsidR="00A17022" w:rsidRPr="000D67A1" w:rsidRDefault="00A17022" w:rsidP="0010770C">
            <w:pPr>
              <w:jc w:val="center"/>
              <w:rPr>
                <w:rFonts w:ascii="Calibri" w:hAnsi="Calibri" w:cs="Arial"/>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8383F" w14:textId="77777777" w:rsidR="00A17022" w:rsidRPr="000D67A1" w:rsidRDefault="00A17022" w:rsidP="0010770C">
            <w:pPr>
              <w:jc w:val="center"/>
              <w:rPr>
                <w:rFonts w:ascii="Calibri" w:hAnsi="Calibri" w:cs="Arial"/>
                <w:sz w:val="20"/>
                <w:szCs w:val="20"/>
              </w:rPr>
            </w:pPr>
          </w:p>
        </w:tc>
      </w:tr>
    </w:tbl>
    <w:p w14:paraId="1252DF3D" w14:textId="6F6DAAFF" w:rsidR="00A17022" w:rsidRDefault="00A17022" w:rsidP="002813D3">
      <w:pPr>
        <w:ind w:left="284" w:hanging="284"/>
        <w:jc w:val="both"/>
        <w:rPr>
          <w:rFonts w:ascii="Calibri" w:hAnsi="Calibri"/>
        </w:rPr>
      </w:pPr>
    </w:p>
    <w:p w14:paraId="5D45F53E" w14:textId="5FDE280F" w:rsidR="002F38A5" w:rsidRDefault="002F38A5" w:rsidP="002813D3">
      <w:pPr>
        <w:ind w:left="284" w:hanging="284"/>
        <w:jc w:val="both"/>
        <w:rPr>
          <w:rFonts w:ascii="Calibri" w:hAnsi="Calibri"/>
        </w:rPr>
      </w:pPr>
    </w:p>
    <w:p w14:paraId="68B3ADCD" w14:textId="501F6FF5" w:rsidR="002F38A5" w:rsidRDefault="002F38A5" w:rsidP="002813D3">
      <w:pPr>
        <w:ind w:left="284" w:hanging="284"/>
        <w:jc w:val="both"/>
        <w:rPr>
          <w:rFonts w:ascii="Calibri" w:hAnsi="Calibri"/>
        </w:rPr>
      </w:pPr>
    </w:p>
    <w:p w14:paraId="6116E5B7" w14:textId="467783E8" w:rsidR="002F38A5" w:rsidRDefault="002F38A5" w:rsidP="002813D3">
      <w:pPr>
        <w:ind w:left="284" w:hanging="284"/>
        <w:jc w:val="both"/>
        <w:rPr>
          <w:rFonts w:ascii="Calibri" w:hAnsi="Calibri"/>
        </w:rPr>
      </w:pPr>
    </w:p>
    <w:p w14:paraId="720C40BB" w14:textId="5B1C43E3" w:rsidR="002F38A5" w:rsidRDefault="002F38A5" w:rsidP="002813D3">
      <w:pPr>
        <w:ind w:left="284" w:hanging="284"/>
        <w:jc w:val="both"/>
        <w:rPr>
          <w:rFonts w:ascii="Calibri" w:hAnsi="Calibri"/>
        </w:rPr>
      </w:pPr>
    </w:p>
    <w:p w14:paraId="1B07354E" w14:textId="07B0ECB1" w:rsidR="002F38A5" w:rsidRDefault="002F38A5" w:rsidP="002F38A5">
      <w:pPr>
        <w:pStyle w:val="Corpsdetexte"/>
        <w:rPr>
          <w:rFonts w:ascii="Calibri" w:hAnsi="Calibri"/>
          <w:sz w:val="18"/>
          <w:szCs w:val="18"/>
        </w:rPr>
      </w:pPr>
      <w:r w:rsidRPr="002F38A5">
        <w:rPr>
          <w:rFonts w:asciiTheme="minorHAnsi" w:hAnsiTheme="minorHAnsi" w:cs="Arial"/>
          <w:b/>
          <w:bCs/>
          <w:sz w:val="20"/>
          <w:szCs w:val="20"/>
          <w:highlight w:val="yellow"/>
        </w:rPr>
        <w:lastRenderedPageBreak/>
        <w:t>POUR LE CH DE FOUGERES</w:t>
      </w:r>
    </w:p>
    <w:p w14:paraId="6235EBA9" w14:textId="77777777" w:rsidR="002F38A5" w:rsidRDefault="002F38A5" w:rsidP="002F38A5">
      <w:pPr>
        <w:ind w:left="284" w:hanging="284"/>
        <w:jc w:val="both"/>
        <w:rPr>
          <w:rFonts w:ascii="Calibri" w:hAnsi="Calibri"/>
        </w:rPr>
      </w:pPr>
    </w:p>
    <w:p w14:paraId="499E9D51" w14:textId="77777777" w:rsidR="002F38A5" w:rsidRPr="00A17022" w:rsidRDefault="002F38A5" w:rsidP="002F38A5">
      <w:pPr>
        <w:pStyle w:val="Corpsdetexte"/>
        <w:numPr>
          <w:ilvl w:val="0"/>
          <w:numId w:val="40"/>
        </w:numPr>
        <w:rPr>
          <w:rFonts w:ascii="Calibri" w:hAnsi="Calibri"/>
          <w:b/>
          <w:bCs/>
          <w:sz w:val="18"/>
          <w:szCs w:val="18"/>
        </w:rPr>
      </w:pPr>
      <w:r>
        <w:rPr>
          <w:rFonts w:ascii="Calibri" w:hAnsi="Calibri"/>
          <w:b/>
          <w:bCs/>
          <w:sz w:val="18"/>
          <w:szCs w:val="18"/>
        </w:rPr>
        <w:t>FORMATION POUR LES PERSONNELS PLUS EXPOSES</w:t>
      </w:r>
    </w:p>
    <w:p w14:paraId="65060DFB" w14:textId="77777777" w:rsidR="002F38A5" w:rsidRDefault="002F38A5" w:rsidP="002F38A5">
      <w:pPr>
        <w:pStyle w:val="Corpsdetexte"/>
        <w:rPr>
          <w:rFonts w:ascii="Calibri" w:hAnsi="Calibri"/>
          <w:sz w:val="18"/>
          <w:szCs w:val="18"/>
        </w:rPr>
      </w:pPr>
    </w:p>
    <w:tbl>
      <w:tblPr>
        <w:tblW w:w="9639" w:type="dxa"/>
        <w:tblInd w:w="54" w:type="dxa"/>
        <w:shd w:val="clear" w:color="auto" w:fill="FFFFFF" w:themeFill="background1"/>
        <w:tblLayout w:type="fixed"/>
        <w:tblCellMar>
          <w:left w:w="54" w:type="dxa"/>
          <w:right w:w="54" w:type="dxa"/>
        </w:tblCellMar>
        <w:tblLook w:val="0000" w:firstRow="0" w:lastRow="0" w:firstColumn="0" w:lastColumn="0" w:noHBand="0" w:noVBand="0"/>
      </w:tblPr>
      <w:tblGrid>
        <w:gridCol w:w="3390"/>
        <w:gridCol w:w="12"/>
        <w:gridCol w:w="1985"/>
        <w:gridCol w:w="2126"/>
        <w:gridCol w:w="2126"/>
      </w:tblGrid>
      <w:tr w:rsidR="002F38A5" w:rsidRPr="00F86F4C" w14:paraId="31F0BFD0" w14:textId="77777777" w:rsidTr="00925680">
        <w:trPr>
          <w:cantSplit/>
          <w:trHeight w:val="74"/>
        </w:trPr>
        <w:tc>
          <w:tcPr>
            <w:tcW w:w="3402" w:type="dxa"/>
            <w:gridSpan w:val="2"/>
            <w:tcBorders>
              <w:top w:val="single" w:sz="8" w:space="0" w:color="000000"/>
              <w:left w:val="single" w:sz="8" w:space="0" w:color="000000"/>
              <w:bottom w:val="single" w:sz="4" w:space="0" w:color="000000"/>
              <w:right w:val="single" w:sz="4" w:space="0" w:color="000000"/>
            </w:tcBorders>
            <w:shd w:val="clear" w:color="auto" w:fill="FFFFFF" w:themeFill="background1"/>
            <w:vAlign w:val="center"/>
          </w:tcPr>
          <w:p w14:paraId="3453430E" w14:textId="77777777" w:rsidR="002F38A5" w:rsidRPr="00F86F4C" w:rsidRDefault="002F38A5" w:rsidP="00925680">
            <w:pPr>
              <w:jc w:val="center"/>
              <w:rPr>
                <w:rFonts w:ascii="Calibri" w:hAnsi="Calibri" w:cs="Arial"/>
                <w:b/>
                <w:bCs/>
                <w:sz w:val="20"/>
                <w:szCs w:val="20"/>
              </w:rPr>
            </w:pPr>
            <w:r w:rsidRPr="00F86F4C">
              <w:rPr>
                <w:rFonts w:ascii="Calibri" w:hAnsi="Calibri" w:cs="Arial"/>
                <w:b/>
                <w:bCs/>
                <w:sz w:val="20"/>
                <w:szCs w:val="20"/>
              </w:rPr>
              <w:t>Durée de la session</w:t>
            </w:r>
          </w:p>
        </w:tc>
        <w:tc>
          <w:tcPr>
            <w:tcW w:w="6237" w:type="dxa"/>
            <w:gridSpan w:val="3"/>
            <w:tcBorders>
              <w:top w:val="single" w:sz="8" w:space="0" w:color="000000"/>
              <w:left w:val="single" w:sz="4" w:space="0" w:color="000000"/>
              <w:bottom w:val="single" w:sz="4" w:space="0" w:color="000000"/>
              <w:right w:val="single" w:sz="4" w:space="0" w:color="000000"/>
            </w:tcBorders>
            <w:shd w:val="clear" w:color="auto" w:fill="FFFFFF" w:themeFill="background1"/>
            <w:vAlign w:val="center"/>
          </w:tcPr>
          <w:p w14:paraId="79404700" w14:textId="77777777" w:rsidR="002F38A5" w:rsidRPr="00F86F4C" w:rsidRDefault="002F38A5" w:rsidP="00925680">
            <w:pPr>
              <w:jc w:val="center"/>
              <w:rPr>
                <w:rFonts w:ascii="Calibri" w:hAnsi="Calibri" w:cs="Arial"/>
                <w:b/>
                <w:bCs/>
                <w:sz w:val="20"/>
                <w:szCs w:val="20"/>
              </w:rPr>
            </w:pPr>
            <w:r w:rsidRPr="00F86F4C">
              <w:rPr>
                <w:rFonts w:ascii="Calibri" w:hAnsi="Calibri" w:cs="Arial"/>
                <w:b/>
                <w:bCs/>
                <w:sz w:val="20"/>
                <w:szCs w:val="20"/>
              </w:rPr>
              <w:t>(</w:t>
            </w:r>
            <w:r w:rsidRPr="00F86F4C">
              <w:rPr>
                <w:rFonts w:ascii="Calibri" w:hAnsi="Calibri" w:cs="Arial"/>
                <w:b/>
                <w:bCs/>
                <w:sz w:val="20"/>
                <w:szCs w:val="20"/>
                <w:highlight w:val="lightGray"/>
              </w:rPr>
              <w:t>à préciser</w:t>
            </w:r>
            <w:r w:rsidRPr="00F86F4C">
              <w:rPr>
                <w:rFonts w:ascii="Calibri" w:hAnsi="Calibri" w:cs="Arial"/>
                <w:b/>
                <w:bCs/>
                <w:sz w:val="20"/>
                <w:szCs w:val="20"/>
              </w:rPr>
              <w:t>) jours</w:t>
            </w:r>
          </w:p>
        </w:tc>
      </w:tr>
      <w:tr w:rsidR="002F38A5" w:rsidRPr="00274280" w14:paraId="29B9F775" w14:textId="77777777" w:rsidTr="00925680">
        <w:tblPrEx>
          <w:shd w:val="clear" w:color="auto" w:fill="auto"/>
        </w:tblPrEx>
        <w:trPr>
          <w:cantSplit/>
          <w:trHeight w:val="74"/>
        </w:trPr>
        <w:tc>
          <w:tcPr>
            <w:tcW w:w="3390" w:type="dxa"/>
            <w:tcBorders>
              <w:top w:val="single" w:sz="8" w:space="0" w:color="000000"/>
              <w:left w:val="single" w:sz="8" w:space="0" w:color="000000"/>
              <w:bottom w:val="single" w:sz="4" w:space="0" w:color="000000"/>
              <w:right w:val="single" w:sz="4" w:space="0" w:color="000000"/>
            </w:tcBorders>
            <w:shd w:val="clear" w:color="auto" w:fill="E5E5E5"/>
            <w:vAlign w:val="center"/>
          </w:tcPr>
          <w:p w14:paraId="7BFB6F4B" w14:textId="77777777" w:rsidR="002F38A5" w:rsidRPr="00274280" w:rsidRDefault="002F38A5" w:rsidP="00925680">
            <w:pPr>
              <w:jc w:val="center"/>
              <w:rPr>
                <w:rFonts w:ascii="Calibri" w:hAnsi="Calibri" w:cs="Arial"/>
                <w:b/>
                <w:bCs/>
                <w:sz w:val="18"/>
                <w:szCs w:val="18"/>
              </w:rPr>
            </w:pPr>
            <w:r w:rsidRPr="00274280">
              <w:rPr>
                <w:rFonts w:ascii="Calibri" w:hAnsi="Calibri" w:cs="Arial"/>
                <w:b/>
                <w:bCs/>
                <w:sz w:val="18"/>
                <w:szCs w:val="18"/>
              </w:rPr>
              <w:t>Désignation</w:t>
            </w:r>
          </w:p>
        </w:tc>
        <w:tc>
          <w:tcPr>
            <w:tcW w:w="1997" w:type="dxa"/>
            <w:gridSpan w:val="2"/>
            <w:tcBorders>
              <w:top w:val="single" w:sz="8" w:space="0" w:color="000000"/>
              <w:left w:val="single" w:sz="4" w:space="0" w:color="000000"/>
              <w:bottom w:val="single" w:sz="4" w:space="0" w:color="000000"/>
              <w:right w:val="single" w:sz="4" w:space="0" w:color="000000"/>
            </w:tcBorders>
            <w:shd w:val="clear" w:color="auto" w:fill="E5E5E5"/>
            <w:vAlign w:val="center"/>
          </w:tcPr>
          <w:p w14:paraId="77E97D30" w14:textId="77777777" w:rsidR="002F38A5" w:rsidRPr="00274280" w:rsidRDefault="002F38A5" w:rsidP="00925680">
            <w:pPr>
              <w:jc w:val="center"/>
              <w:rPr>
                <w:rFonts w:ascii="Calibri" w:hAnsi="Calibri" w:cs="Arial"/>
                <w:b/>
                <w:bCs/>
                <w:sz w:val="18"/>
                <w:szCs w:val="18"/>
              </w:rPr>
            </w:pPr>
            <w:r w:rsidRPr="00274280">
              <w:rPr>
                <w:rFonts w:ascii="Calibri" w:hAnsi="Calibri" w:cs="Arial"/>
                <w:b/>
                <w:bCs/>
                <w:sz w:val="18"/>
                <w:szCs w:val="18"/>
              </w:rPr>
              <w:t>UNITE</w:t>
            </w:r>
          </w:p>
        </w:tc>
        <w:tc>
          <w:tcPr>
            <w:tcW w:w="2126"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53749ED6" w14:textId="77777777" w:rsidR="002F38A5" w:rsidRPr="00274280" w:rsidRDefault="002F38A5" w:rsidP="00925680">
            <w:pPr>
              <w:jc w:val="center"/>
              <w:rPr>
                <w:rFonts w:ascii="Calibri" w:hAnsi="Calibri" w:cs="Arial"/>
                <w:b/>
                <w:bCs/>
                <w:sz w:val="18"/>
                <w:szCs w:val="18"/>
              </w:rPr>
            </w:pPr>
            <w:r w:rsidRPr="00274280">
              <w:rPr>
                <w:rFonts w:ascii="Calibri" w:hAnsi="Calibri" w:cs="Arial"/>
                <w:b/>
                <w:bCs/>
                <w:sz w:val="18"/>
                <w:szCs w:val="18"/>
              </w:rPr>
              <w:t>PRIX UNITAIRE</w:t>
            </w:r>
          </w:p>
          <w:p w14:paraId="3BFE5015" w14:textId="77777777" w:rsidR="002F38A5" w:rsidRPr="00274280" w:rsidRDefault="002F38A5" w:rsidP="00925680">
            <w:pPr>
              <w:jc w:val="center"/>
              <w:rPr>
                <w:rFonts w:ascii="Calibri" w:hAnsi="Calibri" w:cs="Arial"/>
                <w:b/>
                <w:bCs/>
                <w:sz w:val="18"/>
                <w:szCs w:val="18"/>
              </w:rPr>
            </w:pPr>
            <w:r w:rsidRPr="00274280">
              <w:rPr>
                <w:rFonts w:ascii="Calibri" w:hAnsi="Calibri" w:cs="Arial"/>
                <w:b/>
                <w:bCs/>
                <w:sz w:val="18"/>
                <w:szCs w:val="18"/>
              </w:rPr>
              <w:t>EUROS HT</w:t>
            </w:r>
          </w:p>
        </w:tc>
        <w:tc>
          <w:tcPr>
            <w:tcW w:w="2126"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26531564" w14:textId="77777777" w:rsidR="002F38A5" w:rsidRPr="0050297F" w:rsidRDefault="002F38A5" w:rsidP="00925680">
            <w:pPr>
              <w:jc w:val="center"/>
              <w:rPr>
                <w:rFonts w:ascii="Calibri" w:hAnsi="Calibri" w:cs="Arial"/>
                <w:b/>
                <w:bCs/>
                <w:color w:val="FF0000"/>
                <w:sz w:val="18"/>
                <w:szCs w:val="18"/>
              </w:rPr>
            </w:pPr>
            <w:r w:rsidRPr="0050297F">
              <w:rPr>
                <w:rFonts w:ascii="Calibri" w:hAnsi="Calibri" w:cs="Arial"/>
                <w:b/>
                <w:bCs/>
                <w:color w:val="FF0000"/>
                <w:sz w:val="18"/>
                <w:szCs w:val="18"/>
              </w:rPr>
              <w:t>PRIX UNITAIRE</w:t>
            </w:r>
          </w:p>
          <w:p w14:paraId="5C68560C" w14:textId="77777777" w:rsidR="002F38A5" w:rsidRPr="00274280" w:rsidRDefault="002F38A5" w:rsidP="00925680">
            <w:pPr>
              <w:jc w:val="center"/>
              <w:rPr>
                <w:rFonts w:ascii="Calibri" w:hAnsi="Calibri" w:cs="Arial"/>
                <w:b/>
                <w:bCs/>
                <w:sz w:val="18"/>
                <w:szCs w:val="18"/>
              </w:rPr>
            </w:pPr>
            <w:r w:rsidRPr="0050297F">
              <w:rPr>
                <w:rFonts w:ascii="Calibri" w:hAnsi="Calibri" w:cs="Arial"/>
                <w:b/>
                <w:bCs/>
                <w:color w:val="FF0000"/>
                <w:sz w:val="18"/>
                <w:szCs w:val="18"/>
              </w:rPr>
              <w:t>EUROS TTC OU NET</w:t>
            </w:r>
            <w:r w:rsidRPr="00274280">
              <w:rPr>
                <w:rFonts w:ascii="Calibri" w:hAnsi="Calibri" w:cs="Arial"/>
                <w:b/>
                <w:bCs/>
                <w:sz w:val="18"/>
                <w:szCs w:val="18"/>
              </w:rPr>
              <w:t xml:space="preserve"> </w:t>
            </w:r>
          </w:p>
        </w:tc>
      </w:tr>
      <w:tr w:rsidR="002F38A5" w:rsidRPr="000D67A1" w14:paraId="7C7C028A" w14:textId="77777777" w:rsidTr="00925680">
        <w:tblPrEx>
          <w:shd w:val="clear" w:color="auto" w:fill="auto"/>
        </w:tblPrEx>
        <w:trPr>
          <w:cantSplit/>
          <w:trHeight w:val="74"/>
        </w:trPr>
        <w:tc>
          <w:tcPr>
            <w:tcW w:w="3390" w:type="dxa"/>
            <w:tcBorders>
              <w:top w:val="single" w:sz="4" w:space="0" w:color="000000"/>
              <w:left w:val="single" w:sz="8" w:space="0" w:color="000000"/>
              <w:bottom w:val="single" w:sz="4" w:space="0" w:color="000000"/>
              <w:right w:val="single" w:sz="4" w:space="0" w:color="000000"/>
            </w:tcBorders>
            <w:shd w:val="clear" w:color="auto" w:fill="auto"/>
            <w:vAlign w:val="center"/>
          </w:tcPr>
          <w:p w14:paraId="5E5708F6" w14:textId="77777777" w:rsidR="002F38A5" w:rsidRPr="00274280" w:rsidRDefault="002F38A5" w:rsidP="00925680">
            <w:pPr>
              <w:pStyle w:val="Corpsdetexte"/>
              <w:jc w:val="left"/>
              <w:rPr>
                <w:rFonts w:ascii="Calibri" w:hAnsi="Calibri" w:cs="Arial"/>
                <w:b/>
                <w:bCs/>
                <w:sz w:val="18"/>
                <w:szCs w:val="18"/>
              </w:rPr>
            </w:pPr>
            <w:r w:rsidRPr="00274280">
              <w:rPr>
                <w:rFonts w:ascii="Calibri" w:hAnsi="Calibri" w:cs="Arial"/>
                <w:b/>
                <w:bCs/>
                <w:sz w:val="18"/>
                <w:szCs w:val="18"/>
              </w:rPr>
              <w:t>Prix de l’animation d'une session de formation**</w:t>
            </w:r>
          </w:p>
          <w:p w14:paraId="4BFFADD1" w14:textId="77777777" w:rsidR="002F38A5" w:rsidRPr="002F38A5" w:rsidRDefault="002F38A5" w:rsidP="00925680">
            <w:pPr>
              <w:suppressAutoHyphens w:val="0"/>
              <w:rPr>
                <w:rFonts w:asciiTheme="minorHAnsi" w:eastAsia="Times New Roman" w:hAnsiTheme="minorHAnsi" w:cs="Arial"/>
                <w:b/>
                <w:bCs/>
                <w:kern w:val="0"/>
                <w:sz w:val="20"/>
                <w:szCs w:val="20"/>
                <w:lang w:eastAsia="fr-FR" w:bidi="ar-SA"/>
              </w:rPr>
            </w:pPr>
            <w:r w:rsidRPr="002F38A5">
              <w:rPr>
                <w:rFonts w:ascii="Calibri" w:hAnsi="Calibri" w:cs="Arial"/>
                <w:bCs/>
                <w:kern w:val="2"/>
                <w:sz w:val="16"/>
                <w:szCs w:val="16"/>
              </w:rPr>
              <w:t xml:space="preserve">Tous frais inclus (préparation, animation, fourniture des documents, transport, parking, hébergement, repas) </w:t>
            </w:r>
          </w:p>
          <w:p w14:paraId="2ABC0CB5" w14:textId="77777777" w:rsidR="002F38A5" w:rsidRPr="00274280" w:rsidRDefault="002F38A5" w:rsidP="00925680">
            <w:pPr>
              <w:pStyle w:val="Corpsdetexte"/>
              <w:jc w:val="center"/>
              <w:rPr>
                <w:rFonts w:ascii="Calibri" w:hAnsi="Calibri" w:cs="Arial"/>
                <w:bCs/>
                <w:sz w:val="16"/>
                <w:szCs w:val="16"/>
              </w:rPr>
            </w:pPr>
          </w:p>
        </w:tc>
        <w:tc>
          <w:tcPr>
            <w:tcW w:w="19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40572C" w14:textId="77777777" w:rsidR="002F38A5" w:rsidRPr="000D67A1" w:rsidRDefault="002F38A5" w:rsidP="00925680">
            <w:pPr>
              <w:jc w:val="center"/>
              <w:rPr>
                <w:rFonts w:ascii="Calibri" w:hAnsi="Calibri" w:cs="Arial"/>
                <w:sz w:val="20"/>
                <w:szCs w:val="20"/>
              </w:rPr>
            </w:pPr>
            <w:r w:rsidRPr="00274280">
              <w:rPr>
                <w:rFonts w:ascii="Calibri" w:hAnsi="Calibri" w:cs="Arial"/>
                <w:sz w:val="18"/>
                <w:szCs w:val="18"/>
              </w:rPr>
              <w:t xml:space="preserve">La session </w:t>
            </w:r>
          </w:p>
          <w:p w14:paraId="3E5CD72D" w14:textId="77777777" w:rsidR="002F38A5" w:rsidRPr="000D67A1" w:rsidRDefault="002F38A5" w:rsidP="00925680">
            <w:pPr>
              <w:jc w:val="center"/>
              <w:rPr>
                <w:rFonts w:ascii="Calibri" w:hAnsi="Calibri" w:cs="Arial"/>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7A8ED" w14:textId="77777777" w:rsidR="002F38A5" w:rsidRPr="000D67A1" w:rsidRDefault="002F38A5" w:rsidP="00925680">
            <w:pPr>
              <w:jc w:val="center"/>
              <w:rPr>
                <w:rFonts w:ascii="Calibri" w:hAnsi="Calibri" w:cs="Arial"/>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83BD4" w14:textId="77777777" w:rsidR="002F38A5" w:rsidRPr="000D67A1" w:rsidRDefault="002F38A5" w:rsidP="00925680">
            <w:pPr>
              <w:jc w:val="center"/>
              <w:rPr>
                <w:rFonts w:ascii="Calibri" w:hAnsi="Calibri" w:cs="Arial"/>
                <w:sz w:val="20"/>
                <w:szCs w:val="20"/>
              </w:rPr>
            </w:pPr>
          </w:p>
        </w:tc>
      </w:tr>
    </w:tbl>
    <w:p w14:paraId="66654257" w14:textId="55AEEC81" w:rsidR="002F38A5" w:rsidRDefault="002F38A5" w:rsidP="002813D3">
      <w:pPr>
        <w:ind w:left="284" w:hanging="284"/>
        <w:jc w:val="both"/>
        <w:rPr>
          <w:rFonts w:ascii="Calibri" w:hAnsi="Calibri"/>
        </w:rPr>
      </w:pPr>
    </w:p>
    <w:p w14:paraId="32B3F618" w14:textId="77777777" w:rsidR="002F38A5" w:rsidRDefault="002F38A5" w:rsidP="002813D3">
      <w:pPr>
        <w:ind w:left="284" w:hanging="284"/>
        <w:jc w:val="both"/>
        <w:rPr>
          <w:rFonts w:ascii="Calibri" w:hAnsi="Calibri"/>
        </w:rPr>
      </w:pPr>
    </w:p>
    <w:p w14:paraId="0DB705D1" w14:textId="77777777" w:rsidR="00A17022" w:rsidRDefault="00A17022" w:rsidP="002813D3">
      <w:pPr>
        <w:ind w:left="284" w:hanging="284"/>
        <w:jc w:val="both"/>
        <w:rPr>
          <w:rFonts w:ascii="Calibri" w:hAnsi="Calibri"/>
        </w:rPr>
      </w:pPr>
    </w:p>
    <w:p w14:paraId="2A789C35" w14:textId="77777777" w:rsidR="00F86F4C" w:rsidRPr="0011102F" w:rsidRDefault="00274280" w:rsidP="002813D3">
      <w:pPr>
        <w:ind w:left="284" w:hanging="284"/>
        <w:jc w:val="both"/>
        <w:rPr>
          <w:rFonts w:ascii="Calibri" w:hAnsi="Calibri" w:cs="Arial"/>
          <w:sz w:val="16"/>
          <w:szCs w:val="16"/>
        </w:rPr>
      </w:pPr>
      <w:r w:rsidRPr="0011102F">
        <w:rPr>
          <w:rFonts w:ascii="Calibri" w:hAnsi="Calibri"/>
          <w:sz w:val="16"/>
          <w:szCs w:val="16"/>
        </w:rPr>
        <w:t>**</w:t>
      </w:r>
      <w:r w:rsidR="00F86F4C" w:rsidRPr="0011102F">
        <w:rPr>
          <w:rFonts w:ascii="Calibri" w:hAnsi="Calibri" w:cs="Arial"/>
          <w:sz w:val="16"/>
          <w:szCs w:val="16"/>
        </w:rPr>
        <w:t xml:space="preserve"> On entend par « </w:t>
      </w:r>
      <w:r w:rsidR="00F86F4C" w:rsidRPr="0011102F">
        <w:rPr>
          <w:rFonts w:ascii="Calibri" w:hAnsi="Calibri" w:cs="Arial"/>
          <w:color w:val="00B0F0"/>
          <w:sz w:val="16"/>
          <w:szCs w:val="16"/>
        </w:rPr>
        <w:t>prix de l’animation</w:t>
      </w:r>
      <w:r w:rsidR="00F86F4C" w:rsidRPr="0011102F">
        <w:rPr>
          <w:rFonts w:ascii="Calibri" w:hAnsi="Calibri" w:cs="Arial"/>
          <w:sz w:val="16"/>
          <w:szCs w:val="16"/>
        </w:rPr>
        <w:t> » le tarif comprenant toutes les charges afférentes à la réalisation des prestations dont les frais engendrés par la conception et l’ingénierie de formation, l’animation de la prestation, la conception et l’impression de la documentation des stagiaires, les éventuels réajustements des contenus, méthodes et outils pédagogiques en cours de marché, le matériel, les fournitures, les consommables.</w:t>
      </w:r>
    </w:p>
    <w:p w14:paraId="700D707F" w14:textId="77777777" w:rsidR="00F86F4C" w:rsidRPr="0011102F" w:rsidRDefault="00F86F4C" w:rsidP="002813D3">
      <w:pPr>
        <w:ind w:left="284"/>
        <w:jc w:val="both"/>
        <w:rPr>
          <w:rFonts w:ascii="Calibri" w:hAnsi="Calibri" w:cs="Arial"/>
          <w:b/>
          <w:spacing w:val="-4"/>
          <w:sz w:val="16"/>
          <w:szCs w:val="16"/>
        </w:rPr>
      </w:pPr>
      <w:r w:rsidRPr="0011102F">
        <w:rPr>
          <w:rFonts w:ascii="Calibri" w:hAnsi="Calibri" w:cs="Arial"/>
          <w:spacing w:val="-4"/>
          <w:sz w:val="16"/>
          <w:szCs w:val="16"/>
        </w:rPr>
        <w:t>Le prix des prestations s’entend également tous droits cédés conformément aux conditions mentionnées à l’article « Propriété intellectuelle » du document « Conditions contractuelles applicables aux achats d’actions de formation ».</w:t>
      </w:r>
    </w:p>
    <w:p w14:paraId="4EA1B0C5" w14:textId="21992079" w:rsidR="00F86F4C" w:rsidRPr="0011102F" w:rsidRDefault="00F86F4C" w:rsidP="002813D3">
      <w:pPr>
        <w:ind w:left="284"/>
        <w:jc w:val="both"/>
        <w:rPr>
          <w:rFonts w:ascii="Calibri" w:hAnsi="Calibri" w:cs="Arial"/>
          <w:color w:val="000000"/>
          <w:sz w:val="16"/>
          <w:szCs w:val="16"/>
        </w:rPr>
      </w:pPr>
      <w:r w:rsidRPr="0011102F">
        <w:rPr>
          <w:rFonts w:ascii="Calibri" w:hAnsi="Calibri" w:cs="Arial"/>
          <w:sz w:val="16"/>
          <w:szCs w:val="16"/>
        </w:rPr>
        <w:t>Aucun autre frais lié à ces</w:t>
      </w:r>
      <w:r w:rsidRPr="0011102F">
        <w:rPr>
          <w:rFonts w:ascii="Calibri" w:hAnsi="Calibri" w:cs="Arial"/>
          <w:color w:val="000000"/>
          <w:sz w:val="16"/>
          <w:szCs w:val="16"/>
        </w:rPr>
        <w:t xml:space="preserve"> prestations, et qui ne ferait pas l’objet d’une prestation supplémentaire demandée expressément par l’établissement, ne pourra être facturé par l’</w:t>
      </w:r>
      <w:r w:rsidR="006437A4">
        <w:rPr>
          <w:rFonts w:ascii="Calibri" w:hAnsi="Calibri" w:cs="Arial"/>
          <w:color w:val="000000"/>
          <w:sz w:val="16"/>
          <w:szCs w:val="16"/>
        </w:rPr>
        <w:t>Organisme</w:t>
      </w:r>
      <w:r w:rsidRPr="0011102F">
        <w:rPr>
          <w:rFonts w:ascii="Calibri" w:hAnsi="Calibri" w:cs="Arial"/>
          <w:color w:val="000000"/>
          <w:sz w:val="16"/>
          <w:szCs w:val="16"/>
        </w:rPr>
        <w:t>.</w:t>
      </w:r>
    </w:p>
    <w:p w14:paraId="414E7898" w14:textId="77777777" w:rsidR="00DD196D" w:rsidRPr="002B0123" w:rsidRDefault="00DD196D" w:rsidP="00DD196D">
      <w:pPr>
        <w:ind w:left="284"/>
        <w:jc w:val="both"/>
        <w:rPr>
          <w:rFonts w:ascii="Calibri" w:hAnsi="Calibri" w:cs="Arial"/>
          <w:sz w:val="16"/>
          <w:szCs w:val="16"/>
        </w:rPr>
      </w:pPr>
      <w:r w:rsidRPr="002B0123">
        <w:rPr>
          <w:rFonts w:ascii="Calibri" w:hAnsi="Calibri" w:cs="Arial"/>
          <w:sz w:val="16"/>
          <w:szCs w:val="16"/>
        </w:rPr>
        <w:t xml:space="preserve">Le prix de l’animation inclut les frais de transport, parking, d’hébergement et repas de l’intervenant. </w:t>
      </w:r>
    </w:p>
    <w:p w14:paraId="2C07607E" w14:textId="6FBD03FA" w:rsidR="00B173A6" w:rsidRPr="0011102F" w:rsidRDefault="00B173A6" w:rsidP="00DD196D">
      <w:pPr>
        <w:ind w:firstLine="284"/>
        <w:rPr>
          <w:rFonts w:ascii="Calibri" w:hAnsi="Calibri" w:cs="Arial"/>
          <w:sz w:val="16"/>
          <w:szCs w:val="16"/>
        </w:rPr>
      </w:pPr>
    </w:p>
    <w:sectPr w:rsidR="00B173A6" w:rsidRPr="0011102F" w:rsidSect="00B173A6">
      <w:headerReference w:type="default" r:id="rId11"/>
      <w:footerReference w:type="default" r:id="rId12"/>
      <w:pgSz w:w="11906" w:h="16838"/>
      <w:pgMar w:top="1134" w:right="1134" w:bottom="1134" w:left="1134" w:header="426" w:footer="193" w:gutter="0"/>
      <w:cols w:space="720"/>
      <w:docGrid w:linePitch="326"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F5169" w14:textId="77777777" w:rsidR="00E709C2" w:rsidRDefault="00E709C2">
      <w:r>
        <w:separator/>
      </w:r>
    </w:p>
  </w:endnote>
  <w:endnote w:type="continuationSeparator" w:id="0">
    <w:p w14:paraId="5F189DE8" w14:textId="77777777" w:rsidR="00E709C2" w:rsidRDefault="00E70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utura Lt BT">
    <w:altName w:val="Arial"/>
    <w:charset w:val="00"/>
    <w:family w:val="swiss"/>
    <w:pitch w:val="variable"/>
    <w:sig w:usb0="00000001"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angal">
    <w:altName w:val="Courier New"/>
    <w:panose1 w:val="00000400000000000000"/>
    <w:charset w:val="00"/>
    <w:family w:val="roman"/>
    <w:pitch w:val="variable"/>
    <w:sig w:usb0="00000003" w:usb1="00000000" w:usb2="00000000" w:usb3="00000000" w:csb0="00000001" w:csb1="00000000"/>
  </w:font>
  <w:font w:name="Futura Md BT">
    <w:altName w:val="Lucida Sans Unicode"/>
    <w:charset w:val="00"/>
    <w:family w:val="swiss"/>
    <w:pitch w:val="variable"/>
    <w:sig w:usb0="00000001" w:usb1="00000000" w:usb2="00000000" w:usb3="00000000" w:csb0="0000001B"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Interstate-Regular">
    <w:panose1 w:val="00000000000000000000"/>
    <w:charset w:val="00"/>
    <w:family w:val="auto"/>
    <w:notTrueType/>
    <w:pitch w:val="default"/>
    <w:sig w:usb0="00000003" w:usb1="00000000" w:usb2="00000000" w:usb3="00000000" w:csb0="00000001" w:csb1="00000000"/>
  </w:font>
  <w:font w:name="Interstate-Light">
    <w:panose1 w:val="00000000000000000000"/>
    <w:charset w:val="00"/>
    <w:family w:val="auto"/>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29330" w14:textId="64FB151D" w:rsidR="00E709C2" w:rsidRPr="00E83ECC" w:rsidRDefault="00E709C2" w:rsidP="004F4B5E">
    <w:pPr>
      <w:pStyle w:val="Pieddepage"/>
      <w:jc w:val="center"/>
      <w:rPr>
        <w:rFonts w:asciiTheme="minorHAnsi" w:hAnsiTheme="minorHAnsi" w:cs="Arial"/>
        <w:b/>
        <w:sz w:val="16"/>
        <w:szCs w:val="16"/>
      </w:rPr>
    </w:pPr>
    <w:r w:rsidRPr="00E83ECC">
      <w:rPr>
        <w:rFonts w:asciiTheme="minorHAnsi" w:hAnsiTheme="minorHAnsi" w:cs="Arial"/>
        <w:b/>
        <w:bCs/>
        <w:sz w:val="16"/>
        <w:szCs w:val="16"/>
      </w:rPr>
      <w:t>Page</w:t>
    </w:r>
    <w:r w:rsidRPr="00E83ECC">
      <w:rPr>
        <w:rFonts w:asciiTheme="minorHAnsi" w:hAnsiTheme="minorHAnsi" w:cs="Arial"/>
        <w:b/>
        <w:sz w:val="16"/>
        <w:szCs w:val="16"/>
      </w:rPr>
      <w:t xml:space="preserve"> </w:t>
    </w:r>
    <w:r w:rsidRPr="00E83ECC">
      <w:rPr>
        <w:rFonts w:asciiTheme="minorHAnsi" w:hAnsiTheme="minorHAnsi" w:cs="Arial"/>
        <w:b/>
        <w:sz w:val="16"/>
        <w:szCs w:val="16"/>
      </w:rPr>
      <w:fldChar w:fldCharType="begin"/>
    </w:r>
    <w:r w:rsidRPr="00E83ECC">
      <w:rPr>
        <w:rFonts w:asciiTheme="minorHAnsi" w:hAnsiTheme="minorHAnsi" w:cs="Arial"/>
        <w:b/>
        <w:sz w:val="16"/>
        <w:szCs w:val="16"/>
      </w:rPr>
      <w:instrText xml:space="preserve"> PAGE </w:instrText>
    </w:r>
    <w:r w:rsidRPr="00E83ECC">
      <w:rPr>
        <w:rFonts w:asciiTheme="minorHAnsi" w:hAnsiTheme="minorHAnsi" w:cs="Arial"/>
        <w:b/>
        <w:sz w:val="16"/>
        <w:szCs w:val="16"/>
      </w:rPr>
      <w:fldChar w:fldCharType="separate"/>
    </w:r>
    <w:r w:rsidR="001207A6">
      <w:rPr>
        <w:rFonts w:asciiTheme="minorHAnsi" w:hAnsiTheme="minorHAnsi" w:cs="Arial"/>
        <w:b/>
        <w:noProof/>
        <w:sz w:val="16"/>
        <w:szCs w:val="16"/>
      </w:rPr>
      <w:t>21</w:t>
    </w:r>
    <w:r w:rsidRPr="00E83ECC">
      <w:rPr>
        <w:rFonts w:asciiTheme="minorHAnsi" w:hAnsiTheme="minorHAnsi"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FF6EE" w14:textId="77777777" w:rsidR="00E709C2" w:rsidRDefault="00E709C2">
      <w:r>
        <w:separator/>
      </w:r>
    </w:p>
  </w:footnote>
  <w:footnote w:type="continuationSeparator" w:id="0">
    <w:p w14:paraId="3C635B9C" w14:textId="77777777" w:rsidR="00E709C2" w:rsidRDefault="00E70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A89A0" w14:textId="77777777" w:rsidR="00E709C2" w:rsidRDefault="00E709C2">
    <w:pPr>
      <w:pStyle w:val="Default"/>
      <w:jc w:val="right"/>
      <w:rPr>
        <w:b/>
        <w:sz w:val="20"/>
        <w:szCs w:val="20"/>
      </w:rPr>
    </w:pPr>
  </w:p>
  <w:p w14:paraId="62EE6AA8" w14:textId="77777777" w:rsidR="00E709C2" w:rsidRPr="00090CE0" w:rsidRDefault="00E709C2">
    <w:pPr>
      <w:pStyle w:val="Default"/>
      <w:jc w:val="right"/>
      <w:rPr>
        <w:rFonts w:asciiTheme="minorHAnsi" w:hAnsiTheme="minorHAnsi"/>
        <w:b/>
        <w:sz w:val="20"/>
        <w:szCs w:val="20"/>
      </w:rPr>
    </w:pPr>
    <w:r w:rsidRPr="00090CE0">
      <w:rPr>
        <w:rFonts w:asciiTheme="minorHAnsi" w:hAnsiTheme="minorHAnsi"/>
        <w:b/>
        <w:sz w:val="20"/>
        <w:szCs w:val="20"/>
      </w:rPr>
      <w:t>D</w:t>
    </w:r>
    <w:r>
      <w:rPr>
        <w:rFonts w:asciiTheme="minorHAnsi" w:hAnsiTheme="minorHAnsi"/>
        <w:b/>
        <w:sz w:val="20"/>
        <w:szCs w:val="20"/>
      </w:rPr>
      <w:t>ELEGATION DE LA FORMATION CONTINUE</w:t>
    </w:r>
  </w:p>
  <w:p w14:paraId="6F7E9D53" w14:textId="77777777" w:rsidR="00E709C2" w:rsidRDefault="00E709C2">
    <w:pPr>
      <w:pStyle w:val="En-tte"/>
      <w:tabs>
        <w:tab w:val="clear" w:pos="4536"/>
        <w:tab w:val="clear" w:pos="9072"/>
        <w:tab w:val="right" w:pos="1020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50A673E"/>
    <w:lvl w:ilvl="0">
      <w:start w:val="1"/>
      <w:numFmt w:val="decimal"/>
      <w:pStyle w:val="Titre9"/>
      <w:lvlText w:val="Article %1."/>
      <w:lvlJc w:val="left"/>
      <w:pPr>
        <w:ind w:left="360" w:hanging="360"/>
      </w:pPr>
      <w:rPr>
        <w:rFonts w:hint="default"/>
        <w:sz w:val="20"/>
        <w:szCs w:val="20"/>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000002"/>
    <w:multiLevelType w:val="multilevel"/>
    <w:tmpl w:val="00000002"/>
    <w:name w:val="WW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000003"/>
    <w:name w:val="WWNum4"/>
    <w:lvl w:ilvl="0">
      <w:start w:val="1"/>
      <w:numFmt w:val="bullet"/>
      <w:lvlText w:val="·"/>
      <w:lvlJc w:val="left"/>
      <w:pPr>
        <w:tabs>
          <w:tab w:val="num" w:pos="0"/>
        </w:tabs>
        <w:ind w:left="284" w:hanging="284"/>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multilevel"/>
    <w:tmpl w:val="00000007"/>
    <w:name w:val="WWNum8"/>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08"/>
    <w:multiLevelType w:val="multilevel"/>
    <w:tmpl w:val="00000008"/>
    <w:name w:val="WWNum1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15"/>
    <w:lvl w:ilvl="0">
      <w:start w:val="1"/>
      <w:numFmt w:val="bullet"/>
      <w:lvlText w:val="-"/>
      <w:lvlJc w:val="left"/>
      <w:pPr>
        <w:tabs>
          <w:tab w:val="num" w:pos="0"/>
        </w:tabs>
        <w:ind w:left="1440" w:hanging="360"/>
      </w:pPr>
      <w:rPr>
        <w:rFonts w:ascii="Calibri" w:hAnsi="Calibri" w:cs="Calibri"/>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0" w15:restartNumberingAfterBreak="0">
    <w:nsid w:val="019B41D9"/>
    <w:multiLevelType w:val="multilevel"/>
    <w:tmpl w:val="E9646998"/>
    <w:lvl w:ilvl="0">
      <w:start w:val="11"/>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260" w:hanging="72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7890" w:hanging="108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520" w:hanging="1440"/>
      </w:pPr>
      <w:rPr>
        <w:rFonts w:hint="default"/>
      </w:rPr>
    </w:lvl>
  </w:abstractNum>
  <w:abstractNum w:abstractNumId="11" w15:restartNumberingAfterBreak="0">
    <w:nsid w:val="042A00F1"/>
    <w:multiLevelType w:val="hybridMultilevel"/>
    <w:tmpl w:val="A7E20EEA"/>
    <w:lvl w:ilvl="0" w:tplc="52FAB72E">
      <w:start w:val="2"/>
      <w:numFmt w:val="bullet"/>
      <w:lvlText w:val="-"/>
      <w:lvlJc w:val="left"/>
      <w:pPr>
        <w:ind w:left="720" w:hanging="360"/>
      </w:pPr>
      <w:rPr>
        <w:rFonts w:ascii="Futura Lt BT" w:eastAsia="Times New Roman" w:hAnsi="Futura Lt BT"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9F2A09"/>
    <w:multiLevelType w:val="multilevel"/>
    <w:tmpl w:val="D0444B24"/>
    <w:lvl w:ilvl="0">
      <w:start w:val="2"/>
      <w:numFmt w:val="decimal"/>
      <w:suff w:val="space"/>
      <w:lvlText w:val="Article %1."/>
      <w:lvlJc w:val="left"/>
      <w:pPr>
        <w:ind w:left="360" w:hanging="360"/>
      </w:pPr>
      <w:rPr>
        <w:rFonts w:hint="default"/>
      </w:rPr>
    </w:lvl>
    <w:lvl w:ilvl="1">
      <w:start w:val="3"/>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6F2140D"/>
    <w:multiLevelType w:val="multilevel"/>
    <w:tmpl w:val="D85E2C52"/>
    <w:lvl w:ilvl="0">
      <w:start w:val="1"/>
      <w:numFmt w:val="decimal"/>
      <w:suff w:val="space"/>
      <w:lvlText w:val="Article %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F283634"/>
    <w:multiLevelType w:val="multilevel"/>
    <w:tmpl w:val="8AEAC7B0"/>
    <w:lvl w:ilvl="0">
      <w:start w:val="2"/>
      <w:numFmt w:val="decimal"/>
      <w:suff w:val="space"/>
      <w:lvlText w:val="Article %1."/>
      <w:lvlJc w:val="left"/>
      <w:pPr>
        <w:ind w:left="360" w:hanging="360"/>
      </w:pPr>
      <w:rPr>
        <w:rFonts w:hint="default"/>
      </w:rPr>
    </w:lvl>
    <w:lvl w:ilvl="1">
      <w:start w:val="3"/>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549333A"/>
    <w:multiLevelType w:val="multilevel"/>
    <w:tmpl w:val="39C6E636"/>
    <w:lvl w:ilvl="0">
      <w:start w:val="2"/>
      <w:numFmt w:val="decimal"/>
      <w:lvlText w:val="%1"/>
      <w:lvlJc w:val="left"/>
      <w:pPr>
        <w:ind w:left="435" w:hanging="435"/>
      </w:pPr>
      <w:rPr>
        <w:rFonts w:hint="default"/>
      </w:rPr>
    </w:lvl>
    <w:lvl w:ilvl="1">
      <w:start w:val="2"/>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6" w15:restartNumberingAfterBreak="0">
    <w:nsid w:val="15E53521"/>
    <w:multiLevelType w:val="hybridMultilevel"/>
    <w:tmpl w:val="CA68A55C"/>
    <w:lvl w:ilvl="0" w:tplc="52FAB72E">
      <w:start w:val="2"/>
      <w:numFmt w:val="bullet"/>
      <w:lvlText w:val="-"/>
      <w:lvlJc w:val="left"/>
      <w:pPr>
        <w:tabs>
          <w:tab w:val="num" w:pos="644"/>
        </w:tabs>
        <w:ind w:left="644" w:hanging="360"/>
      </w:pPr>
      <w:rPr>
        <w:rFonts w:ascii="Futura Lt BT" w:eastAsia="Times New Roman" w:hAnsi="Futura Lt BT" w:cs="Calibri" w:hint="default"/>
      </w:rPr>
    </w:lvl>
    <w:lvl w:ilvl="1" w:tplc="040C0003">
      <w:start w:val="1"/>
      <w:numFmt w:val="bullet"/>
      <w:lvlText w:val="o"/>
      <w:lvlJc w:val="left"/>
      <w:pPr>
        <w:tabs>
          <w:tab w:val="num" w:pos="1797"/>
        </w:tabs>
        <w:ind w:left="1797" w:hanging="360"/>
      </w:pPr>
      <w:rPr>
        <w:rFonts w:ascii="Courier New" w:hAnsi="Courier New" w:hint="default"/>
      </w:rPr>
    </w:lvl>
    <w:lvl w:ilvl="2" w:tplc="040C0005" w:tentative="1">
      <w:start w:val="1"/>
      <w:numFmt w:val="bullet"/>
      <w:lvlText w:val=""/>
      <w:lvlJc w:val="left"/>
      <w:pPr>
        <w:tabs>
          <w:tab w:val="num" w:pos="2517"/>
        </w:tabs>
        <w:ind w:left="2517" w:hanging="360"/>
      </w:pPr>
      <w:rPr>
        <w:rFonts w:ascii="Wingdings" w:hAnsi="Wingdings" w:hint="default"/>
      </w:rPr>
    </w:lvl>
    <w:lvl w:ilvl="3" w:tplc="040C0001" w:tentative="1">
      <w:start w:val="1"/>
      <w:numFmt w:val="bullet"/>
      <w:lvlText w:val=""/>
      <w:lvlJc w:val="left"/>
      <w:pPr>
        <w:tabs>
          <w:tab w:val="num" w:pos="3237"/>
        </w:tabs>
        <w:ind w:left="3237" w:hanging="360"/>
      </w:pPr>
      <w:rPr>
        <w:rFonts w:ascii="Symbol" w:hAnsi="Symbol" w:hint="default"/>
      </w:rPr>
    </w:lvl>
    <w:lvl w:ilvl="4" w:tplc="040C0003" w:tentative="1">
      <w:start w:val="1"/>
      <w:numFmt w:val="bullet"/>
      <w:lvlText w:val="o"/>
      <w:lvlJc w:val="left"/>
      <w:pPr>
        <w:tabs>
          <w:tab w:val="num" w:pos="3957"/>
        </w:tabs>
        <w:ind w:left="3957" w:hanging="360"/>
      </w:pPr>
      <w:rPr>
        <w:rFonts w:ascii="Courier New" w:hAnsi="Courier New" w:hint="default"/>
      </w:rPr>
    </w:lvl>
    <w:lvl w:ilvl="5" w:tplc="040C0005" w:tentative="1">
      <w:start w:val="1"/>
      <w:numFmt w:val="bullet"/>
      <w:lvlText w:val=""/>
      <w:lvlJc w:val="left"/>
      <w:pPr>
        <w:tabs>
          <w:tab w:val="num" w:pos="4677"/>
        </w:tabs>
        <w:ind w:left="4677" w:hanging="360"/>
      </w:pPr>
      <w:rPr>
        <w:rFonts w:ascii="Wingdings" w:hAnsi="Wingdings" w:hint="default"/>
      </w:rPr>
    </w:lvl>
    <w:lvl w:ilvl="6" w:tplc="040C0001" w:tentative="1">
      <w:start w:val="1"/>
      <w:numFmt w:val="bullet"/>
      <w:lvlText w:val=""/>
      <w:lvlJc w:val="left"/>
      <w:pPr>
        <w:tabs>
          <w:tab w:val="num" w:pos="5397"/>
        </w:tabs>
        <w:ind w:left="5397" w:hanging="360"/>
      </w:pPr>
      <w:rPr>
        <w:rFonts w:ascii="Symbol" w:hAnsi="Symbol" w:hint="default"/>
      </w:rPr>
    </w:lvl>
    <w:lvl w:ilvl="7" w:tplc="040C0003" w:tentative="1">
      <w:start w:val="1"/>
      <w:numFmt w:val="bullet"/>
      <w:lvlText w:val="o"/>
      <w:lvlJc w:val="left"/>
      <w:pPr>
        <w:tabs>
          <w:tab w:val="num" w:pos="6117"/>
        </w:tabs>
        <w:ind w:left="6117" w:hanging="360"/>
      </w:pPr>
      <w:rPr>
        <w:rFonts w:ascii="Courier New" w:hAnsi="Courier New" w:hint="default"/>
      </w:rPr>
    </w:lvl>
    <w:lvl w:ilvl="8" w:tplc="040C0005" w:tentative="1">
      <w:start w:val="1"/>
      <w:numFmt w:val="bullet"/>
      <w:lvlText w:val=""/>
      <w:lvlJc w:val="left"/>
      <w:pPr>
        <w:tabs>
          <w:tab w:val="num" w:pos="6837"/>
        </w:tabs>
        <w:ind w:left="6837" w:hanging="360"/>
      </w:pPr>
      <w:rPr>
        <w:rFonts w:ascii="Wingdings" w:hAnsi="Wingdings" w:hint="default"/>
      </w:rPr>
    </w:lvl>
  </w:abstractNum>
  <w:abstractNum w:abstractNumId="17" w15:restartNumberingAfterBreak="0">
    <w:nsid w:val="18906FAD"/>
    <w:multiLevelType w:val="hybridMultilevel"/>
    <w:tmpl w:val="A57E5A5E"/>
    <w:lvl w:ilvl="0" w:tplc="44EEE9C0">
      <w:start w:val="1"/>
      <w:numFmt w:val="bullet"/>
      <w:lvlText w:val=""/>
      <w:lvlJc w:val="left"/>
      <w:pPr>
        <w:tabs>
          <w:tab w:val="num" w:pos="1276"/>
        </w:tabs>
        <w:ind w:left="1276" w:hanging="360"/>
      </w:pPr>
      <w:rPr>
        <w:rFonts w:ascii="Wingdings" w:hAnsi="Wingdings" w:hint="default"/>
      </w:rPr>
    </w:lvl>
    <w:lvl w:ilvl="1" w:tplc="040C0003">
      <w:start w:val="1"/>
      <w:numFmt w:val="bullet"/>
      <w:lvlText w:val="o"/>
      <w:lvlJc w:val="left"/>
      <w:pPr>
        <w:tabs>
          <w:tab w:val="num" w:pos="2356"/>
        </w:tabs>
        <w:ind w:left="2356" w:hanging="360"/>
      </w:pPr>
      <w:rPr>
        <w:rFonts w:ascii="Courier New" w:hAnsi="Courier New" w:cs="Courier New" w:hint="default"/>
      </w:rPr>
    </w:lvl>
    <w:lvl w:ilvl="2" w:tplc="040C0005">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18" w15:restartNumberingAfterBreak="0">
    <w:nsid w:val="206B5574"/>
    <w:multiLevelType w:val="hybridMultilevel"/>
    <w:tmpl w:val="8D2AEDAE"/>
    <w:lvl w:ilvl="0" w:tplc="040C0001">
      <w:start w:val="1"/>
      <w:numFmt w:val="bullet"/>
      <w:lvlText w:val=""/>
      <w:lvlJc w:val="left"/>
      <w:pPr>
        <w:ind w:left="-1407" w:hanging="360"/>
      </w:pPr>
      <w:rPr>
        <w:rFonts w:ascii="Symbol" w:hAnsi="Symbol" w:hint="default"/>
      </w:rPr>
    </w:lvl>
    <w:lvl w:ilvl="1" w:tplc="040C0003" w:tentative="1">
      <w:start w:val="1"/>
      <w:numFmt w:val="bullet"/>
      <w:lvlText w:val="o"/>
      <w:lvlJc w:val="left"/>
      <w:pPr>
        <w:ind w:left="-687" w:hanging="360"/>
      </w:pPr>
      <w:rPr>
        <w:rFonts w:ascii="Courier New" w:hAnsi="Courier New" w:cs="Courier New" w:hint="default"/>
      </w:rPr>
    </w:lvl>
    <w:lvl w:ilvl="2" w:tplc="040C0005" w:tentative="1">
      <w:start w:val="1"/>
      <w:numFmt w:val="bullet"/>
      <w:lvlText w:val=""/>
      <w:lvlJc w:val="left"/>
      <w:pPr>
        <w:ind w:left="33" w:hanging="360"/>
      </w:pPr>
      <w:rPr>
        <w:rFonts w:ascii="Wingdings" w:hAnsi="Wingdings" w:hint="default"/>
      </w:rPr>
    </w:lvl>
    <w:lvl w:ilvl="3" w:tplc="040C0001" w:tentative="1">
      <w:start w:val="1"/>
      <w:numFmt w:val="bullet"/>
      <w:lvlText w:val=""/>
      <w:lvlJc w:val="left"/>
      <w:pPr>
        <w:ind w:left="753" w:hanging="360"/>
      </w:pPr>
      <w:rPr>
        <w:rFonts w:ascii="Symbol" w:hAnsi="Symbol" w:hint="default"/>
      </w:rPr>
    </w:lvl>
    <w:lvl w:ilvl="4" w:tplc="040C0003" w:tentative="1">
      <w:start w:val="1"/>
      <w:numFmt w:val="bullet"/>
      <w:lvlText w:val="o"/>
      <w:lvlJc w:val="left"/>
      <w:pPr>
        <w:ind w:left="1473" w:hanging="360"/>
      </w:pPr>
      <w:rPr>
        <w:rFonts w:ascii="Courier New" w:hAnsi="Courier New" w:cs="Courier New" w:hint="default"/>
      </w:rPr>
    </w:lvl>
    <w:lvl w:ilvl="5" w:tplc="040C0005" w:tentative="1">
      <w:start w:val="1"/>
      <w:numFmt w:val="bullet"/>
      <w:lvlText w:val=""/>
      <w:lvlJc w:val="left"/>
      <w:pPr>
        <w:ind w:left="2193" w:hanging="360"/>
      </w:pPr>
      <w:rPr>
        <w:rFonts w:ascii="Wingdings" w:hAnsi="Wingdings" w:hint="default"/>
      </w:rPr>
    </w:lvl>
    <w:lvl w:ilvl="6" w:tplc="040C0001" w:tentative="1">
      <w:start w:val="1"/>
      <w:numFmt w:val="bullet"/>
      <w:lvlText w:val=""/>
      <w:lvlJc w:val="left"/>
      <w:pPr>
        <w:ind w:left="2913" w:hanging="360"/>
      </w:pPr>
      <w:rPr>
        <w:rFonts w:ascii="Symbol" w:hAnsi="Symbol" w:hint="default"/>
      </w:rPr>
    </w:lvl>
    <w:lvl w:ilvl="7" w:tplc="040C0003" w:tentative="1">
      <w:start w:val="1"/>
      <w:numFmt w:val="bullet"/>
      <w:lvlText w:val="o"/>
      <w:lvlJc w:val="left"/>
      <w:pPr>
        <w:ind w:left="3633" w:hanging="360"/>
      </w:pPr>
      <w:rPr>
        <w:rFonts w:ascii="Courier New" w:hAnsi="Courier New" w:cs="Courier New" w:hint="default"/>
      </w:rPr>
    </w:lvl>
    <w:lvl w:ilvl="8" w:tplc="040C0005" w:tentative="1">
      <w:start w:val="1"/>
      <w:numFmt w:val="bullet"/>
      <w:lvlText w:val=""/>
      <w:lvlJc w:val="left"/>
      <w:pPr>
        <w:ind w:left="4353" w:hanging="360"/>
      </w:pPr>
      <w:rPr>
        <w:rFonts w:ascii="Wingdings" w:hAnsi="Wingdings" w:hint="default"/>
      </w:rPr>
    </w:lvl>
  </w:abstractNum>
  <w:abstractNum w:abstractNumId="19" w15:restartNumberingAfterBreak="0">
    <w:nsid w:val="24575880"/>
    <w:multiLevelType w:val="hybridMultilevel"/>
    <w:tmpl w:val="BFB8A852"/>
    <w:lvl w:ilvl="0" w:tplc="D3E0D6BE">
      <w:start w:val="1"/>
      <w:numFmt w:val="decimal"/>
      <w:pStyle w:val="titre3bis"/>
      <w:lvlText w:val="5.%1"/>
      <w:lvlJc w:val="left"/>
      <w:pPr>
        <w:ind w:left="502"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0" w15:restartNumberingAfterBreak="0">
    <w:nsid w:val="25206E55"/>
    <w:multiLevelType w:val="multilevel"/>
    <w:tmpl w:val="933E511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1" w15:restartNumberingAfterBreak="0">
    <w:nsid w:val="2B0E7F58"/>
    <w:multiLevelType w:val="multilevel"/>
    <w:tmpl w:val="85323024"/>
    <w:lvl w:ilvl="0">
      <w:start w:val="5"/>
      <w:numFmt w:val="decimal"/>
      <w:suff w:val="space"/>
      <w:lvlText w:val="Article %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355"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FC37980"/>
    <w:multiLevelType w:val="multilevel"/>
    <w:tmpl w:val="933E511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3" w15:restartNumberingAfterBreak="0">
    <w:nsid w:val="30027252"/>
    <w:multiLevelType w:val="multilevel"/>
    <w:tmpl w:val="85323024"/>
    <w:lvl w:ilvl="0">
      <w:start w:val="5"/>
      <w:numFmt w:val="decimal"/>
      <w:suff w:val="space"/>
      <w:lvlText w:val="Article %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355"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30C0EB6"/>
    <w:multiLevelType w:val="multilevel"/>
    <w:tmpl w:val="D85E2C52"/>
    <w:lvl w:ilvl="0">
      <w:start w:val="1"/>
      <w:numFmt w:val="decimal"/>
      <w:suff w:val="space"/>
      <w:lvlText w:val="Article %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96C257E"/>
    <w:multiLevelType w:val="hybridMultilevel"/>
    <w:tmpl w:val="4F8AB390"/>
    <w:lvl w:ilvl="0" w:tplc="EA3E0E1A">
      <w:start w:val="3"/>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6" w15:restartNumberingAfterBreak="0">
    <w:nsid w:val="407A4CD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0B06E6E"/>
    <w:multiLevelType w:val="hybridMultilevel"/>
    <w:tmpl w:val="38F8EFE0"/>
    <w:lvl w:ilvl="0" w:tplc="E2F6AC60">
      <w:start w:val="265"/>
      <w:numFmt w:val="bullet"/>
      <w:lvlText w:val="-"/>
      <w:lvlJc w:val="left"/>
      <w:pPr>
        <w:tabs>
          <w:tab w:val="num" w:pos="720"/>
        </w:tabs>
        <w:ind w:left="720" w:hanging="360"/>
      </w:pPr>
      <w:rPr>
        <w:rFonts w:ascii="Arial" w:eastAsia="Times New Roman" w:hAnsi="Arial" w:cs="Arial" w:hint="default"/>
      </w:rPr>
    </w:lvl>
    <w:lvl w:ilvl="1" w:tplc="8C7270EA">
      <w:numFmt w:val="bullet"/>
      <w:lvlText w:val="-"/>
      <w:lvlJc w:val="left"/>
      <w:pPr>
        <w:tabs>
          <w:tab w:val="num" w:pos="1440"/>
        </w:tabs>
        <w:ind w:left="1440" w:hanging="360"/>
      </w:pPr>
      <w:rPr>
        <w:rFonts w:ascii="Times New Roman" w:eastAsia="Times New Roman" w:hAnsi="Times New Roman" w:cs="Times New Roman" w:hint="default"/>
      </w:rPr>
    </w:lvl>
    <w:lvl w:ilvl="2" w:tplc="035E99B0">
      <w:numFmt w:val="bullet"/>
      <w:lvlText w:val=""/>
      <w:lvlJc w:val="left"/>
      <w:pPr>
        <w:tabs>
          <w:tab w:val="num" w:pos="2160"/>
        </w:tabs>
        <w:ind w:left="2160" w:hanging="360"/>
      </w:pPr>
      <w:rPr>
        <w:rFonts w:ascii="Wingdings 2" w:eastAsia="Times New Roman" w:hAnsi="Wingdings 2"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D16115"/>
    <w:multiLevelType w:val="multilevel"/>
    <w:tmpl w:val="39C6E636"/>
    <w:lvl w:ilvl="0">
      <w:start w:val="2"/>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9" w15:restartNumberingAfterBreak="0">
    <w:nsid w:val="40E30E61"/>
    <w:multiLevelType w:val="hybridMultilevel"/>
    <w:tmpl w:val="932EE6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7C935CC"/>
    <w:multiLevelType w:val="hybridMultilevel"/>
    <w:tmpl w:val="D304F930"/>
    <w:lvl w:ilvl="0" w:tplc="040C0005">
      <w:start w:val="1"/>
      <w:numFmt w:val="bullet"/>
      <w:lvlText w:val=""/>
      <w:lvlJc w:val="left"/>
      <w:pPr>
        <w:tabs>
          <w:tab w:val="num" w:pos="1146"/>
        </w:tabs>
        <w:ind w:left="1146" w:hanging="360"/>
      </w:pPr>
      <w:rPr>
        <w:rFonts w:ascii="Wingdings" w:hAnsi="Wingdings" w:hint="default"/>
      </w:rPr>
    </w:lvl>
    <w:lvl w:ilvl="1" w:tplc="040C0003" w:tentative="1">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31" w15:restartNumberingAfterBreak="0">
    <w:nsid w:val="4FC631B3"/>
    <w:multiLevelType w:val="multilevel"/>
    <w:tmpl w:val="D85E2C52"/>
    <w:lvl w:ilvl="0">
      <w:start w:val="1"/>
      <w:numFmt w:val="decimal"/>
      <w:suff w:val="space"/>
      <w:lvlText w:val="Article %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1253F81"/>
    <w:multiLevelType w:val="multilevel"/>
    <w:tmpl w:val="F3C6BE4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24159E0"/>
    <w:multiLevelType w:val="multilevel"/>
    <w:tmpl w:val="4588C6CE"/>
    <w:lvl w:ilvl="0">
      <w:start w:val="4"/>
      <w:numFmt w:val="decimal"/>
      <w:lvlText w:val="%1"/>
      <w:lvlJc w:val="left"/>
      <w:pPr>
        <w:ind w:left="405" w:hanging="405"/>
      </w:pPr>
      <w:rPr>
        <w:rFonts w:hint="default"/>
      </w:rPr>
    </w:lvl>
    <w:lvl w:ilvl="1">
      <w:start w:val="6"/>
      <w:numFmt w:val="decimal"/>
      <w:lvlText w:val="%1.%2"/>
      <w:lvlJc w:val="left"/>
      <w:pPr>
        <w:ind w:left="830" w:hanging="40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4"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35" w15:restartNumberingAfterBreak="0">
    <w:nsid w:val="55A43113"/>
    <w:multiLevelType w:val="multilevel"/>
    <w:tmpl w:val="D6589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84359CC"/>
    <w:multiLevelType w:val="hybridMultilevel"/>
    <w:tmpl w:val="463A726C"/>
    <w:lvl w:ilvl="0" w:tplc="44EEE9C0">
      <w:start w:val="1"/>
      <w:numFmt w:val="bullet"/>
      <w:lvlText w:val=""/>
      <w:lvlJc w:val="left"/>
      <w:pPr>
        <w:tabs>
          <w:tab w:val="num" w:pos="1733"/>
        </w:tabs>
        <w:ind w:left="1733" w:hanging="360"/>
      </w:pPr>
      <w:rPr>
        <w:rFonts w:ascii="Wingdings" w:hAnsi="Wingdings" w:hint="default"/>
      </w:rPr>
    </w:lvl>
    <w:lvl w:ilvl="1" w:tplc="040C0003" w:tentative="1">
      <w:start w:val="1"/>
      <w:numFmt w:val="bullet"/>
      <w:lvlText w:val="o"/>
      <w:lvlJc w:val="left"/>
      <w:pPr>
        <w:tabs>
          <w:tab w:val="num" w:pos="2813"/>
        </w:tabs>
        <w:ind w:left="2813" w:hanging="360"/>
      </w:pPr>
      <w:rPr>
        <w:rFonts w:ascii="Courier New" w:hAnsi="Courier New" w:cs="Courier New" w:hint="default"/>
      </w:rPr>
    </w:lvl>
    <w:lvl w:ilvl="2" w:tplc="040C0005" w:tentative="1">
      <w:start w:val="1"/>
      <w:numFmt w:val="bullet"/>
      <w:lvlText w:val=""/>
      <w:lvlJc w:val="left"/>
      <w:pPr>
        <w:tabs>
          <w:tab w:val="num" w:pos="3533"/>
        </w:tabs>
        <w:ind w:left="3533" w:hanging="360"/>
      </w:pPr>
      <w:rPr>
        <w:rFonts w:ascii="Wingdings" w:hAnsi="Wingdings" w:hint="default"/>
      </w:rPr>
    </w:lvl>
    <w:lvl w:ilvl="3" w:tplc="040C0001" w:tentative="1">
      <w:start w:val="1"/>
      <w:numFmt w:val="bullet"/>
      <w:lvlText w:val=""/>
      <w:lvlJc w:val="left"/>
      <w:pPr>
        <w:tabs>
          <w:tab w:val="num" w:pos="4253"/>
        </w:tabs>
        <w:ind w:left="4253" w:hanging="360"/>
      </w:pPr>
      <w:rPr>
        <w:rFonts w:ascii="Symbol" w:hAnsi="Symbol" w:hint="default"/>
      </w:rPr>
    </w:lvl>
    <w:lvl w:ilvl="4" w:tplc="040C0003" w:tentative="1">
      <w:start w:val="1"/>
      <w:numFmt w:val="bullet"/>
      <w:lvlText w:val="o"/>
      <w:lvlJc w:val="left"/>
      <w:pPr>
        <w:tabs>
          <w:tab w:val="num" w:pos="4973"/>
        </w:tabs>
        <w:ind w:left="4973" w:hanging="360"/>
      </w:pPr>
      <w:rPr>
        <w:rFonts w:ascii="Courier New" w:hAnsi="Courier New" w:cs="Courier New" w:hint="default"/>
      </w:rPr>
    </w:lvl>
    <w:lvl w:ilvl="5" w:tplc="040C0005" w:tentative="1">
      <w:start w:val="1"/>
      <w:numFmt w:val="bullet"/>
      <w:lvlText w:val=""/>
      <w:lvlJc w:val="left"/>
      <w:pPr>
        <w:tabs>
          <w:tab w:val="num" w:pos="5693"/>
        </w:tabs>
        <w:ind w:left="5693" w:hanging="360"/>
      </w:pPr>
      <w:rPr>
        <w:rFonts w:ascii="Wingdings" w:hAnsi="Wingdings" w:hint="default"/>
      </w:rPr>
    </w:lvl>
    <w:lvl w:ilvl="6" w:tplc="040C0001" w:tentative="1">
      <w:start w:val="1"/>
      <w:numFmt w:val="bullet"/>
      <w:lvlText w:val=""/>
      <w:lvlJc w:val="left"/>
      <w:pPr>
        <w:tabs>
          <w:tab w:val="num" w:pos="6413"/>
        </w:tabs>
        <w:ind w:left="6413" w:hanging="360"/>
      </w:pPr>
      <w:rPr>
        <w:rFonts w:ascii="Symbol" w:hAnsi="Symbol" w:hint="default"/>
      </w:rPr>
    </w:lvl>
    <w:lvl w:ilvl="7" w:tplc="040C0003" w:tentative="1">
      <w:start w:val="1"/>
      <w:numFmt w:val="bullet"/>
      <w:lvlText w:val="o"/>
      <w:lvlJc w:val="left"/>
      <w:pPr>
        <w:tabs>
          <w:tab w:val="num" w:pos="7133"/>
        </w:tabs>
        <w:ind w:left="7133" w:hanging="360"/>
      </w:pPr>
      <w:rPr>
        <w:rFonts w:ascii="Courier New" w:hAnsi="Courier New" w:cs="Courier New" w:hint="default"/>
      </w:rPr>
    </w:lvl>
    <w:lvl w:ilvl="8" w:tplc="040C0005" w:tentative="1">
      <w:start w:val="1"/>
      <w:numFmt w:val="bullet"/>
      <w:lvlText w:val=""/>
      <w:lvlJc w:val="left"/>
      <w:pPr>
        <w:tabs>
          <w:tab w:val="num" w:pos="7853"/>
        </w:tabs>
        <w:ind w:left="7853" w:hanging="360"/>
      </w:pPr>
      <w:rPr>
        <w:rFonts w:ascii="Wingdings" w:hAnsi="Wingdings" w:hint="default"/>
      </w:rPr>
    </w:lvl>
  </w:abstractNum>
  <w:abstractNum w:abstractNumId="37" w15:restartNumberingAfterBreak="0">
    <w:nsid w:val="58AB70F8"/>
    <w:multiLevelType w:val="multilevel"/>
    <w:tmpl w:val="85323024"/>
    <w:lvl w:ilvl="0">
      <w:start w:val="5"/>
      <w:numFmt w:val="decimal"/>
      <w:suff w:val="space"/>
      <w:lvlText w:val="Article %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355"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A67623B"/>
    <w:multiLevelType w:val="multilevel"/>
    <w:tmpl w:val="5982338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5C07342C"/>
    <w:multiLevelType w:val="multilevel"/>
    <w:tmpl w:val="1D5CA302"/>
    <w:lvl w:ilvl="0">
      <w:start w:val="3"/>
      <w:numFmt w:val="decimal"/>
      <w:suff w:val="space"/>
      <w:lvlText w:val="Article %1."/>
      <w:lvlJc w:val="left"/>
      <w:pPr>
        <w:ind w:left="360" w:hanging="360"/>
      </w:pPr>
      <w:rPr>
        <w:rFonts w:hint="default"/>
      </w:rPr>
    </w:lvl>
    <w:lvl w:ilvl="1">
      <w:start w:val="2"/>
      <w:numFmt w:val="decimal"/>
      <w:suff w:val="space"/>
      <w:lvlText w:val="%1.%2."/>
      <w:lvlJc w:val="left"/>
      <w:pPr>
        <w:ind w:left="792" w:hanging="432"/>
      </w:pPr>
      <w:rPr>
        <w:rFonts w:hint="default"/>
      </w:rPr>
    </w:lvl>
    <w:lvl w:ilvl="2">
      <w:start w:val="1"/>
      <w:numFmt w:val="decimal"/>
      <w:suff w:val="space"/>
      <w:lvlText w:val="%1.%2.%3."/>
      <w:lvlJc w:val="left"/>
      <w:pPr>
        <w:ind w:left="1355"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72A71D9"/>
    <w:multiLevelType w:val="multilevel"/>
    <w:tmpl w:val="C3205204"/>
    <w:lvl w:ilvl="0">
      <w:start w:val="5"/>
      <w:numFmt w:val="decimal"/>
      <w:suff w:val="space"/>
      <w:lvlText w:val="Article %1."/>
      <w:lvlJc w:val="left"/>
      <w:pPr>
        <w:ind w:left="360" w:hanging="360"/>
      </w:pPr>
      <w:rPr>
        <w:rFonts w:hint="default"/>
      </w:rPr>
    </w:lvl>
    <w:lvl w:ilvl="1">
      <w:start w:val="2"/>
      <w:numFmt w:val="decimal"/>
      <w:suff w:val="space"/>
      <w:lvlText w:val="%1.%2."/>
      <w:lvlJc w:val="left"/>
      <w:pPr>
        <w:ind w:left="792" w:hanging="432"/>
      </w:pPr>
      <w:rPr>
        <w:rFonts w:hint="default"/>
      </w:rPr>
    </w:lvl>
    <w:lvl w:ilvl="2">
      <w:start w:val="1"/>
      <w:numFmt w:val="decimal"/>
      <w:suff w:val="space"/>
      <w:lvlText w:val="%1.%2.%3."/>
      <w:lvlJc w:val="left"/>
      <w:pPr>
        <w:ind w:left="1355"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FBF3B4F"/>
    <w:multiLevelType w:val="multilevel"/>
    <w:tmpl w:val="2D0A2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4E36C2"/>
    <w:multiLevelType w:val="multilevel"/>
    <w:tmpl w:val="E58E0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59093A"/>
    <w:multiLevelType w:val="hybridMultilevel"/>
    <w:tmpl w:val="85B6F826"/>
    <w:lvl w:ilvl="0" w:tplc="BCA46E1C">
      <w:start w:val="2"/>
      <w:numFmt w:val="bullet"/>
      <w:lvlText w:val="-"/>
      <w:lvlJc w:val="left"/>
      <w:pPr>
        <w:ind w:left="785" w:hanging="360"/>
      </w:pPr>
      <w:rPr>
        <w:rFonts w:ascii="Arial" w:eastAsia="Times New Roman" w:hAnsi="Arial" w:cs="Arial"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44" w15:restartNumberingAfterBreak="0">
    <w:nsid w:val="72BF5BF5"/>
    <w:multiLevelType w:val="hybridMultilevel"/>
    <w:tmpl w:val="8CE6CE36"/>
    <w:lvl w:ilvl="0" w:tplc="4A527972">
      <w:numFmt w:val="bullet"/>
      <w:lvlText w:val="-"/>
      <w:lvlJc w:val="left"/>
      <w:pPr>
        <w:ind w:left="720" w:hanging="360"/>
      </w:pPr>
      <w:rPr>
        <w:rFonts w:ascii="Arial" w:eastAsia="MS Mincho"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8"/>
  </w:num>
  <w:num w:numId="8">
    <w:abstractNumId w:val="13"/>
  </w:num>
  <w:num w:numId="9">
    <w:abstractNumId w:val="22"/>
  </w:num>
  <w:num w:numId="10">
    <w:abstractNumId w:val="20"/>
  </w:num>
  <w:num w:numId="11">
    <w:abstractNumId w:val="26"/>
  </w:num>
  <w:num w:numId="12">
    <w:abstractNumId w:val="44"/>
  </w:num>
  <w:num w:numId="13">
    <w:abstractNumId w:val="18"/>
  </w:num>
  <w:num w:numId="14">
    <w:abstractNumId w:val="43"/>
  </w:num>
  <w:num w:numId="15">
    <w:abstractNumId w:val="16"/>
  </w:num>
  <w:num w:numId="16">
    <w:abstractNumId w:val="39"/>
  </w:num>
  <w:num w:numId="17">
    <w:abstractNumId w:val="12"/>
  </w:num>
  <w:num w:numId="18">
    <w:abstractNumId w:val="28"/>
  </w:num>
  <w:num w:numId="19">
    <w:abstractNumId w:val="27"/>
  </w:num>
  <w:num w:numId="20">
    <w:abstractNumId w:val="19"/>
  </w:num>
  <w:num w:numId="21">
    <w:abstractNumId w:val="25"/>
  </w:num>
  <w:num w:numId="22">
    <w:abstractNumId w:val="11"/>
  </w:num>
  <w:num w:numId="23">
    <w:abstractNumId w:val="24"/>
  </w:num>
  <w:num w:numId="24">
    <w:abstractNumId w:val="23"/>
  </w:num>
  <w:num w:numId="25">
    <w:abstractNumId w:val="15"/>
  </w:num>
  <w:num w:numId="26">
    <w:abstractNumId w:val="34"/>
  </w:num>
  <w:num w:numId="27">
    <w:abstractNumId w:val="37"/>
  </w:num>
  <w:num w:numId="28">
    <w:abstractNumId w:val="36"/>
  </w:num>
  <w:num w:numId="29">
    <w:abstractNumId w:val="21"/>
  </w:num>
  <w:num w:numId="30">
    <w:abstractNumId w:val="0"/>
  </w:num>
  <w:num w:numId="31">
    <w:abstractNumId w:val="17"/>
  </w:num>
  <w:num w:numId="32">
    <w:abstractNumId w:val="0"/>
  </w:num>
  <w:num w:numId="33">
    <w:abstractNumId w:val="0"/>
  </w:num>
  <w:num w:numId="34">
    <w:abstractNumId w:val="31"/>
  </w:num>
  <w:num w:numId="35">
    <w:abstractNumId w:val="32"/>
  </w:num>
  <w:num w:numId="36">
    <w:abstractNumId w:val="42"/>
  </w:num>
  <w:num w:numId="37">
    <w:abstractNumId w:val="38"/>
  </w:num>
  <w:num w:numId="38">
    <w:abstractNumId w:val="14"/>
  </w:num>
  <w:num w:numId="39">
    <w:abstractNumId w:val="40"/>
  </w:num>
  <w:num w:numId="40">
    <w:abstractNumId w:val="29"/>
  </w:num>
  <w:num w:numId="41">
    <w:abstractNumId w:val="33"/>
  </w:num>
  <w:num w:numId="42">
    <w:abstractNumId w:val="30"/>
  </w:num>
  <w:num w:numId="43">
    <w:abstractNumId w:val="10"/>
  </w:num>
  <w:num w:numId="44">
    <w:abstractNumId w:val="41"/>
  </w:num>
  <w:num w:numId="45">
    <w:abstractNumId w:val="3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110593">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3A6"/>
    <w:rsid w:val="00003C4E"/>
    <w:rsid w:val="0001270D"/>
    <w:rsid w:val="00015CCB"/>
    <w:rsid w:val="00022BDA"/>
    <w:rsid w:val="000255DF"/>
    <w:rsid w:val="00027EAF"/>
    <w:rsid w:val="00031293"/>
    <w:rsid w:val="0003186B"/>
    <w:rsid w:val="0003707D"/>
    <w:rsid w:val="0003727B"/>
    <w:rsid w:val="00047ADE"/>
    <w:rsid w:val="000662D8"/>
    <w:rsid w:val="00067BC0"/>
    <w:rsid w:val="00071C0A"/>
    <w:rsid w:val="00090CE0"/>
    <w:rsid w:val="00097A1D"/>
    <w:rsid w:val="000B15C0"/>
    <w:rsid w:val="000B2A48"/>
    <w:rsid w:val="000B56B7"/>
    <w:rsid w:val="000C0A36"/>
    <w:rsid w:val="000D10B4"/>
    <w:rsid w:val="000D67A1"/>
    <w:rsid w:val="000E515B"/>
    <w:rsid w:val="0010770C"/>
    <w:rsid w:val="0011102F"/>
    <w:rsid w:val="001207A6"/>
    <w:rsid w:val="00136861"/>
    <w:rsid w:val="001563F4"/>
    <w:rsid w:val="00157E63"/>
    <w:rsid w:val="00157EBC"/>
    <w:rsid w:val="00167288"/>
    <w:rsid w:val="00175503"/>
    <w:rsid w:val="001836F8"/>
    <w:rsid w:val="00191199"/>
    <w:rsid w:val="001A4CA1"/>
    <w:rsid w:val="001A4D1E"/>
    <w:rsid w:val="001C0E51"/>
    <w:rsid w:val="001D6499"/>
    <w:rsid w:val="001E2324"/>
    <w:rsid w:val="001F7F03"/>
    <w:rsid w:val="002110E0"/>
    <w:rsid w:val="002161D5"/>
    <w:rsid w:val="00220E58"/>
    <w:rsid w:val="00221183"/>
    <w:rsid w:val="002242C9"/>
    <w:rsid w:val="002255B1"/>
    <w:rsid w:val="002344F9"/>
    <w:rsid w:val="00234A18"/>
    <w:rsid w:val="0026213B"/>
    <w:rsid w:val="00262853"/>
    <w:rsid w:val="0026307E"/>
    <w:rsid w:val="002654C0"/>
    <w:rsid w:val="00274280"/>
    <w:rsid w:val="002813D3"/>
    <w:rsid w:val="0028364A"/>
    <w:rsid w:val="002A25D3"/>
    <w:rsid w:val="002A28C2"/>
    <w:rsid w:val="002A70ED"/>
    <w:rsid w:val="002A78C2"/>
    <w:rsid w:val="002B1662"/>
    <w:rsid w:val="002E0DAE"/>
    <w:rsid w:val="002E5F5E"/>
    <w:rsid w:val="002F38A5"/>
    <w:rsid w:val="0032219E"/>
    <w:rsid w:val="00326F26"/>
    <w:rsid w:val="00340622"/>
    <w:rsid w:val="003801B4"/>
    <w:rsid w:val="00381616"/>
    <w:rsid w:val="00382F7E"/>
    <w:rsid w:val="003846D9"/>
    <w:rsid w:val="00395F61"/>
    <w:rsid w:val="00396663"/>
    <w:rsid w:val="003C0C35"/>
    <w:rsid w:val="003C11B4"/>
    <w:rsid w:val="003C4338"/>
    <w:rsid w:val="003C498B"/>
    <w:rsid w:val="003D6090"/>
    <w:rsid w:val="003E1141"/>
    <w:rsid w:val="003E4956"/>
    <w:rsid w:val="003F73F8"/>
    <w:rsid w:val="00401AEC"/>
    <w:rsid w:val="00423A61"/>
    <w:rsid w:val="0044434F"/>
    <w:rsid w:val="00444B59"/>
    <w:rsid w:val="004553B8"/>
    <w:rsid w:val="00470616"/>
    <w:rsid w:val="004758C2"/>
    <w:rsid w:val="00476BAB"/>
    <w:rsid w:val="0048449F"/>
    <w:rsid w:val="00487D9E"/>
    <w:rsid w:val="00492337"/>
    <w:rsid w:val="00497092"/>
    <w:rsid w:val="004C0A07"/>
    <w:rsid w:val="004D2043"/>
    <w:rsid w:val="004D5A5E"/>
    <w:rsid w:val="004E1BA3"/>
    <w:rsid w:val="004F0628"/>
    <w:rsid w:val="004F4B5E"/>
    <w:rsid w:val="004F5B49"/>
    <w:rsid w:val="00520E20"/>
    <w:rsid w:val="005630F4"/>
    <w:rsid w:val="0056664A"/>
    <w:rsid w:val="00573EF0"/>
    <w:rsid w:val="005907AF"/>
    <w:rsid w:val="005A0B5B"/>
    <w:rsid w:val="005A14D0"/>
    <w:rsid w:val="005B533F"/>
    <w:rsid w:val="005C3D08"/>
    <w:rsid w:val="005C7CE6"/>
    <w:rsid w:val="005D51F9"/>
    <w:rsid w:val="005D6EF3"/>
    <w:rsid w:val="005E3775"/>
    <w:rsid w:val="005E4EC2"/>
    <w:rsid w:val="005E7654"/>
    <w:rsid w:val="005F0736"/>
    <w:rsid w:val="005F0837"/>
    <w:rsid w:val="00601682"/>
    <w:rsid w:val="0062306C"/>
    <w:rsid w:val="00624938"/>
    <w:rsid w:val="006309E5"/>
    <w:rsid w:val="00631743"/>
    <w:rsid w:val="006437A4"/>
    <w:rsid w:val="00644D34"/>
    <w:rsid w:val="006500D2"/>
    <w:rsid w:val="006536A6"/>
    <w:rsid w:val="0066397D"/>
    <w:rsid w:val="006640A0"/>
    <w:rsid w:val="00666A6A"/>
    <w:rsid w:val="006A1F35"/>
    <w:rsid w:val="006C375F"/>
    <w:rsid w:val="006C741D"/>
    <w:rsid w:val="006E65F4"/>
    <w:rsid w:val="00700EED"/>
    <w:rsid w:val="00702FE1"/>
    <w:rsid w:val="0071525C"/>
    <w:rsid w:val="00715576"/>
    <w:rsid w:val="0072728D"/>
    <w:rsid w:val="007307D2"/>
    <w:rsid w:val="00735CD7"/>
    <w:rsid w:val="00741717"/>
    <w:rsid w:val="00742EC3"/>
    <w:rsid w:val="007438AB"/>
    <w:rsid w:val="007605D4"/>
    <w:rsid w:val="00760D4F"/>
    <w:rsid w:val="00762052"/>
    <w:rsid w:val="0077129A"/>
    <w:rsid w:val="0077383F"/>
    <w:rsid w:val="0079029C"/>
    <w:rsid w:val="00790820"/>
    <w:rsid w:val="007A5EB4"/>
    <w:rsid w:val="007B4DEC"/>
    <w:rsid w:val="007C7367"/>
    <w:rsid w:val="007D2565"/>
    <w:rsid w:val="007D34CD"/>
    <w:rsid w:val="007E0BE4"/>
    <w:rsid w:val="007E1652"/>
    <w:rsid w:val="007E54C6"/>
    <w:rsid w:val="00813B41"/>
    <w:rsid w:val="00821D39"/>
    <w:rsid w:val="0082537A"/>
    <w:rsid w:val="00846714"/>
    <w:rsid w:val="00850CAE"/>
    <w:rsid w:val="008554B8"/>
    <w:rsid w:val="008578B8"/>
    <w:rsid w:val="00862F43"/>
    <w:rsid w:val="00877A90"/>
    <w:rsid w:val="00883EC3"/>
    <w:rsid w:val="008947EF"/>
    <w:rsid w:val="008A3C4C"/>
    <w:rsid w:val="008A6756"/>
    <w:rsid w:val="008B671A"/>
    <w:rsid w:val="008C47CA"/>
    <w:rsid w:val="008E4E7B"/>
    <w:rsid w:val="008E6C42"/>
    <w:rsid w:val="008F5AA0"/>
    <w:rsid w:val="00932FB9"/>
    <w:rsid w:val="00947829"/>
    <w:rsid w:val="00974B62"/>
    <w:rsid w:val="009A0C87"/>
    <w:rsid w:val="009A5558"/>
    <w:rsid w:val="009A7EB5"/>
    <w:rsid w:val="009B5E7B"/>
    <w:rsid w:val="009C5EC1"/>
    <w:rsid w:val="009E0645"/>
    <w:rsid w:val="009F1A13"/>
    <w:rsid w:val="009F701C"/>
    <w:rsid w:val="00A065B7"/>
    <w:rsid w:val="00A149F1"/>
    <w:rsid w:val="00A17022"/>
    <w:rsid w:val="00A172F8"/>
    <w:rsid w:val="00A32459"/>
    <w:rsid w:val="00A53B0A"/>
    <w:rsid w:val="00A72763"/>
    <w:rsid w:val="00A74011"/>
    <w:rsid w:val="00A75D53"/>
    <w:rsid w:val="00A9489D"/>
    <w:rsid w:val="00AA4644"/>
    <w:rsid w:val="00AB77C8"/>
    <w:rsid w:val="00AC30D0"/>
    <w:rsid w:val="00AE38F6"/>
    <w:rsid w:val="00AE6058"/>
    <w:rsid w:val="00B049FE"/>
    <w:rsid w:val="00B04EDA"/>
    <w:rsid w:val="00B17083"/>
    <w:rsid w:val="00B173A6"/>
    <w:rsid w:val="00B21999"/>
    <w:rsid w:val="00B32AC5"/>
    <w:rsid w:val="00B34C43"/>
    <w:rsid w:val="00B50BD6"/>
    <w:rsid w:val="00B80CF9"/>
    <w:rsid w:val="00B81555"/>
    <w:rsid w:val="00B8393D"/>
    <w:rsid w:val="00B853EC"/>
    <w:rsid w:val="00B86BA3"/>
    <w:rsid w:val="00B934FD"/>
    <w:rsid w:val="00BA38FE"/>
    <w:rsid w:val="00BB527C"/>
    <w:rsid w:val="00BD048F"/>
    <w:rsid w:val="00BD73C3"/>
    <w:rsid w:val="00BE2E3C"/>
    <w:rsid w:val="00BF16D3"/>
    <w:rsid w:val="00BF4F3D"/>
    <w:rsid w:val="00C11A37"/>
    <w:rsid w:val="00C1735C"/>
    <w:rsid w:val="00C26F51"/>
    <w:rsid w:val="00C56464"/>
    <w:rsid w:val="00C609C0"/>
    <w:rsid w:val="00C65B8B"/>
    <w:rsid w:val="00C76F92"/>
    <w:rsid w:val="00C87499"/>
    <w:rsid w:val="00CA0173"/>
    <w:rsid w:val="00CA0F06"/>
    <w:rsid w:val="00CC5606"/>
    <w:rsid w:val="00CE3367"/>
    <w:rsid w:val="00CE5E65"/>
    <w:rsid w:val="00CE6DC0"/>
    <w:rsid w:val="00CF03E7"/>
    <w:rsid w:val="00D03738"/>
    <w:rsid w:val="00D03AD5"/>
    <w:rsid w:val="00D04481"/>
    <w:rsid w:val="00D41BC5"/>
    <w:rsid w:val="00D43E7A"/>
    <w:rsid w:val="00D50C26"/>
    <w:rsid w:val="00D54E2F"/>
    <w:rsid w:val="00D5609D"/>
    <w:rsid w:val="00D56709"/>
    <w:rsid w:val="00D841BC"/>
    <w:rsid w:val="00D86A14"/>
    <w:rsid w:val="00DA32B8"/>
    <w:rsid w:val="00DC0C7A"/>
    <w:rsid w:val="00DD0E6B"/>
    <w:rsid w:val="00DD196D"/>
    <w:rsid w:val="00DD7091"/>
    <w:rsid w:val="00DE3F03"/>
    <w:rsid w:val="00DE6D1F"/>
    <w:rsid w:val="00DF5D16"/>
    <w:rsid w:val="00E12E6C"/>
    <w:rsid w:val="00E17731"/>
    <w:rsid w:val="00E222BF"/>
    <w:rsid w:val="00E31800"/>
    <w:rsid w:val="00E322BB"/>
    <w:rsid w:val="00E465BE"/>
    <w:rsid w:val="00E54631"/>
    <w:rsid w:val="00E6524B"/>
    <w:rsid w:val="00E66A7B"/>
    <w:rsid w:val="00E66B9D"/>
    <w:rsid w:val="00E709C2"/>
    <w:rsid w:val="00E812D3"/>
    <w:rsid w:val="00E83ECC"/>
    <w:rsid w:val="00E83F7C"/>
    <w:rsid w:val="00E86200"/>
    <w:rsid w:val="00EB3664"/>
    <w:rsid w:val="00EC28B2"/>
    <w:rsid w:val="00EC4C60"/>
    <w:rsid w:val="00ED0FD3"/>
    <w:rsid w:val="00ED36F2"/>
    <w:rsid w:val="00ED40AB"/>
    <w:rsid w:val="00EF3E6C"/>
    <w:rsid w:val="00EF7781"/>
    <w:rsid w:val="00F17274"/>
    <w:rsid w:val="00F3671D"/>
    <w:rsid w:val="00F4096C"/>
    <w:rsid w:val="00F478CE"/>
    <w:rsid w:val="00F61193"/>
    <w:rsid w:val="00F64F54"/>
    <w:rsid w:val="00F72E93"/>
    <w:rsid w:val="00F86F4C"/>
    <w:rsid w:val="00FB1B44"/>
    <w:rsid w:val="00FB2A9B"/>
    <w:rsid w:val="00FB3613"/>
    <w:rsid w:val="00FC3274"/>
    <w:rsid w:val="00FC62B2"/>
    <w:rsid w:val="00FC7307"/>
    <w:rsid w:val="00FD5A1B"/>
    <w:rsid w:val="00FE7092"/>
    <w:rsid w:val="00FF14D2"/>
    <w:rsid w:val="00FF6D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0593">
      <o:colormenu v:ext="edit" fillcolor="none [4]" strokecolor="none [1]" shadowcolor="none [2]"/>
    </o:shapedefaults>
    <o:shapelayout v:ext="edit">
      <o:idmap v:ext="edit" data="1"/>
    </o:shapelayout>
  </w:shapeDefaults>
  <w:doNotEmbedSmartTags/>
  <w:decimalSymbol w:val=","/>
  <w:listSeparator w:val=";"/>
  <w14:docId w14:val="33ADF619"/>
  <w15:docId w15:val="{3D95EA4D-7647-4CFE-A9D8-C5D8665A3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6A7B"/>
    <w:pPr>
      <w:suppressAutoHyphens/>
    </w:pPr>
    <w:rPr>
      <w:rFonts w:ascii="Times" w:eastAsia="SimSun" w:hAnsi="Times" w:cs="Times"/>
      <w:kern w:val="1"/>
      <w:sz w:val="24"/>
      <w:szCs w:val="24"/>
      <w:lang w:eastAsia="hi-IN" w:bidi="hi-IN"/>
    </w:rPr>
  </w:style>
  <w:style w:type="paragraph" w:styleId="Titre1">
    <w:name w:val="heading 1"/>
    <w:aliases w:val="docutt1"/>
    <w:basedOn w:val="Normal"/>
    <w:next w:val="Corpsdetexte"/>
    <w:qFormat/>
    <w:rsid w:val="00E66A7B"/>
    <w:pPr>
      <w:keepNext/>
      <w:tabs>
        <w:tab w:val="left" w:pos="2410"/>
        <w:tab w:val="left" w:pos="7655"/>
      </w:tabs>
      <w:outlineLvl w:val="0"/>
    </w:pPr>
    <w:rPr>
      <w:rFonts w:ascii="Arial" w:hAnsi="Arial" w:cs="Times New Roman"/>
      <w:b/>
      <w:bCs/>
    </w:rPr>
  </w:style>
  <w:style w:type="paragraph" w:styleId="Titre2">
    <w:name w:val="heading 2"/>
    <w:aliases w:val="H2,heading 2"/>
    <w:basedOn w:val="Titre1"/>
    <w:next w:val="Corpsdetexte"/>
    <w:qFormat/>
    <w:rsid w:val="00E66A7B"/>
    <w:pPr>
      <w:numPr>
        <w:ilvl w:val="1"/>
        <w:numId w:val="1"/>
      </w:numPr>
      <w:outlineLvl w:val="1"/>
    </w:pPr>
    <w:rPr>
      <w:sz w:val="22"/>
      <w:szCs w:val="22"/>
    </w:rPr>
  </w:style>
  <w:style w:type="paragraph" w:styleId="Titre3">
    <w:name w:val="heading 3"/>
    <w:basedOn w:val="Normal"/>
    <w:next w:val="Corpsdetexte"/>
    <w:qFormat/>
    <w:rsid w:val="00E66A7B"/>
    <w:pPr>
      <w:keepNext/>
      <w:numPr>
        <w:ilvl w:val="2"/>
        <w:numId w:val="1"/>
      </w:numPr>
      <w:jc w:val="center"/>
      <w:outlineLvl w:val="2"/>
    </w:pPr>
    <w:rPr>
      <w:rFonts w:ascii="Arial" w:hAnsi="Arial" w:cs="Times New Roman"/>
      <w:b/>
      <w:bCs/>
      <w:sz w:val="20"/>
      <w:szCs w:val="20"/>
    </w:rPr>
  </w:style>
  <w:style w:type="paragraph" w:styleId="Titre4">
    <w:name w:val="heading 4"/>
    <w:basedOn w:val="Normal"/>
    <w:next w:val="Normal"/>
    <w:link w:val="Titre4Car"/>
    <w:unhideWhenUsed/>
    <w:qFormat/>
    <w:rsid w:val="00666A6A"/>
    <w:pPr>
      <w:keepNext/>
      <w:suppressAutoHyphens w:val="0"/>
      <w:spacing w:before="240" w:after="60"/>
      <w:ind w:left="1440" w:hanging="360"/>
      <w:outlineLvl w:val="3"/>
    </w:pPr>
    <w:rPr>
      <w:rFonts w:ascii="Calibri" w:eastAsia="Times New Roman" w:hAnsi="Calibri" w:cs="Times New Roman"/>
      <w:b/>
      <w:bCs/>
      <w:kern w:val="0"/>
      <w:sz w:val="20"/>
      <w:szCs w:val="20"/>
      <w:lang w:eastAsia="fr-FR" w:bidi="ar-SA"/>
    </w:rPr>
  </w:style>
  <w:style w:type="paragraph" w:styleId="Titre5">
    <w:name w:val="heading 5"/>
    <w:basedOn w:val="Normal"/>
    <w:next w:val="Corpsdetexte"/>
    <w:qFormat/>
    <w:rsid w:val="00E66A7B"/>
    <w:pPr>
      <w:numPr>
        <w:ilvl w:val="4"/>
        <w:numId w:val="1"/>
      </w:numPr>
      <w:spacing w:before="240" w:after="60"/>
      <w:outlineLvl w:val="4"/>
    </w:pPr>
    <w:rPr>
      <w:rFonts w:ascii="Calibri" w:hAnsi="Calibri" w:cs="Times New Roman"/>
      <w:b/>
      <w:bCs/>
      <w:i/>
      <w:iCs/>
      <w:sz w:val="26"/>
      <w:szCs w:val="26"/>
    </w:rPr>
  </w:style>
  <w:style w:type="paragraph" w:styleId="Titre6">
    <w:name w:val="heading 6"/>
    <w:basedOn w:val="Normal"/>
    <w:next w:val="Corpsdetexte"/>
    <w:qFormat/>
    <w:rsid w:val="00E66A7B"/>
    <w:pPr>
      <w:numPr>
        <w:ilvl w:val="5"/>
        <w:numId w:val="1"/>
      </w:numPr>
      <w:spacing w:before="240" w:after="60"/>
      <w:outlineLvl w:val="5"/>
    </w:pPr>
    <w:rPr>
      <w:rFonts w:ascii="Times New Roman" w:hAnsi="Times New Roman" w:cs="Times New Roman"/>
      <w:b/>
      <w:bCs/>
      <w:sz w:val="22"/>
      <w:szCs w:val="22"/>
    </w:rPr>
  </w:style>
  <w:style w:type="paragraph" w:styleId="Titre9">
    <w:name w:val="heading 9"/>
    <w:basedOn w:val="Normal"/>
    <w:next w:val="Corpsdetexte"/>
    <w:qFormat/>
    <w:rsid w:val="00E66A7B"/>
    <w:pPr>
      <w:numPr>
        <w:numId w:val="1"/>
      </w:numPr>
      <w:spacing w:before="240" w:after="60"/>
      <w:outlineLvl w:val="8"/>
    </w:pPr>
    <w:rPr>
      <w:rFonts w:ascii="Cambria" w:hAnsi="Cambria" w:cs="Times New Roman"/>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rsid w:val="00E66A7B"/>
  </w:style>
  <w:style w:type="character" w:customStyle="1" w:styleId="Titre1Car">
    <w:name w:val="Titre 1 Car"/>
    <w:rsid w:val="00E66A7B"/>
    <w:rPr>
      <w:rFonts w:ascii="Arial" w:hAnsi="Arial" w:cs="Arial"/>
      <w:b/>
      <w:bCs/>
      <w:sz w:val="24"/>
      <w:szCs w:val="24"/>
    </w:rPr>
  </w:style>
  <w:style w:type="character" w:customStyle="1" w:styleId="Titre2Car">
    <w:name w:val="Titre 2 Car"/>
    <w:rsid w:val="00E66A7B"/>
    <w:rPr>
      <w:rFonts w:ascii="Arial" w:hAnsi="Arial" w:cs="Arial"/>
      <w:b/>
      <w:bCs/>
      <w:sz w:val="22"/>
      <w:szCs w:val="22"/>
    </w:rPr>
  </w:style>
  <w:style w:type="character" w:customStyle="1" w:styleId="Titre3Car1">
    <w:name w:val="Titre 3 Car1"/>
    <w:rsid w:val="00E66A7B"/>
    <w:rPr>
      <w:rFonts w:ascii="Arial" w:hAnsi="Arial" w:cs="Arial"/>
      <w:b/>
      <w:bCs/>
    </w:rPr>
  </w:style>
  <w:style w:type="character" w:customStyle="1" w:styleId="Titre5Car">
    <w:name w:val="Titre 5 Car"/>
    <w:rsid w:val="00E66A7B"/>
    <w:rPr>
      <w:rFonts w:ascii="Calibri" w:eastAsia="Times New Roman" w:hAnsi="Calibri" w:cs="Times New Roman"/>
      <w:b/>
      <w:bCs/>
      <w:i/>
      <w:iCs/>
      <w:sz w:val="26"/>
      <w:szCs w:val="26"/>
    </w:rPr>
  </w:style>
  <w:style w:type="character" w:customStyle="1" w:styleId="En-tteCar">
    <w:name w:val="En-tête Car"/>
    <w:uiPriority w:val="99"/>
    <w:rsid w:val="00E66A7B"/>
    <w:rPr>
      <w:rFonts w:ascii="Times" w:hAnsi="Times" w:cs="Times"/>
      <w:sz w:val="24"/>
      <w:szCs w:val="24"/>
    </w:rPr>
  </w:style>
  <w:style w:type="character" w:customStyle="1" w:styleId="PieddepageCar1">
    <w:name w:val="Pied de page Car1"/>
    <w:rsid w:val="00E66A7B"/>
    <w:rPr>
      <w:rFonts w:ascii="Times" w:hAnsi="Times" w:cs="Times"/>
      <w:sz w:val="24"/>
      <w:szCs w:val="24"/>
    </w:rPr>
  </w:style>
  <w:style w:type="character" w:customStyle="1" w:styleId="RetraitcorpsdetexteCar">
    <w:name w:val="Retrait corps de texte Car"/>
    <w:rsid w:val="00E66A7B"/>
    <w:rPr>
      <w:rFonts w:ascii="Times" w:hAnsi="Times" w:cs="Times"/>
      <w:sz w:val="24"/>
      <w:szCs w:val="24"/>
    </w:rPr>
  </w:style>
  <w:style w:type="character" w:customStyle="1" w:styleId="CorpsdetexteCar">
    <w:name w:val="Corps de texte Car"/>
    <w:rsid w:val="00E66A7B"/>
    <w:rPr>
      <w:rFonts w:ascii="Times" w:hAnsi="Times" w:cs="Times"/>
      <w:sz w:val="24"/>
      <w:szCs w:val="24"/>
    </w:rPr>
  </w:style>
  <w:style w:type="character" w:customStyle="1" w:styleId="Retraitcorpsdetexte2Car">
    <w:name w:val="Retrait corps de texte 2 Car"/>
    <w:rsid w:val="00E66A7B"/>
    <w:rPr>
      <w:rFonts w:ascii="Times" w:hAnsi="Times" w:cs="Times"/>
      <w:sz w:val="24"/>
      <w:szCs w:val="24"/>
    </w:rPr>
  </w:style>
  <w:style w:type="character" w:styleId="Lienhypertexte">
    <w:name w:val="Hyperlink"/>
    <w:rsid w:val="00E66A7B"/>
    <w:rPr>
      <w:color w:val="0000FF"/>
      <w:u w:val="single"/>
    </w:rPr>
  </w:style>
  <w:style w:type="character" w:customStyle="1" w:styleId="Appelnotedebasdep1">
    <w:name w:val="Appel note de bas de p.1"/>
    <w:rsid w:val="00E66A7B"/>
    <w:rPr>
      <w:vertAlign w:val="superscript"/>
    </w:rPr>
  </w:style>
  <w:style w:type="character" w:customStyle="1" w:styleId="Caractresdenotedebasdepage">
    <w:name w:val="Caractères de note de bas de page"/>
    <w:rsid w:val="00E66A7B"/>
    <w:rPr>
      <w:vertAlign w:val="superscript"/>
    </w:rPr>
  </w:style>
  <w:style w:type="character" w:customStyle="1" w:styleId="NotedebasdepageCar1">
    <w:name w:val="Note de bas de page Car1"/>
    <w:rsid w:val="00E66A7B"/>
    <w:rPr>
      <w:rFonts w:ascii="Times" w:hAnsi="Times" w:cs="Times"/>
      <w:sz w:val="20"/>
      <w:szCs w:val="20"/>
    </w:rPr>
  </w:style>
  <w:style w:type="character" w:customStyle="1" w:styleId="NotedebasdepageCar">
    <w:name w:val="Note de bas de page Car"/>
    <w:rsid w:val="00E66A7B"/>
    <w:rPr>
      <w:kern w:val="1"/>
      <w:lang w:eastAsia="ar-SA" w:bidi="ar-SA"/>
    </w:rPr>
  </w:style>
  <w:style w:type="character" w:customStyle="1" w:styleId="Retraitcorpsdetexte3Car1">
    <w:name w:val="Retrait corps de texte 3 Car1"/>
    <w:rsid w:val="00E66A7B"/>
    <w:rPr>
      <w:rFonts w:ascii="Times" w:hAnsi="Times" w:cs="Times"/>
      <w:sz w:val="16"/>
      <w:szCs w:val="16"/>
    </w:rPr>
  </w:style>
  <w:style w:type="character" w:customStyle="1" w:styleId="Retraitcorpsdetexte3Car">
    <w:name w:val="Retrait corps de texte 3 Car"/>
    <w:rsid w:val="00E66A7B"/>
    <w:rPr>
      <w:rFonts w:ascii="Times" w:hAnsi="Times" w:cs="Times"/>
      <w:sz w:val="16"/>
      <w:szCs w:val="16"/>
    </w:rPr>
  </w:style>
  <w:style w:type="character" w:customStyle="1" w:styleId="Corpsdetexte2Car1">
    <w:name w:val="Corps de texte 2 Car1"/>
    <w:rsid w:val="00E66A7B"/>
    <w:rPr>
      <w:rFonts w:ascii="Times" w:hAnsi="Times" w:cs="Times"/>
      <w:sz w:val="24"/>
      <w:szCs w:val="24"/>
    </w:rPr>
  </w:style>
  <w:style w:type="character" w:customStyle="1" w:styleId="Corpsdetexte2Car">
    <w:name w:val="Corps de texte 2 Car"/>
    <w:rsid w:val="00E66A7B"/>
    <w:rPr>
      <w:rFonts w:ascii="Times" w:hAnsi="Times" w:cs="Times"/>
      <w:sz w:val="24"/>
      <w:szCs w:val="24"/>
    </w:rPr>
  </w:style>
  <w:style w:type="character" w:customStyle="1" w:styleId="Corpsdetexte3Car1">
    <w:name w:val="Corps de texte 3 Car1"/>
    <w:rsid w:val="00E66A7B"/>
    <w:rPr>
      <w:rFonts w:ascii="Times" w:hAnsi="Times" w:cs="Times"/>
      <w:sz w:val="16"/>
      <w:szCs w:val="16"/>
    </w:rPr>
  </w:style>
  <w:style w:type="character" w:customStyle="1" w:styleId="Corpsdetexte3Car">
    <w:name w:val="Corps de texte 3 Car"/>
    <w:rsid w:val="00E66A7B"/>
    <w:rPr>
      <w:rFonts w:ascii="Times" w:hAnsi="Times" w:cs="Times"/>
      <w:sz w:val="16"/>
      <w:szCs w:val="16"/>
    </w:rPr>
  </w:style>
  <w:style w:type="character" w:customStyle="1" w:styleId="PieddepageCar">
    <w:name w:val="Pied de page Car"/>
    <w:rsid w:val="00E66A7B"/>
    <w:rPr>
      <w:rFonts w:ascii="Times" w:hAnsi="Times" w:cs="Times"/>
      <w:sz w:val="24"/>
      <w:szCs w:val="24"/>
    </w:rPr>
  </w:style>
  <w:style w:type="character" w:customStyle="1" w:styleId="TextedebullesCar1">
    <w:name w:val="Texte de bulles Car1"/>
    <w:rsid w:val="00E66A7B"/>
    <w:rPr>
      <w:sz w:val="0"/>
      <w:szCs w:val="0"/>
    </w:rPr>
  </w:style>
  <w:style w:type="character" w:customStyle="1" w:styleId="TextedebullesCar">
    <w:name w:val="Texte de bulles Car"/>
    <w:rsid w:val="00E66A7B"/>
    <w:rPr>
      <w:rFonts w:ascii="Tahoma" w:hAnsi="Tahoma" w:cs="Tahoma"/>
      <w:sz w:val="16"/>
      <w:szCs w:val="16"/>
    </w:rPr>
  </w:style>
  <w:style w:type="character" w:customStyle="1" w:styleId="Titre3Car">
    <w:name w:val="Titre 3 Car"/>
    <w:rsid w:val="00E66A7B"/>
    <w:rPr>
      <w:rFonts w:ascii="Arial" w:hAnsi="Arial" w:cs="Arial"/>
      <w:b/>
      <w:bCs/>
    </w:rPr>
  </w:style>
  <w:style w:type="character" w:customStyle="1" w:styleId="Appeldenotedefin1">
    <w:name w:val="Appel de note de fin1"/>
    <w:rsid w:val="00E66A7B"/>
    <w:rPr>
      <w:vertAlign w:val="superscript"/>
    </w:rPr>
  </w:style>
  <w:style w:type="character" w:customStyle="1" w:styleId="Appelnotedebasdep2">
    <w:name w:val="Appel note de bas de p.2"/>
    <w:rsid w:val="00E66A7B"/>
    <w:rPr>
      <w:vertAlign w:val="superscript"/>
    </w:rPr>
  </w:style>
  <w:style w:type="character" w:customStyle="1" w:styleId="CarCar">
    <w:name w:val="Car Car"/>
    <w:rsid w:val="00E66A7B"/>
    <w:rPr>
      <w:sz w:val="24"/>
      <w:szCs w:val="24"/>
    </w:rPr>
  </w:style>
  <w:style w:type="character" w:customStyle="1" w:styleId="CarCar2">
    <w:name w:val="Car Car2"/>
    <w:rsid w:val="00E66A7B"/>
    <w:rPr>
      <w:rFonts w:ascii="Calibri" w:eastAsia="Times New Roman" w:hAnsi="Calibri" w:cs="Calibri"/>
      <w:b/>
      <w:bCs/>
      <w:i/>
      <w:iCs/>
      <w:sz w:val="26"/>
      <w:szCs w:val="26"/>
    </w:rPr>
  </w:style>
  <w:style w:type="character" w:customStyle="1" w:styleId="CarCar1">
    <w:name w:val="Car Car1"/>
    <w:rsid w:val="00E66A7B"/>
    <w:rPr>
      <w:rFonts w:ascii="Times" w:hAnsi="Times" w:cs="Times"/>
      <w:sz w:val="24"/>
      <w:szCs w:val="24"/>
    </w:rPr>
  </w:style>
  <w:style w:type="character" w:customStyle="1" w:styleId="CarCar3">
    <w:name w:val="Car Car3"/>
    <w:rsid w:val="00E66A7B"/>
    <w:rPr>
      <w:rFonts w:ascii="Arial" w:hAnsi="Arial" w:cs="Arial"/>
      <w:b/>
      <w:bCs/>
      <w:sz w:val="22"/>
      <w:szCs w:val="22"/>
    </w:rPr>
  </w:style>
  <w:style w:type="character" w:customStyle="1" w:styleId="lettrine">
    <w:name w:val="lettrine"/>
    <w:basedOn w:val="Policepardfaut1"/>
    <w:rsid w:val="00E66A7B"/>
  </w:style>
  <w:style w:type="character" w:customStyle="1" w:styleId="TextebrutCar">
    <w:name w:val="Texte brut Car"/>
    <w:basedOn w:val="Policepardfaut1"/>
    <w:rsid w:val="00E66A7B"/>
    <w:rPr>
      <w:rFonts w:ascii="Courier New" w:hAnsi="Courier New" w:cs="Courier New"/>
    </w:rPr>
  </w:style>
  <w:style w:type="character" w:customStyle="1" w:styleId="Titre9Car">
    <w:name w:val="Titre 9 Car"/>
    <w:basedOn w:val="Policepardfaut1"/>
    <w:rsid w:val="00E66A7B"/>
    <w:rPr>
      <w:rFonts w:ascii="Cambria" w:hAnsi="Cambria"/>
      <w:sz w:val="22"/>
      <w:szCs w:val="22"/>
    </w:rPr>
  </w:style>
  <w:style w:type="character" w:customStyle="1" w:styleId="ListLabel1">
    <w:name w:val="ListLabel 1"/>
    <w:rsid w:val="00E66A7B"/>
    <w:rPr>
      <w:rFonts w:cs="Symbol"/>
      <w:color w:val="00000A"/>
    </w:rPr>
  </w:style>
  <w:style w:type="character" w:customStyle="1" w:styleId="ListLabel2">
    <w:name w:val="ListLabel 2"/>
    <w:rsid w:val="00E66A7B"/>
    <w:rPr>
      <w:rFonts w:cs="Symbol"/>
    </w:rPr>
  </w:style>
  <w:style w:type="character" w:customStyle="1" w:styleId="ListLabel3">
    <w:name w:val="ListLabel 3"/>
    <w:rsid w:val="00E66A7B"/>
    <w:rPr>
      <w:rFonts w:cs="Courier New"/>
    </w:rPr>
  </w:style>
  <w:style w:type="character" w:customStyle="1" w:styleId="ListLabel4">
    <w:name w:val="ListLabel 4"/>
    <w:rsid w:val="00E66A7B"/>
    <w:rPr>
      <w:rFonts w:cs="Wingdings"/>
    </w:rPr>
  </w:style>
  <w:style w:type="character" w:customStyle="1" w:styleId="ListLabel5">
    <w:name w:val="ListLabel 5"/>
    <w:rsid w:val="00E66A7B"/>
    <w:rPr>
      <w:rFonts w:eastAsia="Times New Roman" w:cs="Arial"/>
    </w:rPr>
  </w:style>
  <w:style w:type="character" w:customStyle="1" w:styleId="ListLabel6">
    <w:name w:val="ListLabel 6"/>
    <w:rsid w:val="00E66A7B"/>
    <w:rPr>
      <w:sz w:val="20"/>
      <w:szCs w:val="20"/>
    </w:rPr>
  </w:style>
  <w:style w:type="character" w:customStyle="1" w:styleId="ListLabel7">
    <w:name w:val="ListLabel 7"/>
    <w:rsid w:val="00E66A7B"/>
    <w:rPr>
      <w:rFonts w:cs="Calibri"/>
    </w:rPr>
  </w:style>
  <w:style w:type="paragraph" w:customStyle="1" w:styleId="Titre10">
    <w:name w:val="Titre1"/>
    <w:basedOn w:val="Normal"/>
    <w:next w:val="Corpsdetexte"/>
    <w:rsid w:val="00E66A7B"/>
    <w:pPr>
      <w:keepNext/>
      <w:spacing w:before="240" w:after="120"/>
    </w:pPr>
    <w:rPr>
      <w:rFonts w:ascii="Arial" w:hAnsi="Arial" w:cs="Lucida Sans"/>
      <w:sz w:val="28"/>
      <w:szCs w:val="28"/>
    </w:rPr>
  </w:style>
  <w:style w:type="paragraph" w:styleId="Corpsdetexte">
    <w:name w:val="Body Text"/>
    <w:basedOn w:val="Normal"/>
    <w:rsid w:val="00E66A7B"/>
    <w:pPr>
      <w:jc w:val="both"/>
    </w:pPr>
    <w:rPr>
      <w:rFonts w:cs="Times New Roman"/>
    </w:rPr>
  </w:style>
  <w:style w:type="paragraph" w:styleId="Liste">
    <w:name w:val="List"/>
    <w:basedOn w:val="Corpsdetexte"/>
    <w:rsid w:val="00E66A7B"/>
    <w:rPr>
      <w:rFonts w:cs="Lucida Sans"/>
    </w:rPr>
  </w:style>
  <w:style w:type="paragraph" w:customStyle="1" w:styleId="Lgende1">
    <w:name w:val="Légende1"/>
    <w:basedOn w:val="Normal"/>
    <w:rsid w:val="00E66A7B"/>
    <w:pPr>
      <w:suppressLineNumbers/>
      <w:spacing w:before="120" w:after="120"/>
    </w:pPr>
    <w:rPr>
      <w:rFonts w:cs="Lucida Sans"/>
      <w:i/>
      <w:iCs/>
    </w:rPr>
  </w:style>
  <w:style w:type="paragraph" w:customStyle="1" w:styleId="Index">
    <w:name w:val="Index"/>
    <w:basedOn w:val="Normal"/>
    <w:rsid w:val="00E66A7B"/>
    <w:pPr>
      <w:suppressLineNumbers/>
    </w:pPr>
    <w:rPr>
      <w:rFonts w:cs="Lucida Sans"/>
    </w:rPr>
  </w:style>
  <w:style w:type="paragraph" w:styleId="En-tte">
    <w:name w:val="header"/>
    <w:basedOn w:val="Normal"/>
    <w:uiPriority w:val="99"/>
    <w:rsid w:val="00E66A7B"/>
    <w:pPr>
      <w:suppressLineNumbers/>
      <w:tabs>
        <w:tab w:val="center" w:pos="4536"/>
        <w:tab w:val="right" w:pos="9072"/>
      </w:tabs>
    </w:pPr>
    <w:rPr>
      <w:rFonts w:cs="Times New Roman"/>
    </w:rPr>
  </w:style>
  <w:style w:type="paragraph" w:styleId="Pieddepage">
    <w:name w:val="footer"/>
    <w:basedOn w:val="Normal"/>
    <w:rsid w:val="00E66A7B"/>
    <w:pPr>
      <w:suppressLineNumbers/>
      <w:tabs>
        <w:tab w:val="center" w:pos="4536"/>
        <w:tab w:val="right" w:pos="9072"/>
      </w:tabs>
    </w:pPr>
    <w:rPr>
      <w:rFonts w:cs="Times New Roman"/>
    </w:rPr>
  </w:style>
  <w:style w:type="paragraph" w:styleId="Retraitcorpsdetexte">
    <w:name w:val="Body Text Indent"/>
    <w:basedOn w:val="Normal"/>
    <w:rsid w:val="00E66A7B"/>
    <w:pPr>
      <w:tabs>
        <w:tab w:val="left" w:pos="2410"/>
        <w:tab w:val="left" w:pos="7655"/>
      </w:tabs>
      <w:ind w:left="2410" w:firstLine="567"/>
    </w:pPr>
    <w:rPr>
      <w:rFonts w:cs="Times New Roman"/>
    </w:rPr>
  </w:style>
  <w:style w:type="paragraph" w:customStyle="1" w:styleId="Normalcentr1">
    <w:name w:val="Normal centré1"/>
    <w:basedOn w:val="Normal"/>
    <w:rsid w:val="00E66A7B"/>
    <w:pPr>
      <w:tabs>
        <w:tab w:val="left" w:pos="2410"/>
        <w:tab w:val="left" w:pos="7655"/>
      </w:tabs>
      <w:ind w:left="2410" w:right="-2" w:firstLine="567"/>
    </w:pPr>
    <w:rPr>
      <w:rFonts w:ascii="Arial" w:hAnsi="Arial" w:cs="Arial"/>
      <w:sz w:val="22"/>
      <w:szCs w:val="22"/>
    </w:rPr>
  </w:style>
  <w:style w:type="paragraph" w:customStyle="1" w:styleId="Retraitcorpsdetexte21">
    <w:name w:val="Retrait corps de texte 21"/>
    <w:basedOn w:val="Normal"/>
    <w:rsid w:val="00E66A7B"/>
    <w:pPr>
      <w:ind w:left="5670"/>
      <w:jc w:val="both"/>
    </w:pPr>
    <w:rPr>
      <w:rFonts w:cs="Times New Roman"/>
    </w:rPr>
  </w:style>
  <w:style w:type="paragraph" w:customStyle="1" w:styleId="5Articlenormal">
    <w:name w:val="5. Article normal"/>
    <w:basedOn w:val="Normal"/>
    <w:qFormat/>
    <w:rsid w:val="00E66A7B"/>
    <w:pPr>
      <w:ind w:left="284" w:right="311"/>
      <w:jc w:val="both"/>
    </w:pPr>
    <w:rPr>
      <w:rFonts w:ascii="Arial" w:hAnsi="Arial" w:cs="Arial"/>
      <w:sz w:val="20"/>
      <w:szCs w:val="20"/>
    </w:rPr>
  </w:style>
  <w:style w:type="paragraph" w:customStyle="1" w:styleId="Commentaire1">
    <w:name w:val="Commentaire1"/>
    <w:basedOn w:val="Normal"/>
    <w:rsid w:val="00E66A7B"/>
    <w:rPr>
      <w:rFonts w:ascii="Times New Roman" w:hAnsi="Times New Roman" w:cs="Times New Roman"/>
      <w:sz w:val="20"/>
      <w:szCs w:val="20"/>
    </w:rPr>
  </w:style>
  <w:style w:type="paragraph" w:customStyle="1" w:styleId="Listepuce">
    <w:name w:val="Liste à puce"/>
    <w:basedOn w:val="Normal"/>
    <w:rsid w:val="00E66A7B"/>
    <w:pPr>
      <w:spacing w:before="60"/>
      <w:jc w:val="both"/>
    </w:pPr>
    <w:rPr>
      <w:rFonts w:ascii="Times New Roman" w:hAnsi="Times New Roman" w:cs="Times New Roman"/>
      <w:sz w:val="20"/>
      <w:szCs w:val="20"/>
    </w:rPr>
  </w:style>
  <w:style w:type="paragraph" w:customStyle="1" w:styleId="55Consigne">
    <w:name w:val="5.5. Consigne"/>
    <w:basedOn w:val="5Articlenormal"/>
    <w:rsid w:val="00E66A7B"/>
    <w:pPr>
      <w:spacing w:before="80" w:after="80"/>
      <w:ind w:right="312" w:hanging="142"/>
    </w:pPr>
    <w:rPr>
      <w:rFonts w:ascii="Calibri" w:hAnsi="Calibri" w:cs="Calibri"/>
      <w:b/>
      <w:bCs/>
      <w:color w:val="0000FF"/>
      <w:sz w:val="18"/>
      <w:szCs w:val="18"/>
    </w:rPr>
  </w:style>
  <w:style w:type="paragraph" w:styleId="NormalWeb">
    <w:name w:val="Normal (Web)"/>
    <w:basedOn w:val="Normal"/>
    <w:uiPriority w:val="99"/>
    <w:rsid w:val="00E66A7B"/>
    <w:pPr>
      <w:spacing w:before="280" w:after="119"/>
    </w:pPr>
    <w:rPr>
      <w:rFonts w:ascii="Times New Roman" w:eastAsia="Arial Unicode MS" w:hAnsi="Times New Roman" w:cs="Times New Roman"/>
      <w:sz w:val="22"/>
      <w:szCs w:val="22"/>
    </w:rPr>
  </w:style>
  <w:style w:type="paragraph" w:customStyle="1" w:styleId="Article0">
    <w:name w:val="Article 0"/>
    <w:basedOn w:val="Normal"/>
    <w:rsid w:val="00E66A7B"/>
    <w:pPr>
      <w:ind w:left="426"/>
      <w:jc w:val="both"/>
    </w:pPr>
    <w:rPr>
      <w:rFonts w:ascii="Arial" w:hAnsi="Arial" w:cs="Arial"/>
      <w:sz w:val="20"/>
      <w:szCs w:val="20"/>
    </w:rPr>
  </w:style>
  <w:style w:type="paragraph" w:customStyle="1" w:styleId="Article">
    <w:name w:val="Article"/>
    <w:basedOn w:val="Normal"/>
    <w:rsid w:val="00E66A7B"/>
    <w:pPr>
      <w:jc w:val="both"/>
    </w:pPr>
    <w:rPr>
      <w:rFonts w:ascii="Arial" w:hAnsi="Arial" w:cs="Arial"/>
      <w:b/>
      <w:bCs/>
      <w:sz w:val="20"/>
      <w:szCs w:val="20"/>
      <w:u w:val="single"/>
    </w:rPr>
  </w:style>
  <w:style w:type="paragraph" w:customStyle="1" w:styleId="Notedebasdepage1">
    <w:name w:val="Note de bas de page1"/>
    <w:basedOn w:val="Normal"/>
    <w:rsid w:val="00E66A7B"/>
    <w:rPr>
      <w:rFonts w:cs="Times New Roman"/>
      <w:sz w:val="20"/>
      <w:szCs w:val="20"/>
    </w:rPr>
  </w:style>
  <w:style w:type="paragraph" w:customStyle="1" w:styleId="Normal2">
    <w:name w:val="Normal2"/>
    <w:basedOn w:val="Normal"/>
    <w:rsid w:val="00E66A7B"/>
    <w:pPr>
      <w:keepLines/>
      <w:tabs>
        <w:tab w:val="left" w:pos="567"/>
        <w:tab w:val="left" w:pos="851"/>
        <w:tab w:val="left" w:pos="1134"/>
      </w:tabs>
      <w:ind w:left="284" w:firstLine="284"/>
      <w:jc w:val="both"/>
    </w:pPr>
    <w:rPr>
      <w:rFonts w:ascii="Times New Roman" w:hAnsi="Times New Roman" w:cs="Times New Roman"/>
      <w:sz w:val="22"/>
      <w:szCs w:val="22"/>
    </w:rPr>
  </w:style>
  <w:style w:type="paragraph" w:customStyle="1" w:styleId="Retraitcorpsdetexte31">
    <w:name w:val="Retrait corps de texte 31"/>
    <w:basedOn w:val="Normal"/>
    <w:rsid w:val="00E66A7B"/>
    <w:pPr>
      <w:spacing w:after="120"/>
      <w:ind w:left="283"/>
    </w:pPr>
    <w:rPr>
      <w:rFonts w:cs="Times New Roman"/>
      <w:sz w:val="16"/>
      <w:szCs w:val="16"/>
    </w:rPr>
  </w:style>
  <w:style w:type="paragraph" w:customStyle="1" w:styleId="Corpsdetexte21">
    <w:name w:val="Corps de texte 21"/>
    <w:basedOn w:val="Normal"/>
    <w:rsid w:val="00E66A7B"/>
    <w:pPr>
      <w:spacing w:after="120" w:line="480" w:lineRule="auto"/>
    </w:pPr>
    <w:rPr>
      <w:rFonts w:cs="Times New Roman"/>
    </w:rPr>
  </w:style>
  <w:style w:type="paragraph" w:customStyle="1" w:styleId="Corpsdetexte31">
    <w:name w:val="Corps de texte 31"/>
    <w:basedOn w:val="Normal"/>
    <w:rsid w:val="00E66A7B"/>
    <w:pPr>
      <w:spacing w:after="120"/>
    </w:pPr>
    <w:rPr>
      <w:rFonts w:cs="Times New Roman"/>
      <w:sz w:val="16"/>
      <w:szCs w:val="16"/>
    </w:rPr>
  </w:style>
  <w:style w:type="paragraph" w:styleId="TM1">
    <w:name w:val="toc 1"/>
    <w:basedOn w:val="Normal"/>
    <w:rsid w:val="00E66A7B"/>
    <w:pPr>
      <w:widowControl w:val="0"/>
      <w:tabs>
        <w:tab w:val="right" w:leader="dot" w:pos="9638"/>
      </w:tabs>
      <w:jc w:val="both"/>
    </w:pPr>
    <w:rPr>
      <w:rFonts w:ascii="Arial" w:hAnsi="Arial" w:cs="Arial"/>
      <w:b/>
      <w:bCs/>
      <w:caps/>
      <w:sz w:val="22"/>
      <w:szCs w:val="22"/>
    </w:rPr>
  </w:style>
  <w:style w:type="paragraph" w:customStyle="1" w:styleId="Default">
    <w:name w:val="Default"/>
    <w:rsid w:val="00E66A7B"/>
    <w:pPr>
      <w:suppressAutoHyphens/>
    </w:pPr>
    <w:rPr>
      <w:rFonts w:ascii="Arial" w:eastAsia="SimSun" w:hAnsi="Arial" w:cs="Arial"/>
      <w:color w:val="000000"/>
      <w:kern w:val="1"/>
      <w:sz w:val="24"/>
      <w:szCs w:val="24"/>
      <w:lang w:eastAsia="hi-IN" w:bidi="hi-IN"/>
    </w:rPr>
  </w:style>
  <w:style w:type="paragraph" w:customStyle="1" w:styleId="Textedebulles1">
    <w:name w:val="Texte de bulles1"/>
    <w:basedOn w:val="Normal"/>
    <w:rsid w:val="00E66A7B"/>
    <w:rPr>
      <w:rFonts w:ascii="Times New Roman" w:hAnsi="Times New Roman" w:cs="Times New Roman"/>
      <w:sz w:val="0"/>
      <w:szCs w:val="0"/>
    </w:rPr>
  </w:style>
  <w:style w:type="paragraph" w:customStyle="1" w:styleId="font5">
    <w:name w:val="font5"/>
    <w:basedOn w:val="Normal"/>
    <w:rsid w:val="00E66A7B"/>
    <w:pPr>
      <w:spacing w:before="28" w:after="28"/>
    </w:pPr>
    <w:rPr>
      <w:rFonts w:ascii="Arial Narrow" w:eastAsia="Arial Unicode MS" w:hAnsi="Arial Narrow" w:cs="Arial Narrow"/>
      <w:b/>
      <w:bCs/>
      <w:sz w:val="22"/>
      <w:szCs w:val="22"/>
    </w:rPr>
  </w:style>
  <w:style w:type="paragraph" w:customStyle="1" w:styleId="RedTxt">
    <w:name w:val="RedTxt"/>
    <w:basedOn w:val="Normal"/>
    <w:rsid w:val="00E66A7B"/>
    <w:pPr>
      <w:keepLines/>
      <w:widowControl w:val="0"/>
    </w:pPr>
    <w:rPr>
      <w:rFonts w:ascii="Arial" w:hAnsi="Arial" w:cs="Arial"/>
      <w:sz w:val="18"/>
      <w:szCs w:val="18"/>
    </w:rPr>
  </w:style>
  <w:style w:type="paragraph" w:customStyle="1" w:styleId="font6">
    <w:name w:val="font6"/>
    <w:basedOn w:val="Normal"/>
    <w:rsid w:val="00E66A7B"/>
    <w:pPr>
      <w:spacing w:before="28" w:after="28"/>
    </w:pPr>
    <w:rPr>
      <w:rFonts w:ascii="Arial Narrow" w:eastAsia="Arial Unicode MS" w:hAnsi="Arial Narrow" w:cs="Arial Narrow"/>
      <w:sz w:val="22"/>
      <w:szCs w:val="22"/>
    </w:rPr>
  </w:style>
  <w:style w:type="paragraph" w:customStyle="1" w:styleId="Style3">
    <w:name w:val="Style3"/>
    <w:basedOn w:val="Normal"/>
    <w:rsid w:val="00E66A7B"/>
    <w:pPr>
      <w:jc w:val="both"/>
    </w:pPr>
    <w:rPr>
      <w:rFonts w:ascii="Comic Sans MS" w:hAnsi="Comic Sans MS" w:cs="Comic Sans MS"/>
      <w:sz w:val="22"/>
      <w:szCs w:val="22"/>
    </w:rPr>
  </w:style>
  <w:style w:type="paragraph" w:customStyle="1" w:styleId="font7">
    <w:name w:val="font7"/>
    <w:basedOn w:val="Normal"/>
    <w:rsid w:val="00E66A7B"/>
    <w:pPr>
      <w:spacing w:before="28" w:after="28"/>
    </w:pPr>
    <w:rPr>
      <w:rFonts w:ascii="Arial Narrow" w:eastAsia="Arial Unicode MS" w:hAnsi="Arial Narrow" w:cs="Arial Narrow"/>
      <w:sz w:val="22"/>
      <w:szCs w:val="22"/>
      <w:u w:val="single"/>
    </w:rPr>
  </w:style>
  <w:style w:type="paragraph" w:customStyle="1" w:styleId="RedRub">
    <w:name w:val="RedRub"/>
    <w:basedOn w:val="Normal"/>
    <w:rsid w:val="00E66A7B"/>
    <w:pPr>
      <w:keepNext/>
      <w:widowControl w:val="0"/>
      <w:spacing w:before="60" w:after="60"/>
    </w:pPr>
    <w:rPr>
      <w:rFonts w:ascii="Arial" w:hAnsi="Arial" w:cs="Arial"/>
      <w:b/>
      <w:bCs/>
      <w:sz w:val="22"/>
      <w:szCs w:val="22"/>
    </w:rPr>
  </w:style>
  <w:style w:type="paragraph" w:customStyle="1" w:styleId="Dfinition">
    <w:name w:val="Définition"/>
    <w:basedOn w:val="Normal"/>
    <w:rsid w:val="00E66A7B"/>
    <w:pPr>
      <w:widowControl w:val="0"/>
      <w:spacing w:before="120"/>
      <w:ind w:left="284" w:firstLine="360"/>
      <w:jc w:val="both"/>
    </w:pPr>
    <w:rPr>
      <w:rFonts w:ascii="Calibri" w:hAnsi="Calibri" w:cs="Times New Roman"/>
      <w:i/>
      <w:iCs/>
      <w:sz w:val="22"/>
      <w:szCs w:val="22"/>
      <w:lang w:eastAsia="en-US" w:bidi="en-US"/>
    </w:rPr>
  </w:style>
  <w:style w:type="paragraph" w:customStyle="1" w:styleId="Textebrut1">
    <w:name w:val="Texte brut1"/>
    <w:basedOn w:val="Normal"/>
    <w:rsid w:val="00E66A7B"/>
    <w:rPr>
      <w:rFonts w:ascii="Courier New" w:hAnsi="Courier New" w:cs="Courier New"/>
      <w:sz w:val="20"/>
      <w:szCs w:val="20"/>
    </w:rPr>
  </w:style>
  <w:style w:type="paragraph" w:customStyle="1" w:styleId="Index11">
    <w:name w:val="Index 11"/>
    <w:basedOn w:val="Normal"/>
    <w:rsid w:val="00E66A7B"/>
    <w:pPr>
      <w:ind w:left="240" w:hanging="240"/>
    </w:pPr>
  </w:style>
  <w:style w:type="paragraph" w:customStyle="1" w:styleId="Titreindex1">
    <w:name w:val="Titre index1"/>
    <w:basedOn w:val="Normal"/>
    <w:rsid w:val="00E66A7B"/>
    <w:rPr>
      <w:rFonts w:ascii="Arial" w:hAnsi="Arial" w:cs="Arial"/>
      <w:b/>
      <w:bCs/>
      <w:sz w:val="22"/>
      <w:szCs w:val="22"/>
    </w:rPr>
  </w:style>
  <w:style w:type="paragraph" w:customStyle="1" w:styleId="Paragraphedeliste1">
    <w:name w:val="Paragraphe de liste1"/>
    <w:basedOn w:val="Normal"/>
    <w:rsid w:val="00E66A7B"/>
    <w:pPr>
      <w:spacing w:after="200" w:line="276" w:lineRule="auto"/>
      <w:ind w:left="720"/>
    </w:pPr>
    <w:rPr>
      <w:rFonts w:ascii="Calibri" w:hAnsi="Calibri" w:cs="Calibri"/>
      <w:sz w:val="22"/>
      <w:szCs w:val="22"/>
    </w:rPr>
  </w:style>
  <w:style w:type="paragraph" w:customStyle="1" w:styleId="Contenudetableau">
    <w:name w:val="Contenu de tableau"/>
    <w:basedOn w:val="Normal"/>
    <w:rsid w:val="00E66A7B"/>
    <w:pPr>
      <w:suppressLineNumbers/>
    </w:pPr>
  </w:style>
  <w:style w:type="paragraph" w:styleId="Textedebulles">
    <w:name w:val="Balloon Text"/>
    <w:basedOn w:val="Normal"/>
    <w:link w:val="TextedebullesCar2"/>
    <w:uiPriority w:val="99"/>
    <w:semiHidden/>
    <w:unhideWhenUsed/>
    <w:rsid w:val="00B173A6"/>
    <w:rPr>
      <w:rFonts w:ascii="Tahoma" w:hAnsi="Tahoma" w:cs="Mangal"/>
      <w:sz w:val="16"/>
      <w:szCs w:val="14"/>
    </w:rPr>
  </w:style>
  <w:style w:type="character" w:customStyle="1" w:styleId="TextedebullesCar2">
    <w:name w:val="Texte de bulles Car2"/>
    <w:basedOn w:val="Policepardfaut"/>
    <w:link w:val="Textedebulles"/>
    <w:uiPriority w:val="99"/>
    <w:semiHidden/>
    <w:rsid w:val="00B173A6"/>
    <w:rPr>
      <w:rFonts w:ascii="Tahoma" w:eastAsia="SimSun" w:hAnsi="Tahoma" w:cs="Mangal"/>
      <w:kern w:val="1"/>
      <w:sz w:val="16"/>
      <w:szCs w:val="14"/>
      <w:lang w:eastAsia="hi-IN" w:bidi="hi-IN"/>
    </w:rPr>
  </w:style>
  <w:style w:type="character" w:styleId="Marquedecommentaire">
    <w:name w:val="annotation reference"/>
    <w:basedOn w:val="Policepardfaut"/>
    <w:unhideWhenUsed/>
    <w:rsid w:val="00B173A6"/>
    <w:rPr>
      <w:sz w:val="16"/>
      <w:szCs w:val="16"/>
    </w:rPr>
  </w:style>
  <w:style w:type="paragraph" w:styleId="Commentaire">
    <w:name w:val="annotation text"/>
    <w:basedOn w:val="Normal"/>
    <w:link w:val="CommentaireCar"/>
    <w:unhideWhenUsed/>
    <w:rsid w:val="00B173A6"/>
    <w:rPr>
      <w:rFonts w:cs="Mangal"/>
      <w:sz w:val="20"/>
      <w:szCs w:val="18"/>
    </w:rPr>
  </w:style>
  <w:style w:type="character" w:customStyle="1" w:styleId="CommentaireCar">
    <w:name w:val="Commentaire Car"/>
    <w:basedOn w:val="Policepardfaut"/>
    <w:link w:val="Commentaire"/>
    <w:rsid w:val="00B173A6"/>
    <w:rPr>
      <w:rFonts w:ascii="Times" w:eastAsia="SimSun" w:hAnsi="Times" w:cs="Mangal"/>
      <w:kern w:val="1"/>
      <w:szCs w:val="18"/>
      <w:lang w:eastAsia="hi-IN" w:bidi="hi-IN"/>
    </w:rPr>
  </w:style>
  <w:style w:type="paragraph" w:styleId="Objetducommentaire">
    <w:name w:val="annotation subject"/>
    <w:basedOn w:val="Commentaire"/>
    <w:next w:val="Commentaire"/>
    <w:link w:val="ObjetducommentaireCar"/>
    <w:uiPriority w:val="99"/>
    <w:semiHidden/>
    <w:unhideWhenUsed/>
    <w:rsid w:val="00B173A6"/>
    <w:rPr>
      <w:b/>
      <w:bCs/>
    </w:rPr>
  </w:style>
  <w:style w:type="character" w:customStyle="1" w:styleId="ObjetducommentaireCar">
    <w:name w:val="Objet du commentaire Car"/>
    <w:basedOn w:val="CommentaireCar"/>
    <w:link w:val="Objetducommentaire"/>
    <w:uiPriority w:val="99"/>
    <w:semiHidden/>
    <w:rsid w:val="00B173A6"/>
    <w:rPr>
      <w:rFonts w:ascii="Times" w:eastAsia="SimSun" w:hAnsi="Times" w:cs="Mangal"/>
      <w:b/>
      <w:bCs/>
      <w:kern w:val="1"/>
      <w:szCs w:val="18"/>
      <w:lang w:eastAsia="hi-IN" w:bidi="hi-IN"/>
    </w:rPr>
  </w:style>
  <w:style w:type="paragraph" w:styleId="Rvision">
    <w:name w:val="Revision"/>
    <w:hidden/>
    <w:uiPriority w:val="99"/>
    <w:semiHidden/>
    <w:rsid w:val="00B173A6"/>
    <w:rPr>
      <w:rFonts w:ascii="Times" w:eastAsia="SimSun" w:hAnsi="Times" w:cs="Mangal"/>
      <w:kern w:val="1"/>
      <w:sz w:val="24"/>
      <w:szCs w:val="21"/>
      <w:lang w:eastAsia="hi-IN" w:bidi="hi-IN"/>
    </w:rPr>
  </w:style>
  <w:style w:type="character" w:customStyle="1" w:styleId="Titre4Car">
    <w:name w:val="Titre 4 Car"/>
    <w:basedOn w:val="Policepardfaut"/>
    <w:link w:val="Titre4"/>
    <w:rsid w:val="00666A6A"/>
    <w:rPr>
      <w:rFonts w:ascii="Calibri" w:hAnsi="Calibri"/>
      <w:b/>
      <w:bCs/>
    </w:rPr>
  </w:style>
  <w:style w:type="paragraph" w:styleId="Paragraphedeliste">
    <w:name w:val="List Paragraph"/>
    <w:basedOn w:val="Normal"/>
    <w:uiPriority w:val="99"/>
    <w:qFormat/>
    <w:rsid w:val="00601682"/>
    <w:pPr>
      <w:suppressAutoHyphens w:val="0"/>
      <w:ind w:left="720"/>
    </w:pPr>
    <w:rPr>
      <w:rFonts w:ascii="Times New Roman" w:eastAsia="Times New Roman" w:hAnsi="Times New Roman" w:cs="Times New Roman"/>
      <w:kern w:val="0"/>
      <w:sz w:val="20"/>
      <w:szCs w:val="20"/>
      <w:lang w:eastAsia="fr-FR" w:bidi="ar-SA"/>
    </w:rPr>
  </w:style>
  <w:style w:type="character" w:customStyle="1" w:styleId="lrzxr">
    <w:name w:val="lrzxr"/>
    <w:rsid w:val="00FC3274"/>
  </w:style>
  <w:style w:type="paragraph" w:customStyle="1" w:styleId="TEXTECOURANT">
    <w:name w:val="TEXTE COURANT"/>
    <w:basedOn w:val="Normal"/>
    <w:link w:val="TEXTECOURANTCar"/>
    <w:uiPriority w:val="1"/>
    <w:qFormat/>
    <w:rsid w:val="00C56464"/>
    <w:pPr>
      <w:suppressAutoHyphens w:val="0"/>
      <w:spacing w:line="264" w:lineRule="auto"/>
      <w:jc w:val="both"/>
    </w:pPr>
    <w:rPr>
      <w:rFonts w:ascii="Arial" w:eastAsia="Times New Roman" w:hAnsi="Arial" w:cs="Arial"/>
      <w:kern w:val="0"/>
      <w:sz w:val="20"/>
      <w:szCs w:val="20"/>
      <w:lang w:eastAsia="en-US" w:bidi="en-US"/>
    </w:rPr>
  </w:style>
  <w:style w:type="character" w:customStyle="1" w:styleId="TEXTECOURANTCar">
    <w:name w:val="TEXTE COURANT Car"/>
    <w:link w:val="TEXTECOURANT"/>
    <w:uiPriority w:val="1"/>
    <w:rsid w:val="00C56464"/>
    <w:rPr>
      <w:rFonts w:ascii="Arial" w:hAnsi="Arial" w:cs="Arial"/>
      <w:lang w:eastAsia="en-US" w:bidi="en-US"/>
    </w:rPr>
  </w:style>
  <w:style w:type="paragraph" w:customStyle="1" w:styleId="titre3bis">
    <w:name w:val="titre 3 bis"/>
    <w:basedOn w:val="Titre3"/>
    <w:link w:val="titre3bisCar"/>
    <w:uiPriority w:val="1"/>
    <w:qFormat/>
    <w:rsid w:val="00E812D3"/>
    <w:pPr>
      <w:keepNext w:val="0"/>
      <w:numPr>
        <w:ilvl w:val="0"/>
        <w:numId w:val="20"/>
      </w:numPr>
      <w:suppressAutoHyphens w:val="0"/>
      <w:spacing w:before="240" w:after="240"/>
      <w:jc w:val="both"/>
    </w:pPr>
    <w:rPr>
      <w:rFonts w:ascii="Futura Md BT" w:eastAsia="Times New Roman" w:hAnsi="Futura Md BT"/>
      <w:b w:val="0"/>
      <w:kern w:val="0"/>
      <w:sz w:val="28"/>
      <w:szCs w:val="28"/>
      <w:lang w:eastAsia="fr-FR" w:bidi="ar-SA"/>
    </w:rPr>
  </w:style>
  <w:style w:type="character" w:customStyle="1" w:styleId="titre3bisCar">
    <w:name w:val="titre 3 bis Car"/>
    <w:link w:val="titre3bis"/>
    <w:uiPriority w:val="1"/>
    <w:rsid w:val="00E812D3"/>
    <w:rPr>
      <w:rFonts w:ascii="Futura Md BT" w:hAnsi="Futura Md BT"/>
      <w:bCs/>
      <w:sz w:val="28"/>
      <w:szCs w:val="28"/>
    </w:rPr>
  </w:style>
  <w:style w:type="paragraph" w:customStyle="1" w:styleId="textecourantretrait">
    <w:name w:val="texte courant retrait"/>
    <w:basedOn w:val="TEXTECOURANT"/>
    <w:link w:val="textecourantretraitCar"/>
    <w:uiPriority w:val="1"/>
    <w:qFormat/>
    <w:rsid w:val="00E322BB"/>
    <w:pPr>
      <w:spacing w:line="240" w:lineRule="auto"/>
      <w:ind w:left="425"/>
    </w:pPr>
    <w:rPr>
      <w:lang w:val="x-none"/>
    </w:rPr>
  </w:style>
  <w:style w:type="character" w:customStyle="1" w:styleId="textecourantretraitCar">
    <w:name w:val="texte courant retrait Car"/>
    <w:link w:val="textecourantretrait"/>
    <w:uiPriority w:val="1"/>
    <w:rsid w:val="00E322BB"/>
    <w:rPr>
      <w:rFonts w:ascii="Arial" w:hAnsi="Arial" w:cs="Arial"/>
      <w:lang w:val="x-none" w:eastAsia="en-US" w:bidi="en-US"/>
    </w:rPr>
  </w:style>
  <w:style w:type="paragraph" w:styleId="Retraitcorpsdetexte3">
    <w:name w:val="Body Text Indent 3"/>
    <w:basedOn w:val="Normal"/>
    <w:link w:val="Retraitcorpsdetexte3Car2"/>
    <w:uiPriority w:val="99"/>
    <w:semiHidden/>
    <w:unhideWhenUsed/>
    <w:rsid w:val="00340622"/>
    <w:pPr>
      <w:spacing w:after="120"/>
      <w:ind w:left="283"/>
    </w:pPr>
    <w:rPr>
      <w:rFonts w:cs="Mangal"/>
      <w:sz w:val="16"/>
      <w:szCs w:val="14"/>
    </w:rPr>
  </w:style>
  <w:style w:type="character" w:customStyle="1" w:styleId="Retraitcorpsdetexte3Car2">
    <w:name w:val="Retrait corps de texte 3 Car2"/>
    <w:basedOn w:val="Policepardfaut"/>
    <w:link w:val="Retraitcorpsdetexte3"/>
    <w:uiPriority w:val="99"/>
    <w:semiHidden/>
    <w:rsid w:val="00340622"/>
    <w:rPr>
      <w:rFonts w:ascii="Times" w:eastAsia="SimSun" w:hAnsi="Times" w:cs="Mangal"/>
      <w:kern w:val="1"/>
      <w:sz w:val="16"/>
      <w:szCs w:val="14"/>
      <w:lang w:eastAsia="hi-IN" w:bidi="hi-IN"/>
    </w:rPr>
  </w:style>
  <w:style w:type="paragraph" w:customStyle="1" w:styleId="Nomdelinstitution">
    <w:name w:val="Nom de l'institution"/>
    <w:basedOn w:val="Normal"/>
    <w:next w:val="Normal"/>
    <w:rsid w:val="00340622"/>
    <w:pPr>
      <w:suppressAutoHyphens w:val="0"/>
    </w:pPr>
    <w:rPr>
      <w:rFonts w:ascii="Arial" w:eastAsia="Times New Roman" w:hAnsi="Arial" w:cs="Times New Roman"/>
      <w:kern w:val="0"/>
      <w:szCs w:val="20"/>
      <w:lang w:eastAsia="fr-FR" w:bidi="ar-SA"/>
    </w:rPr>
  </w:style>
  <w:style w:type="paragraph" w:customStyle="1" w:styleId="Corps">
    <w:name w:val="Corps"/>
    <w:rsid w:val="00C26F51"/>
    <w:pPr>
      <w:pBdr>
        <w:top w:val="nil"/>
        <w:left w:val="nil"/>
        <w:bottom w:val="nil"/>
        <w:right w:val="nil"/>
        <w:between w:val="nil"/>
        <w:bar w:val="nil"/>
      </w:pBdr>
    </w:pPr>
    <w:rPr>
      <w:color w:val="000000"/>
      <w:u w:color="000000"/>
      <w:bdr w:val="nil"/>
    </w:rPr>
  </w:style>
  <w:style w:type="character" w:customStyle="1" w:styleId="Hyperlink0">
    <w:name w:val="Hyperlink.0"/>
    <w:basedOn w:val="Policepardfaut"/>
    <w:rsid w:val="00382F7E"/>
    <w:rPr>
      <w:rFonts w:ascii="Calibri" w:eastAsia="Calibri" w:hAnsi="Calibri" w:cs="Calibri"/>
    </w:rPr>
  </w:style>
  <w:style w:type="paragraph" w:customStyle="1" w:styleId="StyleCalibriGrasJustifi">
    <w:name w:val="Style Calibri Gras Justifié"/>
    <w:basedOn w:val="Normal"/>
    <w:rsid w:val="00947829"/>
    <w:pPr>
      <w:suppressAutoHyphens w:val="0"/>
      <w:jc w:val="both"/>
    </w:pPr>
    <w:rPr>
      <w:rFonts w:ascii="Calibri" w:eastAsia="Times New Roman" w:hAnsi="Calibri" w:cs="Times New Roman"/>
      <w:b/>
      <w:bCs/>
      <w:kern w:val="0"/>
      <w:sz w:val="20"/>
      <w:szCs w:val="2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7573">
      <w:bodyDiv w:val="1"/>
      <w:marLeft w:val="0"/>
      <w:marRight w:val="0"/>
      <w:marTop w:val="0"/>
      <w:marBottom w:val="0"/>
      <w:divBdr>
        <w:top w:val="none" w:sz="0" w:space="0" w:color="auto"/>
        <w:left w:val="none" w:sz="0" w:space="0" w:color="auto"/>
        <w:bottom w:val="none" w:sz="0" w:space="0" w:color="auto"/>
        <w:right w:val="none" w:sz="0" w:space="0" w:color="auto"/>
      </w:divBdr>
    </w:div>
    <w:div w:id="284696623">
      <w:bodyDiv w:val="1"/>
      <w:marLeft w:val="0"/>
      <w:marRight w:val="0"/>
      <w:marTop w:val="0"/>
      <w:marBottom w:val="0"/>
      <w:divBdr>
        <w:top w:val="none" w:sz="0" w:space="0" w:color="auto"/>
        <w:left w:val="none" w:sz="0" w:space="0" w:color="auto"/>
        <w:bottom w:val="none" w:sz="0" w:space="0" w:color="auto"/>
        <w:right w:val="none" w:sz="0" w:space="0" w:color="auto"/>
      </w:divBdr>
    </w:div>
    <w:div w:id="564997441">
      <w:bodyDiv w:val="1"/>
      <w:marLeft w:val="0"/>
      <w:marRight w:val="0"/>
      <w:marTop w:val="0"/>
      <w:marBottom w:val="0"/>
      <w:divBdr>
        <w:top w:val="none" w:sz="0" w:space="0" w:color="auto"/>
        <w:left w:val="none" w:sz="0" w:space="0" w:color="auto"/>
        <w:bottom w:val="none" w:sz="0" w:space="0" w:color="auto"/>
        <w:right w:val="none" w:sz="0" w:space="0" w:color="auto"/>
      </w:divBdr>
    </w:div>
    <w:div w:id="1164861184">
      <w:bodyDiv w:val="1"/>
      <w:marLeft w:val="0"/>
      <w:marRight w:val="0"/>
      <w:marTop w:val="0"/>
      <w:marBottom w:val="0"/>
      <w:divBdr>
        <w:top w:val="none" w:sz="0" w:space="0" w:color="auto"/>
        <w:left w:val="none" w:sz="0" w:space="0" w:color="auto"/>
        <w:bottom w:val="none" w:sz="0" w:space="0" w:color="auto"/>
        <w:right w:val="none" w:sz="0" w:space="0" w:color="auto"/>
      </w:divBdr>
    </w:div>
    <w:div w:id="1268779524">
      <w:bodyDiv w:val="1"/>
      <w:marLeft w:val="0"/>
      <w:marRight w:val="0"/>
      <w:marTop w:val="0"/>
      <w:marBottom w:val="0"/>
      <w:divBdr>
        <w:top w:val="none" w:sz="0" w:space="0" w:color="auto"/>
        <w:left w:val="none" w:sz="0" w:space="0" w:color="auto"/>
        <w:bottom w:val="none" w:sz="0" w:space="0" w:color="auto"/>
        <w:right w:val="none" w:sz="0" w:space="0" w:color="auto"/>
      </w:divBdr>
    </w:div>
    <w:div w:id="161613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legifrance.gouv.fr/affichCode.do;jsessionid=B1233ED6DE952709850215EF2D5844A2.tplgfr26s_3?idSectionTA=LEGISCTA00003772949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CC6DF1-C8D8-49F8-9FEC-93071254A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23</Pages>
  <Words>8528</Words>
  <Characters>46907</Characters>
  <Application>Microsoft Office Word</Application>
  <DocSecurity>0</DocSecurity>
  <Lines>390</Lines>
  <Paragraphs>110</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55325</CharactersWithSpaces>
  <SharedDoc>false</SharedDoc>
  <HLinks>
    <vt:vector size="6" baseType="variant">
      <vt:variant>
        <vt:i4>1900611</vt:i4>
      </vt:variant>
      <vt:variant>
        <vt:i4>0</vt:i4>
      </vt:variant>
      <vt:variant>
        <vt:i4>0</vt:i4>
      </vt:variant>
      <vt:variant>
        <vt:i4>5</vt:i4>
      </vt:variant>
      <vt:variant>
        <vt:lpwstr>http://www.chu-rouen.fr/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CHU de Rouen</dc:creator>
  <cp:lastModifiedBy>HERY Paul emile</cp:lastModifiedBy>
  <cp:revision>5</cp:revision>
  <cp:lastPrinted>2013-06-18T13:46:00Z</cp:lastPrinted>
  <dcterms:created xsi:type="dcterms:W3CDTF">2025-06-26T07:37:00Z</dcterms:created>
  <dcterms:modified xsi:type="dcterms:W3CDTF">2025-06-26T08:08:00Z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CHU de Rouen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